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C7F6" w14:textId="22B8BDDE" w:rsidR="00A502EF" w:rsidRPr="00716B92" w:rsidRDefault="002B72C4" w:rsidP="00752A60">
      <w:pPr>
        <w:pStyle w:val="BodyText"/>
        <w:spacing w:before="78"/>
        <w:ind w:right="176"/>
        <w:rPr>
          <w:sz w:val="28"/>
          <w:szCs w:val="28"/>
        </w:rPr>
      </w:pPr>
      <w:r w:rsidRPr="00716B92">
        <w:rPr>
          <w:sz w:val="28"/>
          <w:szCs w:val="28"/>
        </w:rPr>
        <w:t>BẢNG</w:t>
      </w:r>
      <w:r w:rsidR="00EB6F70" w:rsidRPr="00716B92">
        <w:rPr>
          <w:sz w:val="28"/>
          <w:szCs w:val="28"/>
        </w:rPr>
        <w:t xml:space="preserve"> </w:t>
      </w:r>
      <w:r w:rsidR="00134580" w:rsidRPr="00716B92">
        <w:rPr>
          <w:sz w:val="28"/>
          <w:szCs w:val="28"/>
        </w:rPr>
        <w:t>SO SÁNH, THUYẾT MINH</w:t>
      </w:r>
      <w:r w:rsidR="002B27AA" w:rsidRPr="00716B92">
        <w:rPr>
          <w:sz w:val="28"/>
          <w:szCs w:val="28"/>
        </w:rPr>
        <w:t xml:space="preserve"> CÁC NỘI DUNG </w:t>
      </w:r>
      <w:r w:rsidR="000F2846" w:rsidRPr="00716B92">
        <w:rPr>
          <w:sz w:val="28"/>
          <w:szCs w:val="28"/>
        </w:rPr>
        <w:t>XÂY DỰNG</w:t>
      </w:r>
      <w:r w:rsidR="002B27AA" w:rsidRPr="00716B92">
        <w:rPr>
          <w:sz w:val="28"/>
          <w:szCs w:val="28"/>
        </w:rPr>
        <w:t xml:space="preserve"> ĐỊNH MỨC KINH TẾ - KỸ THUẬT </w:t>
      </w:r>
      <w:r w:rsidR="0009039E" w:rsidRPr="00716B92">
        <w:rPr>
          <w:sz w:val="28"/>
          <w:szCs w:val="28"/>
        </w:rPr>
        <w:t xml:space="preserve">XÂY DỰNG CƠ SỞ DỮ LIỆU ĐẤT ĐAI </w:t>
      </w:r>
      <w:r w:rsidR="002B27AA" w:rsidRPr="00716B92">
        <w:rPr>
          <w:sz w:val="28"/>
          <w:szCs w:val="28"/>
        </w:rPr>
        <w:t xml:space="preserve">THEO THÔNG TƯ SỐ </w:t>
      </w:r>
      <w:r w:rsidR="00DC4BE5" w:rsidRPr="00716B92">
        <w:rPr>
          <w:sz w:val="28"/>
          <w:szCs w:val="28"/>
        </w:rPr>
        <w:t>25</w:t>
      </w:r>
      <w:r w:rsidR="002B27AA" w:rsidRPr="00716B92">
        <w:rPr>
          <w:sz w:val="28"/>
          <w:szCs w:val="28"/>
        </w:rPr>
        <w:t xml:space="preserve">/2024/TT-BTNMT </w:t>
      </w:r>
      <w:r w:rsidR="00862B9D" w:rsidRPr="00716B92">
        <w:rPr>
          <w:sz w:val="28"/>
          <w:szCs w:val="28"/>
        </w:rPr>
        <w:t xml:space="preserve"> VÀ THÔNG TƯ SỐ 35/2017/TT-BTNMT</w:t>
      </w:r>
    </w:p>
    <w:p w14:paraId="12DFD5B2" w14:textId="1640DA4C" w:rsidR="007D343A" w:rsidRPr="00716B92" w:rsidRDefault="002B27AA" w:rsidP="00752A60">
      <w:pPr>
        <w:pStyle w:val="BodyText"/>
        <w:spacing w:before="78"/>
        <w:ind w:right="176"/>
        <w:rPr>
          <w:sz w:val="28"/>
          <w:szCs w:val="28"/>
        </w:rPr>
      </w:pPr>
      <w:r w:rsidRPr="00716B92">
        <w:rPr>
          <w:sz w:val="28"/>
          <w:szCs w:val="28"/>
        </w:rPr>
        <w:t xml:space="preserve">TỈNH </w:t>
      </w:r>
      <w:r w:rsidR="00191BCB">
        <w:rPr>
          <w:sz w:val="28"/>
          <w:szCs w:val="28"/>
        </w:rPr>
        <w:t>NINH BÌNH</w:t>
      </w:r>
    </w:p>
    <w:p w14:paraId="12E7C8BF" w14:textId="612AC968" w:rsidR="008D2A3C" w:rsidRPr="00716B92" w:rsidRDefault="00670A64" w:rsidP="00752A60">
      <w:pPr>
        <w:pStyle w:val="Heading1"/>
        <w:jc w:val="center"/>
        <w:rPr>
          <w:rFonts w:ascii="Times New Roman" w:hAnsi="Times New Roman" w:cs="Times New Roman"/>
          <w:b/>
          <w:bCs/>
          <w:color w:val="auto"/>
          <w:sz w:val="28"/>
          <w:szCs w:val="28"/>
        </w:rPr>
      </w:pPr>
      <w:r w:rsidRPr="00716B92">
        <w:rPr>
          <w:rFonts w:ascii="Times New Roman" w:hAnsi="Times New Roman" w:cs="Times New Roman"/>
          <w:b/>
          <w:bCs/>
          <w:color w:val="auto"/>
          <w:sz w:val="28"/>
          <w:szCs w:val="28"/>
        </w:rPr>
        <w:t xml:space="preserve">I. </w:t>
      </w:r>
      <w:r w:rsidR="008D2A3C" w:rsidRPr="00716B92">
        <w:rPr>
          <w:rFonts w:ascii="Times New Roman" w:hAnsi="Times New Roman" w:cs="Times New Roman"/>
          <w:b/>
          <w:bCs/>
          <w:color w:val="auto"/>
          <w:sz w:val="28"/>
          <w:szCs w:val="28"/>
        </w:rPr>
        <w:t xml:space="preserve">Nội dung </w:t>
      </w:r>
      <w:r w:rsidR="0085379A" w:rsidRPr="00716B92">
        <w:rPr>
          <w:rFonts w:ascii="Times New Roman" w:hAnsi="Times New Roman" w:cs="Times New Roman"/>
          <w:b/>
          <w:bCs/>
          <w:color w:val="auto"/>
          <w:sz w:val="28"/>
          <w:szCs w:val="28"/>
        </w:rPr>
        <w:t>định mức lao động xây dựng CSDL địa chính</w:t>
      </w:r>
    </w:p>
    <w:p w14:paraId="0102044A" w14:textId="77777777" w:rsidR="0006263F" w:rsidRPr="00716B92" w:rsidRDefault="0006263F" w:rsidP="00752A60">
      <w:pPr>
        <w:pStyle w:val="BodyText"/>
        <w:spacing w:before="78"/>
        <w:ind w:right="176"/>
        <w:jc w:val="both"/>
        <w:rPr>
          <w:sz w:val="23"/>
        </w:rPr>
      </w:pPr>
    </w:p>
    <w:tbl>
      <w:tblPr>
        <w:tblW w:w="15565" w:type="dxa"/>
        <w:tblLayout w:type="fixed"/>
        <w:tblLook w:val="04A0" w:firstRow="1" w:lastRow="0" w:firstColumn="1" w:lastColumn="0" w:noHBand="0" w:noVBand="1"/>
      </w:tblPr>
      <w:tblGrid>
        <w:gridCol w:w="696"/>
        <w:gridCol w:w="2719"/>
        <w:gridCol w:w="888"/>
        <w:gridCol w:w="1002"/>
        <w:gridCol w:w="900"/>
        <w:gridCol w:w="696"/>
        <w:gridCol w:w="2634"/>
        <w:gridCol w:w="810"/>
        <w:gridCol w:w="990"/>
        <w:gridCol w:w="810"/>
        <w:gridCol w:w="3420"/>
      </w:tblGrid>
      <w:tr w:rsidR="00716B92" w:rsidRPr="00716B92" w14:paraId="1F7C41E8" w14:textId="77777777" w:rsidTr="00B05937">
        <w:trPr>
          <w:trHeight w:val="939"/>
          <w:tblHeader/>
        </w:trPr>
        <w:tc>
          <w:tcPr>
            <w:tcW w:w="6205" w:type="dxa"/>
            <w:gridSpan w:val="5"/>
            <w:tcBorders>
              <w:top w:val="single" w:sz="4" w:space="0" w:color="auto"/>
              <w:left w:val="single" w:sz="4" w:space="0" w:color="auto"/>
              <w:bottom w:val="single" w:sz="4" w:space="0" w:color="auto"/>
              <w:right w:val="single" w:sz="4" w:space="0" w:color="auto"/>
            </w:tcBorders>
            <w:vAlign w:val="center"/>
            <w:hideMark/>
          </w:tcPr>
          <w:p w14:paraId="35CBD29C" w14:textId="77777777" w:rsidR="005B3221" w:rsidRPr="00716B92" w:rsidRDefault="005B3221" w:rsidP="00752A60">
            <w:pPr>
              <w:widowControl/>
              <w:autoSpaceDE/>
              <w:autoSpaceDN/>
              <w:jc w:val="center"/>
              <w:rPr>
                <w:b/>
                <w:bCs/>
                <w:sz w:val="20"/>
                <w:szCs w:val="20"/>
              </w:rPr>
            </w:pPr>
            <w:r w:rsidRPr="00716B92">
              <w:rPr>
                <w:b/>
                <w:bCs/>
                <w:sz w:val="20"/>
                <w:szCs w:val="20"/>
              </w:rPr>
              <w:t>Thông tư 35/2017/TT-BTNMT ngày 04/10/2017</w:t>
            </w:r>
          </w:p>
        </w:tc>
        <w:tc>
          <w:tcPr>
            <w:tcW w:w="5940" w:type="dxa"/>
            <w:gridSpan w:val="5"/>
            <w:tcBorders>
              <w:top w:val="single" w:sz="4" w:space="0" w:color="auto"/>
              <w:left w:val="nil"/>
              <w:bottom w:val="single" w:sz="4" w:space="0" w:color="auto"/>
              <w:right w:val="single" w:sz="4" w:space="0" w:color="auto"/>
            </w:tcBorders>
            <w:vAlign w:val="center"/>
            <w:hideMark/>
          </w:tcPr>
          <w:p w14:paraId="675B8BED" w14:textId="77777777" w:rsidR="005B3221" w:rsidRPr="00716B92" w:rsidRDefault="005B3221" w:rsidP="00752A60">
            <w:pPr>
              <w:widowControl/>
              <w:autoSpaceDE/>
              <w:autoSpaceDN/>
              <w:jc w:val="center"/>
              <w:rPr>
                <w:b/>
                <w:bCs/>
                <w:sz w:val="20"/>
                <w:szCs w:val="20"/>
              </w:rPr>
            </w:pPr>
            <w:r w:rsidRPr="00716B92">
              <w:rPr>
                <w:b/>
                <w:bCs/>
                <w:sz w:val="20"/>
                <w:szCs w:val="20"/>
              </w:rPr>
              <w:t xml:space="preserve"> Định mức Kinh tế kỹ thuật xây dựng cơ sở dữ liệu đất đai</w:t>
            </w:r>
            <w:r w:rsidRPr="00716B92">
              <w:rPr>
                <w:b/>
                <w:bCs/>
                <w:sz w:val="20"/>
                <w:szCs w:val="20"/>
              </w:rPr>
              <w:br/>
              <w:t>(Theo quy định về quy trình xây dựng cơ sở dữ liệu quốc gia về đất đai Thông tư số 25/2024/TT-BTNMT (Thông tư quy trình mới)</w:t>
            </w:r>
          </w:p>
        </w:tc>
        <w:tc>
          <w:tcPr>
            <w:tcW w:w="3420" w:type="dxa"/>
            <w:tcBorders>
              <w:top w:val="single" w:sz="4" w:space="0" w:color="auto"/>
              <w:left w:val="nil"/>
              <w:bottom w:val="single" w:sz="4" w:space="0" w:color="auto"/>
              <w:right w:val="single" w:sz="4" w:space="0" w:color="auto"/>
            </w:tcBorders>
            <w:vAlign w:val="center"/>
            <w:hideMark/>
          </w:tcPr>
          <w:p w14:paraId="3E13FA75" w14:textId="77777777" w:rsidR="005B3221" w:rsidRPr="00716B92" w:rsidRDefault="005B3221" w:rsidP="00752A60">
            <w:pPr>
              <w:widowControl/>
              <w:autoSpaceDE/>
              <w:autoSpaceDN/>
              <w:jc w:val="center"/>
              <w:rPr>
                <w:b/>
                <w:bCs/>
                <w:sz w:val="20"/>
                <w:szCs w:val="20"/>
              </w:rPr>
            </w:pPr>
            <w:r w:rsidRPr="00716B92">
              <w:rPr>
                <w:b/>
                <w:bCs/>
                <w:sz w:val="20"/>
                <w:szCs w:val="20"/>
              </w:rPr>
              <w:t>Giải trình nội dung sửa đổi</w:t>
            </w:r>
          </w:p>
        </w:tc>
      </w:tr>
      <w:tr w:rsidR="00716B92" w:rsidRPr="00716B92" w14:paraId="6F61C70E" w14:textId="77777777" w:rsidTr="00752A60">
        <w:trPr>
          <w:trHeight w:val="566"/>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92E3B" w14:textId="77777777" w:rsidR="005B3221" w:rsidRPr="00716B92" w:rsidRDefault="005B3221" w:rsidP="00752A60">
            <w:pPr>
              <w:widowControl/>
              <w:autoSpaceDE/>
              <w:autoSpaceDN/>
              <w:jc w:val="center"/>
              <w:rPr>
                <w:b/>
                <w:bCs/>
                <w:sz w:val="20"/>
                <w:szCs w:val="20"/>
              </w:rPr>
            </w:pPr>
            <w:r w:rsidRPr="00716B92">
              <w:rPr>
                <w:b/>
                <w:bCs/>
                <w:sz w:val="20"/>
                <w:szCs w:val="20"/>
              </w:rPr>
              <w:t>STT</w:t>
            </w:r>
          </w:p>
        </w:tc>
        <w:tc>
          <w:tcPr>
            <w:tcW w:w="2719" w:type="dxa"/>
            <w:tcBorders>
              <w:top w:val="single" w:sz="4" w:space="0" w:color="auto"/>
              <w:left w:val="nil"/>
              <w:bottom w:val="single" w:sz="4" w:space="0" w:color="auto"/>
              <w:right w:val="single" w:sz="4" w:space="0" w:color="auto"/>
            </w:tcBorders>
            <w:vAlign w:val="center"/>
            <w:hideMark/>
          </w:tcPr>
          <w:p w14:paraId="7E6F7C2D" w14:textId="77777777" w:rsidR="005B3221" w:rsidRPr="00716B92" w:rsidRDefault="005B3221" w:rsidP="00752A60">
            <w:pPr>
              <w:widowControl/>
              <w:autoSpaceDE/>
              <w:autoSpaceDN/>
              <w:jc w:val="center"/>
              <w:rPr>
                <w:b/>
                <w:bCs/>
                <w:sz w:val="20"/>
                <w:szCs w:val="20"/>
              </w:rPr>
            </w:pPr>
            <w:r w:rsidRPr="00716B92">
              <w:rPr>
                <w:b/>
                <w:bCs/>
                <w:sz w:val="20"/>
                <w:szCs w:val="20"/>
              </w:rPr>
              <w:t>Nội dung công việc</w:t>
            </w:r>
          </w:p>
        </w:tc>
        <w:tc>
          <w:tcPr>
            <w:tcW w:w="888" w:type="dxa"/>
            <w:tcBorders>
              <w:top w:val="single" w:sz="4" w:space="0" w:color="auto"/>
              <w:left w:val="nil"/>
              <w:bottom w:val="single" w:sz="4" w:space="0" w:color="auto"/>
              <w:right w:val="single" w:sz="4" w:space="0" w:color="auto"/>
            </w:tcBorders>
            <w:vAlign w:val="center"/>
            <w:hideMark/>
          </w:tcPr>
          <w:p w14:paraId="15FBB62C" w14:textId="77777777" w:rsidR="005B3221" w:rsidRPr="00716B92" w:rsidRDefault="005B3221" w:rsidP="00752A60">
            <w:pPr>
              <w:widowControl/>
              <w:autoSpaceDE/>
              <w:autoSpaceDN/>
              <w:jc w:val="center"/>
              <w:rPr>
                <w:b/>
                <w:bCs/>
                <w:sz w:val="20"/>
                <w:szCs w:val="20"/>
              </w:rPr>
            </w:pPr>
            <w:r w:rsidRPr="00716B92">
              <w:rPr>
                <w:b/>
                <w:bCs/>
                <w:sz w:val="20"/>
                <w:szCs w:val="20"/>
              </w:rPr>
              <w:t>Đơn vị tính</w:t>
            </w:r>
          </w:p>
        </w:tc>
        <w:tc>
          <w:tcPr>
            <w:tcW w:w="1002" w:type="dxa"/>
            <w:tcBorders>
              <w:top w:val="single" w:sz="4" w:space="0" w:color="auto"/>
              <w:left w:val="nil"/>
              <w:bottom w:val="single" w:sz="4" w:space="0" w:color="auto"/>
              <w:right w:val="single" w:sz="4" w:space="0" w:color="auto"/>
            </w:tcBorders>
            <w:vAlign w:val="center"/>
            <w:hideMark/>
          </w:tcPr>
          <w:p w14:paraId="74887825" w14:textId="77777777" w:rsidR="005B3221" w:rsidRPr="00716B92" w:rsidRDefault="005B3221" w:rsidP="00752A60">
            <w:pPr>
              <w:widowControl/>
              <w:autoSpaceDE/>
              <w:autoSpaceDN/>
              <w:jc w:val="center"/>
              <w:rPr>
                <w:b/>
                <w:bCs/>
                <w:sz w:val="20"/>
                <w:szCs w:val="20"/>
              </w:rPr>
            </w:pPr>
            <w:r w:rsidRPr="00716B92">
              <w:rPr>
                <w:b/>
                <w:bCs/>
                <w:sz w:val="20"/>
                <w:szCs w:val="20"/>
              </w:rPr>
              <w:t>Định biên</w:t>
            </w:r>
          </w:p>
        </w:tc>
        <w:tc>
          <w:tcPr>
            <w:tcW w:w="900" w:type="dxa"/>
            <w:tcBorders>
              <w:top w:val="single" w:sz="4" w:space="0" w:color="auto"/>
              <w:left w:val="nil"/>
              <w:bottom w:val="single" w:sz="4" w:space="0" w:color="auto"/>
              <w:right w:val="single" w:sz="4" w:space="0" w:color="auto"/>
            </w:tcBorders>
            <w:vAlign w:val="center"/>
            <w:hideMark/>
          </w:tcPr>
          <w:p w14:paraId="32760C31" w14:textId="77777777" w:rsidR="005B3221" w:rsidRPr="00716B92" w:rsidRDefault="005B3221" w:rsidP="00752A60">
            <w:pPr>
              <w:widowControl/>
              <w:autoSpaceDE/>
              <w:autoSpaceDN/>
              <w:jc w:val="center"/>
              <w:rPr>
                <w:b/>
                <w:bCs/>
                <w:sz w:val="20"/>
                <w:szCs w:val="20"/>
              </w:rPr>
            </w:pPr>
            <w:r w:rsidRPr="00716B92">
              <w:rPr>
                <w:b/>
                <w:bCs/>
                <w:sz w:val="20"/>
                <w:szCs w:val="20"/>
              </w:rPr>
              <w:t>Định mức (công nhóm)</w:t>
            </w:r>
          </w:p>
        </w:tc>
        <w:tc>
          <w:tcPr>
            <w:tcW w:w="696" w:type="dxa"/>
            <w:tcBorders>
              <w:top w:val="single" w:sz="4" w:space="0" w:color="auto"/>
              <w:left w:val="nil"/>
              <w:bottom w:val="single" w:sz="4" w:space="0" w:color="auto"/>
              <w:right w:val="single" w:sz="4" w:space="0" w:color="auto"/>
            </w:tcBorders>
            <w:vAlign w:val="center"/>
            <w:hideMark/>
          </w:tcPr>
          <w:p w14:paraId="75BE8B3D" w14:textId="77777777" w:rsidR="005B3221" w:rsidRPr="00716B92" w:rsidRDefault="005B3221" w:rsidP="00752A60">
            <w:pPr>
              <w:widowControl/>
              <w:autoSpaceDE/>
              <w:autoSpaceDN/>
              <w:jc w:val="center"/>
              <w:rPr>
                <w:b/>
                <w:bCs/>
                <w:sz w:val="20"/>
                <w:szCs w:val="20"/>
              </w:rPr>
            </w:pPr>
            <w:r w:rsidRPr="00716B92">
              <w:rPr>
                <w:b/>
                <w:bCs/>
                <w:sz w:val="20"/>
                <w:szCs w:val="20"/>
              </w:rPr>
              <w:t>STT</w:t>
            </w:r>
          </w:p>
        </w:tc>
        <w:tc>
          <w:tcPr>
            <w:tcW w:w="2634" w:type="dxa"/>
            <w:tcBorders>
              <w:top w:val="single" w:sz="4" w:space="0" w:color="auto"/>
              <w:left w:val="nil"/>
              <w:bottom w:val="single" w:sz="4" w:space="0" w:color="auto"/>
              <w:right w:val="single" w:sz="4" w:space="0" w:color="auto"/>
            </w:tcBorders>
            <w:vAlign w:val="center"/>
            <w:hideMark/>
          </w:tcPr>
          <w:p w14:paraId="29F0A264" w14:textId="77777777" w:rsidR="005B3221" w:rsidRPr="00716B92" w:rsidRDefault="005B3221" w:rsidP="00752A60">
            <w:pPr>
              <w:widowControl/>
              <w:autoSpaceDE/>
              <w:autoSpaceDN/>
              <w:jc w:val="center"/>
              <w:rPr>
                <w:b/>
                <w:bCs/>
                <w:sz w:val="20"/>
                <w:szCs w:val="20"/>
              </w:rPr>
            </w:pPr>
            <w:r w:rsidRPr="00716B92">
              <w:rPr>
                <w:b/>
                <w:bCs/>
                <w:sz w:val="20"/>
                <w:szCs w:val="20"/>
              </w:rPr>
              <w:t>Nội dung công việc</w:t>
            </w:r>
          </w:p>
        </w:tc>
        <w:tc>
          <w:tcPr>
            <w:tcW w:w="810" w:type="dxa"/>
            <w:tcBorders>
              <w:top w:val="single" w:sz="4" w:space="0" w:color="auto"/>
              <w:left w:val="nil"/>
              <w:bottom w:val="single" w:sz="4" w:space="0" w:color="auto"/>
              <w:right w:val="single" w:sz="4" w:space="0" w:color="auto"/>
            </w:tcBorders>
            <w:vAlign w:val="center"/>
            <w:hideMark/>
          </w:tcPr>
          <w:p w14:paraId="0F929A4B" w14:textId="77777777" w:rsidR="005B3221" w:rsidRPr="00716B92" w:rsidRDefault="005B3221" w:rsidP="00752A60">
            <w:pPr>
              <w:widowControl/>
              <w:autoSpaceDE/>
              <w:autoSpaceDN/>
              <w:jc w:val="center"/>
              <w:rPr>
                <w:b/>
                <w:bCs/>
                <w:sz w:val="20"/>
                <w:szCs w:val="20"/>
              </w:rPr>
            </w:pPr>
            <w:r w:rsidRPr="00716B92">
              <w:rPr>
                <w:b/>
                <w:bCs/>
                <w:sz w:val="20"/>
                <w:szCs w:val="20"/>
              </w:rPr>
              <w:t>Đơn vị tính</w:t>
            </w:r>
          </w:p>
        </w:tc>
        <w:tc>
          <w:tcPr>
            <w:tcW w:w="990" w:type="dxa"/>
            <w:tcBorders>
              <w:top w:val="single" w:sz="4" w:space="0" w:color="auto"/>
              <w:left w:val="nil"/>
              <w:bottom w:val="single" w:sz="4" w:space="0" w:color="auto"/>
              <w:right w:val="single" w:sz="4" w:space="0" w:color="auto"/>
            </w:tcBorders>
            <w:vAlign w:val="center"/>
            <w:hideMark/>
          </w:tcPr>
          <w:p w14:paraId="0635D90F" w14:textId="77777777" w:rsidR="005B3221" w:rsidRPr="00716B92" w:rsidRDefault="005B3221" w:rsidP="00752A60">
            <w:pPr>
              <w:widowControl/>
              <w:autoSpaceDE/>
              <w:autoSpaceDN/>
              <w:jc w:val="center"/>
              <w:rPr>
                <w:b/>
                <w:bCs/>
                <w:sz w:val="20"/>
                <w:szCs w:val="20"/>
              </w:rPr>
            </w:pPr>
            <w:r w:rsidRPr="00716B92">
              <w:rPr>
                <w:b/>
                <w:bCs/>
                <w:sz w:val="20"/>
                <w:szCs w:val="20"/>
              </w:rPr>
              <w:t>Định biên</w:t>
            </w:r>
          </w:p>
        </w:tc>
        <w:tc>
          <w:tcPr>
            <w:tcW w:w="810" w:type="dxa"/>
            <w:tcBorders>
              <w:top w:val="single" w:sz="4" w:space="0" w:color="auto"/>
              <w:left w:val="nil"/>
              <w:bottom w:val="single" w:sz="4" w:space="0" w:color="auto"/>
              <w:right w:val="single" w:sz="4" w:space="0" w:color="auto"/>
            </w:tcBorders>
            <w:vAlign w:val="center"/>
            <w:hideMark/>
          </w:tcPr>
          <w:p w14:paraId="5AD4D590" w14:textId="77777777" w:rsidR="005B3221" w:rsidRPr="00716B92" w:rsidRDefault="005B3221" w:rsidP="00752A60">
            <w:pPr>
              <w:widowControl/>
              <w:autoSpaceDE/>
              <w:autoSpaceDN/>
              <w:jc w:val="center"/>
              <w:rPr>
                <w:b/>
                <w:bCs/>
                <w:sz w:val="20"/>
                <w:szCs w:val="20"/>
              </w:rPr>
            </w:pPr>
            <w:r w:rsidRPr="00716B92">
              <w:rPr>
                <w:b/>
                <w:bCs/>
                <w:sz w:val="20"/>
                <w:szCs w:val="20"/>
              </w:rPr>
              <w:t>Định mức (công nhóm)</w:t>
            </w:r>
          </w:p>
        </w:tc>
        <w:tc>
          <w:tcPr>
            <w:tcW w:w="3420" w:type="dxa"/>
            <w:tcBorders>
              <w:top w:val="single" w:sz="4" w:space="0" w:color="auto"/>
              <w:left w:val="nil"/>
              <w:bottom w:val="single" w:sz="4" w:space="0" w:color="auto"/>
              <w:right w:val="single" w:sz="4" w:space="0" w:color="auto"/>
            </w:tcBorders>
            <w:vAlign w:val="center"/>
            <w:hideMark/>
          </w:tcPr>
          <w:p w14:paraId="3211C93C" w14:textId="408DE926" w:rsidR="005B3221" w:rsidRPr="00716B92" w:rsidRDefault="005B3221" w:rsidP="00752A60">
            <w:pPr>
              <w:widowControl/>
              <w:autoSpaceDE/>
              <w:autoSpaceDN/>
              <w:rPr>
                <w:sz w:val="20"/>
                <w:szCs w:val="20"/>
              </w:rPr>
            </w:pPr>
          </w:p>
        </w:tc>
      </w:tr>
      <w:tr w:rsidR="00716B92" w:rsidRPr="00716B92" w14:paraId="2A3E866B" w14:textId="77777777" w:rsidTr="00752A60">
        <w:trPr>
          <w:trHeight w:val="309"/>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E5023" w14:textId="77777777" w:rsidR="005B3221" w:rsidRPr="00716B92" w:rsidRDefault="005B3221" w:rsidP="00752A60">
            <w:pPr>
              <w:widowControl/>
              <w:autoSpaceDE/>
              <w:autoSpaceDN/>
              <w:jc w:val="center"/>
              <w:rPr>
                <w:b/>
                <w:bCs/>
                <w:sz w:val="20"/>
                <w:szCs w:val="20"/>
              </w:rPr>
            </w:pPr>
            <w:r w:rsidRPr="00716B92">
              <w:rPr>
                <w:b/>
                <w:bCs/>
                <w:sz w:val="20"/>
                <w:szCs w:val="20"/>
              </w:rPr>
              <w:t>I.</w:t>
            </w:r>
          </w:p>
        </w:tc>
        <w:tc>
          <w:tcPr>
            <w:tcW w:w="5509" w:type="dxa"/>
            <w:gridSpan w:val="4"/>
            <w:tcBorders>
              <w:top w:val="single" w:sz="4" w:space="0" w:color="auto"/>
              <w:left w:val="nil"/>
              <w:bottom w:val="single" w:sz="4" w:space="0" w:color="auto"/>
              <w:right w:val="single" w:sz="4" w:space="0" w:color="auto"/>
            </w:tcBorders>
            <w:vAlign w:val="center"/>
            <w:hideMark/>
          </w:tcPr>
          <w:p w14:paraId="46F4FF7E" w14:textId="77777777" w:rsidR="005B3221" w:rsidRPr="00716B92" w:rsidRDefault="005B3221" w:rsidP="00752A60">
            <w:pPr>
              <w:widowControl/>
              <w:autoSpaceDE/>
              <w:autoSpaceDN/>
              <w:rPr>
                <w:b/>
                <w:bCs/>
                <w:sz w:val="20"/>
                <w:szCs w:val="20"/>
              </w:rPr>
            </w:pPr>
            <w:r w:rsidRPr="00716B92">
              <w:rPr>
                <w:b/>
                <w:bCs/>
                <w:sz w:val="20"/>
                <w:szCs w:val="20"/>
              </w:rPr>
              <w:t xml:space="preserve"> Xây dựng CSDL địa chính đối với trường hợp đã thực hiện đăng ký, cấp giấy chứng nhận</w:t>
            </w:r>
          </w:p>
        </w:tc>
        <w:tc>
          <w:tcPr>
            <w:tcW w:w="696" w:type="dxa"/>
            <w:tcBorders>
              <w:top w:val="single" w:sz="4" w:space="0" w:color="auto"/>
              <w:left w:val="nil"/>
              <w:bottom w:val="single" w:sz="4" w:space="0" w:color="auto"/>
              <w:right w:val="single" w:sz="4" w:space="0" w:color="auto"/>
            </w:tcBorders>
            <w:vAlign w:val="center"/>
            <w:hideMark/>
          </w:tcPr>
          <w:p w14:paraId="3FFA6821" w14:textId="77777777" w:rsidR="005B3221" w:rsidRPr="00716B92" w:rsidRDefault="005B3221" w:rsidP="00752A60">
            <w:pPr>
              <w:widowControl/>
              <w:autoSpaceDE/>
              <w:autoSpaceDN/>
              <w:jc w:val="center"/>
              <w:rPr>
                <w:b/>
                <w:bCs/>
                <w:sz w:val="20"/>
                <w:szCs w:val="20"/>
              </w:rPr>
            </w:pPr>
            <w:r w:rsidRPr="00716B92">
              <w:rPr>
                <w:b/>
                <w:bCs/>
                <w:sz w:val="20"/>
                <w:szCs w:val="20"/>
              </w:rPr>
              <w:t>I</w:t>
            </w:r>
          </w:p>
        </w:tc>
        <w:tc>
          <w:tcPr>
            <w:tcW w:w="5244" w:type="dxa"/>
            <w:gridSpan w:val="4"/>
            <w:tcBorders>
              <w:top w:val="single" w:sz="4" w:space="0" w:color="auto"/>
              <w:left w:val="nil"/>
              <w:bottom w:val="single" w:sz="4" w:space="0" w:color="auto"/>
              <w:right w:val="single" w:sz="4" w:space="0" w:color="auto"/>
            </w:tcBorders>
            <w:vAlign w:val="center"/>
            <w:hideMark/>
          </w:tcPr>
          <w:p w14:paraId="04798E49" w14:textId="77777777" w:rsidR="005B3221" w:rsidRPr="00716B92" w:rsidRDefault="005B3221" w:rsidP="00752A60">
            <w:pPr>
              <w:widowControl/>
              <w:autoSpaceDE/>
              <w:autoSpaceDN/>
              <w:rPr>
                <w:b/>
                <w:bCs/>
                <w:sz w:val="20"/>
                <w:szCs w:val="20"/>
              </w:rPr>
            </w:pPr>
            <w:r w:rsidRPr="00716B92">
              <w:rPr>
                <w:b/>
                <w:bCs/>
                <w:sz w:val="20"/>
                <w:szCs w:val="20"/>
              </w:rPr>
              <w:t xml:space="preserve"> Xây dựng CSDL địa chính đối với trường hợp đã thực hiện đăng ký, cấp giấy chứng nhận</w:t>
            </w:r>
          </w:p>
        </w:tc>
        <w:tc>
          <w:tcPr>
            <w:tcW w:w="3420" w:type="dxa"/>
            <w:tcBorders>
              <w:top w:val="single" w:sz="4" w:space="0" w:color="auto"/>
              <w:left w:val="nil"/>
              <w:bottom w:val="single" w:sz="4" w:space="0" w:color="auto"/>
              <w:right w:val="single" w:sz="4" w:space="0" w:color="auto"/>
            </w:tcBorders>
            <w:vAlign w:val="center"/>
            <w:hideMark/>
          </w:tcPr>
          <w:p w14:paraId="46544742"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59152FB6" w14:textId="77777777" w:rsidTr="00752A60">
        <w:trPr>
          <w:trHeight w:val="115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78FBD" w14:textId="77777777" w:rsidR="005B3221" w:rsidRPr="00716B92" w:rsidRDefault="005B3221" w:rsidP="00752A60">
            <w:pPr>
              <w:widowControl/>
              <w:autoSpaceDE/>
              <w:autoSpaceDN/>
              <w:jc w:val="center"/>
              <w:rPr>
                <w:b/>
                <w:bCs/>
                <w:sz w:val="20"/>
                <w:szCs w:val="20"/>
              </w:rPr>
            </w:pPr>
            <w:r w:rsidRPr="00716B92">
              <w:rPr>
                <w:b/>
                <w:bCs/>
                <w:sz w:val="20"/>
                <w:szCs w:val="20"/>
              </w:rPr>
              <w:t>I.1</w:t>
            </w:r>
          </w:p>
        </w:tc>
        <w:tc>
          <w:tcPr>
            <w:tcW w:w="5509" w:type="dxa"/>
            <w:gridSpan w:val="4"/>
            <w:tcBorders>
              <w:top w:val="single" w:sz="4" w:space="0" w:color="auto"/>
              <w:left w:val="nil"/>
              <w:bottom w:val="single" w:sz="4" w:space="0" w:color="auto"/>
              <w:right w:val="single" w:sz="4" w:space="0" w:color="auto"/>
            </w:tcBorders>
            <w:vAlign w:val="center"/>
            <w:hideMark/>
          </w:tcPr>
          <w:p w14:paraId="0C120979" w14:textId="77777777" w:rsidR="005B3221" w:rsidRPr="00716B92" w:rsidRDefault="005B3221" w:rsidP="00752A60">
            <w:pPr>
              <w:widowControl/>
              <w:autoSpaceDE/>
              <w:autoSpaceDN/>
              <w:rPr>
                <w:b/>
                <w:bCs/>
                <w:sz w:val="20"/>
                <w:szCs w:val="20"/>
              </w:rPr>
            </w:pPr>
            <w:r w:rsidRPr="00716B92">
              <w:rPr>
                <w:b/>
                <w:bCs/>
                <w:sz w:val="20"/>
                <w:szCs w:val="20"/>
              </w:rPr>
              <w:t>Xây dựng CSDL địa chính đối với trường hợp đã đăng ký cấp GCN (Không bao gồm nội dung xây dựng dữ liệu không gian đất đai nền và quét giấy tờ pháp lý, xử lý tập tin ). Bảng số 01</w:t>
            </w:r>
          </w:p>
        </w:tc>
        <w:tc>
          <w:tcPr>
            <w:tcW w:w="696" w:type="dxa"/>
            <w:tcBorders>
              <w:top w:val="single" w:sz="4" w:space="0" w:color="auto"/>
              <w:left w:val="nil"/>
              <w:bottom w:val="single" w:sz="4" w:space="0" w:color="auto"/>
              <w:right w:val="single" w:sz="4" w:space="0" w:color="auto"/>
            </w:tcBorders>
            <w:vAlign w:val="center"/>
            <w:hideMark/>
          </w:tcPr>
          <w:p w14:paraId="2B022932" w14:textId="77777777" w:rsidR="005B3221" w:rsidRPr="00716B92" w:rsidRDefault="005B3221" w:rsidP="00752A60">
            <w:pPr>
              <w:widowControl/>
              <w:autoSpaceDE/>
              <w:autoSpaceDN/>
              <w:jc w:val="center"/>
              <w:rPr>
                <w:b/>
                <w:bCs/>
                <w:sz w:val="20"/>
                <w:szCs w:val="20"/>
              </w:rPr>
            </w:pPr>
            <w:r w:rsidRPr="00716B92">
              <w:rPr>
                <w:b/>
                <w:bCs/>
                <w:sz w:val="20"/>
                <w:szCs w:val="20"/>
              </w:rPr>
              <w:t>I.1</w:t>
            </w:r>
          </w:p>
        </w:tc>
        <w:tc>
          <w:tcPr>
            <w:tcW w:w="5244" w:type="dxa"/>
            <w:gridSpan w:val="4"/>
            <w:tcBorders>
              <w:top w:val="single" w:sz="4" w:space="0" w:color="auto"/>
              <w:left w:val="nil"/>
              <w:bottom w:val="single" w:sz="4" w:space="0" w:color="auto"/>
              <w:right w:val="single" w:sz="4" w:space="0" w:color="auto"/>
            </w:tcBorders>
            <w:vAlign w:val="center"/>
            <w:hideMark/>
          </w:tcPr>
          <w:p w14:paraId="0CF32C86" w14:textId="77777777" w:rsidR="005B3221" w:rsidRPr="00716B92" w:rsidRDefault="005B3221" w:rsidP="00752A60">
            <w:pPr>
              <w:widowControl/>
              <w:autoSpaceDE/>
              <w:autoSpaceDN/>
              <w:rPr>
                <w:b/>
                <w:bCs/>
                <w:sz w:val="20"/>
                <w:szCs w:val="20"/>
              </w:rPr>
            </w:pPr>
            <w:r w:rsidRPr="00716B92">
              <w:rPr>
                <w:b/>
                <w:bCs/>
                <w:sz w:val="20"/>
                <w:szCs w:val="20"/>
              </w:rPr>
              <w:t>Xây dựng CSDL địa chính đối với trường hợp đã đăng ký cấp GCN (Không bao gồm nội dung xây dựng dữ liệu không gian đất đai nền và quét giấy tờ pháp lý, xử lý tập tin )</w:t>
            </w:r>
          </w:p>
        </w:tc>
        <w:tc>
          <w:tcPr>
            <w:tcW w:w="3420" w:type="dxa"/>
            <w:tcBorders>
              <w:top w:val="single" w:sz="4" w:space="0" w:color="auto"/>
              <w:left w:val="nil"/>
              <w:bottom w:val="single" w:sz="4" w:space="0" w:color="auto"/>
              <w:right w:val="single" w:sz="4" w:space="0" w:color="auto"/>
            </w:tcBorders>
            <w:vAlign w:val="center"/>
            <w:hideMark/>
          </w:tcPr>
          <w:p w14:paraId="67FFBD7C"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6D5D3ED5"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44803" w14:textId="77777777" w:rsidR="005B3221" w:rsidRPr="00716B92" w:rsidRDefault="005B3221" w:rsidP="00752A60">
            <w:pPr>
              <w:widowControl/>
              <w:autoSpaceDE/>
              <w:autoSpaceDN/>
              <w:jc w:val="center"/>
              <w:rPr>
                <w:b/>
                <w:bCs/>
                <w:sz w:val="20"/>
                <w:szCs w:val="20"/>
              </w:rPr>
            </w:pPr>
            <w:r w:rsidRPr="00716B92">
              <w:rPr>
                <w:b/>
                <w:bCs/>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16DB6E57" w14:textId="77777777" w:rsidR="005B3221" w:rsidRPr="00716B92" w:rsidRDefault="005B3221" w:rsidP="00752A60">
            <w:pPr>
              <w:widowControl/>
              <w:autoSpaceDE/>
              <w:autoSpaceDN/>
              <w:jc w:val="both"/>
              <w:rPr>
                <w:b/>
                <w:bCs/>
                <w:sz w:val="20"/>
                <w:szCs w:val="20"/>
              </w:rPr>
            </w:pPr>
            <w:r w:rsidRPr="00716B92">
              <w:rPr>
                <w:b/>
                <w:bCs/>
                <w:sz w:val="20"/>
                <w:szCs w:val="20"/>
              </w:rPr>
              <w:t>Công tác chuẩn bị</w:t>
            </w:r>
          </w:p>
        </w:tc>
        <w:tc>
          <w:tcPr>
            <w:tcW w:w="888" w:type="dxa"/>
            <w:tcBorders>
              <w:top w:val="single" w:sz="4" w:space="0" w:color="auto"/>
              <w:left w:val="nil"/>
              <w:bottom w:val="single" w:sz="4" w:space="0" w:color="auto"/>
              <w:right w:val="single" w:sz="4" w:space="0" w:color="auto"/>
            </w:tcBorders>
            <w:vAlign w:val="center"/>
            <w:hideMark/>
          </w:tcPr>
          <w:p w14:paraId="7B24AB83"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8D4AB5D"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1BEE27B"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33035E67" w14:textId="77777777" w:rsidR="005B3221" w:rsidRPr="00716B92" w:rsidRDefault="005B3221" w:rsidP="00752A60">
            <w:pPr>
              <w:widowControl/>
              <w:autoSpaceDE/>
              <w:autoSpaceDN/>
              <w:jc w:val="center"/>
              <w:rPr>
                <w:b/>
                <w:bCs/>
                <w:sz w:val="20"/>
                <w:szCs w:val="20"/>
              </w:rPr>
            </w:pPr>
            <w:r w:rsidRPr="00716B92">
              <w:rPr>
                <w:b/>
                <w:bCs/>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23496777" w14:textId="77777777" w:rsidR="005B3221" w:rsidRPr="00716B92" w:rsidRDefault="005B3221" w:rsidP="00752A60">
            <w:pPr>
              <w:widowControl/>
              <w:autoSpaceDE/>
              <w:autoSpaceDN/>
              <w:jc w:val="both"/>
              <w:rPr>
                <w:b/>
                <w:bCs/>
                <w:sz w:val="20"/>
                <w:szCs w:val="20"/>
              </w:rPr>
            </w:pPr>
            <w:r w:rsidRPr="00716B92">
              <w:rPr>
                <w:b/>
                <w:bCs/>
                <w:sz w:val="20"/>
                <w:szCs w:val="20"/>
              </w:rPr>
              <w:t>Công tác chuẩn bị</w:t>
            </w:r>
          </w:p>
        </w:tc>
        <w:tc>
          <w:tcPr>
            <w:tcW w:w="810" w:type="dxa"/>
            <w:tcBorders>
              <w:top w:val="single" w:sz="4" w:space="0" w:color="auto"/>
              <w:left w:val="nil"/>
              <w:bottom w:val="single" w:sz="4" w:space="0" w:color="auto"/>
              <w:right w:val="single" w:sz="4" w:space="0" w:color="auto"/>
            </w:tcBorders>
            <w:vAlign w:val="center"/>
            <w:hideMark/>
          </w:tcPr>
          <w:p w14:paraId="52131619"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41439D11"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59ED62CD"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02F43336"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3F56B11B"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075A2" w14:textId="77777777" w:rsidR="005B3221" w:rsidRPr="00716B92" w:rsidRDefault="005B3221" w:rsidP="00752A60">
            <w:pPr>
              <w:widowControl/>
              <w:autoSpaceDE/>
              <w:autoSpaceDN/>
              <w:jc w:val="center"/>
              <w:rPr>
                <w:sz w:val="20"/>
                <w:szCs w:val="20"/>
              </w:rPr>
            </w:pPr>
            <w:r w:rsidRPr="00716B92">
              <w:rPr>
                <w:sz w:val="20"/>
                <w:szCs w:val="20"/>
              </w:rPr>
              <w:t>1.1</w:t>
            </w:r>
          </w:p>
        </w:tc>
        <w:tc>
          <w:tcPr>
            <w:tcW w:w="2719" w:type="dxa"/>
            <w:tcBorders>
              <w:top w:val="single" w:sz="4" w:space="0" w:color="auto"/>
              <w:left w:val="nil"/>
              <w:bottom w:val="single" w:sz="4" w:space="0" w:color="auto"/>
              <w:right w:val="single" w:sz="4" w:space="0" w:color="auto"/>
            </w:tcBorders>
            <w:vAlign w:val="center"/>
            <w:hideMark/>
          </w:tcPr>
          <w:p w14:paraId="1CED82D3" w14:textId="77777777" w:rsidR="005B3221" w:rsidRPr="00716B92" w:rsidRDefault="005B3221" w:rsidP="00752A60">
            <w:pPr>
              <w:widowControl/>
              <w:autoSpaceDE/>
              <w:autoSpaceDN/>
              <w:jc w:val="both"/>
              <w:rPr>
                <w:sz w:val="20"/>
                <w:szCs w:val="20"/>
              </w:rPr>
            </w:pPr>
            <w:r w:rsidRPr="00716B92">
              <w:rPr>
                <w:sz w:val="20"/>
                <w:szCs w:val="20"/>
              </w:rP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w:t>
            </w:r>
          </w:p>
        </w:tc>
        <w:tc>
          <w:tcPr>
            <w:tcW w:w="888" w:type="dxa"/>
            <w:tcBorders>
              <w:top w:val="single" w:sz="4" w:space="0" w:color="auto"/>
              <w:left w:val="nil"/>
              <w:bottom w:val="single" w:sz="4" w:space="0" w:color="auto"/>
              <w:right w:val="single" w:sz="4" w:space="0" w:color="auto"/>
            </w:tcBorders>
            <w:vAlign w:val="center"/>
            <w:hideMark/>
          </w:tcPr>
          <w:p w14:paraId="5EC08A41"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B84C2E5" w14:textId="77777777" w:rsidR="005B3221" w:rsidRPr="00716B92" w:rsidRDefault="005B3221" w:rsidP="00752A60">
            <w:pPr>
              <w:widowControl/>
              <w:autoSpaceDE/>
              <w:autoSpaceDN/>
              <w:jc w:val="center"/>
              <w:rPr>
                <w:sz w:val="20"/>
                <w:szCs w:val="20"/>
              </w:rPr>
            </w:pPr>
            <w:r w:rsidRPr="00716B92">
              <w:rPr>
                <w:sz w:val="20"/>
                <w:szCs w:val="20"/>
              </w:rPr>
              <w:t>Nhóm 2 (1KTV2+1KS4)</w:t>
            </w:r>
          </w:p>
        </w:tc>
        <w:tc>
          <w:tcPr>
            <w:tcW w:w="900" w:type="dxa"/>
            <w:tcBorders>
              <w:top w:val="single" w:sz="4" w:space="0" w:color="auto"/>
              <w:left w:val="nil"/>
              <w:bottom w:val="single" w:sz="4" w:space="0" w:color="auto"/>
              <w:right w:val="single" w:sz="4" w:space="0" w:color="auto"/>
            </w:tcBorders>
            <w:vAlign w:val="center"/>
            <w:hideMark/>
          </w:tcPr>
          <w:p w14:paraId="4F359884" w14:textId="77777777" w:rsidR="005B3221" w:rsidRPr="00716B92" w:rsidRDefault="005B3221" w:rsidP="00752A60">
            <w:pPr>
              <w:widowControl/>
              <w:autoSpaceDE/>
              <w:autoSpaceDN/>
              <w:jc w:val="right"/>
              <w:rPr>
                <w:sz w:val="20"/>
                <w:szCs w:val="20"/>
              </w:rPr>
            </w:pPr>
            <w:r w:rsidRPr="00716B92">
              <w:rPr>
                <w:sz w:val="20"/>
                <w:szCs w:val="20"/>
              </w:rPr>
              <w:t>0.001</w:t>
            </w:r>
          </w:p>
        </w:tc>
        <w:tc>
          <w:tcPr>
            <w:tcW w:w="696" w:type="dxa"/>
            <w:tcBorders>
              <w:top w:val="single" w:sz="4" w:space="0" w:color="auto"/>
              <w:left w:val="nil"/>
              <w:bottom w:val="single" w:sz="4" w:space="0" w:color="auto"/>
              <w:right w:val="single" w:sz="4" w:space="0" w:color="auto"/>
            </w:tcBorders>
            <w:vAlign w:val="center"/>
            <w:hideMark/>
          </w:tcPr>
          <w:p w14:paraId="5628EB2D" w14:textId="77777777" w:rsidR="005B3221" w:rsidRPr="00716B92" w:rsidRDefault="005B3221" w:rsidP="00752A60">
            <w:pPr>
              <w:widowControl/>
              <w:autoSpaceDE/>
              <w:autoSpaceDN/>
              <w:jc w:val="center"/>
              <w:rPr>
                <w:sz w:val="20"/>
                <w:szCs w:val="20"/>
              </w:rPr>
            </w:pPr>
            <w:r w:rsidRPr="00716B92">
              <w:rPr>
                <w:sz w:val="20"/>
                <w:szCs w:val="20"/>
              </w:rPr>
              <w:t>1.1</w:t>
            </w:r>
          </w:p>
        </w:tc>
        <w:tc>
          <w:tcPr>
            <w:tcW w:w="2634" w:type="dxa"/>
            <w:tcBorders>
              <w:top w:val="single" w:sz="4" w:space="0" w:color="auto"/>
              <w:left w:val="nil"/>
              <w:bottom w:val="single" w:sz="4" w:space="0" w:color="auto"/>
              <w:right w:val="single" w:sz="4" w:space="0" w:color="auto"/>
            </w:tcBorders>
            <w:vAlign w:val="center"/>
            <w:hideMark/>
          </w:tcPr>
          <w:p w14:paraId="7AD2F469" w14:textId="77777777" w:rsidR="005B3221" w:rsidRPr="00716B92" w:rsidRDefault="005B3221" w:rsidP="00752A60">
            <w:pPr>
              <w:widowControl/>
              <w:autoSpaceDE/>
              <w:autoSpaceDN/>
              <w:jc w:val="both"/>
              <w:rPr>
                <w:sz w:val="20"/>
                <w:szCs w:val="20"/>
              </w:rPr>
            </w:pPr>
            <w:r w:rsidRPr="00716B92">
              <w:rPr>
                <w:sz w:val="20"/>
                <w:szCs w:val="20"/>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810" w:type="dxa"/>
            <w:tcBorders>
              <w:top w:val="single" w:sz="4" w:space="0" w:color="auto"/>
              <w:left w:val="nil"/>
              <w:bottom w:val="single" w:sz="4" w:space="0" w:color="auto"/>
              <w:right w:val="single" w:sz="4" w:space="0" w:color="auto"/>
            </w:tcBorders>
            <w:vAlign w:val="center"/>
            <w:hideMark/>
          </w:tcPr>
          <w:p w14:paraId="09F762E6"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299C3AE" w14:textId="77777777" w:rsidR="005B3221" w:rsidRPr="00716B92" w:rsidRDefault="005B3221" w:rsidP="00752A60">
            <w:pPr>
              <w:widowControl/>
              <w:autoSpaceDE/>
              <w:autoSpaceDN/>
              <w:jc w:val="center"/>
              <w:rPr>
                <w:sz w:val="20"/>
                <w:szCs w:val="20"/>
              </w:rPr>
            </w:pPr>
            <w:r w:rsidRPr="00716B92">
              <w:rPr>
                <w:sz w:val="20"/>
                <w:szCs w:val="20"/>
              </w:rPr>
              <w:t>Nhóm 2 (1KTV2+1KS4)</w:t>
            </w:r>
          </w:p>
        </w:tc>
        <w:tc>
          <w:tcPr>
            <w:tcW w:w="810" w:type="dxa"/>
            <w:tcBorders>
              <w:top w:val="single" w:sz="4" w:space="0" w:color="auto"/>
              <w:left w:val="nil"/>
              <w:bottom w:val="single" w:sz="4" w:space="0" w:color="auto"/>
              <w:right w:val="single" w:sz="4" w:space="0" w:color="auto"/>
            </w:tcBorders>
            <w:vAlign w:val="center"/>
            <w:hideMark/>
          </w:tcPr>
          <w:p w14:paraId="0FF4D7E9" w14:textId="77777777" w:rsidR="005B3221" w:rsidRPr="00716B92" w:rsidRDefault="005B3221" w:rsidP="00752A60">
            <w:pPr>
              <w:widowControl/>
              <w:autoSpaceDE/>
              <w:autoSpaceDN/>
              <w:jc w:val="right"/>
              <w:rPr>
                <w:sz w:val="20"/>
                <w:szCs w:val="20"/>
              </w:rPr>
            </w:pPr>
            <w:r w:rsidRPr="00716B92">
              <w:rPr>
                <w:sz w:val="20"/>
                <w:szCs w:val="20"/>
              </w:rPr>
              <w:t>0.001</w:t>
            </w:r>
          </w:p>
        </w:tc>
        <w:tc>
          <w:tcPr>
            <w:tcW w:w="3420" w:type="dxa"/>
            <w:tcBorders>
              <w:top w:val="single" w:sz="4" w:space="0" w:color="auto"/>
              <w:left w:val="nil"/>
              <w:bottom w:val="single" w:sz="4" w:space="0" w:color="auto"/>
              <w:right w:val="single" w:sz="4" w:space="0" w:color="auto"/>
            </w:tcBorders>
            <w:vAlign w:val="bottom"/>
            <w:hideMark/>
          </w:tcPr>
          <w:p w14:paraId="3F0BB620"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35EE55E2"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53D95" w14:textId="77777777" w:rsidR="005B3221" w:rsidRPr="00716B92" w:rsidRDefault="005B3221" w:rsidP="00752A60">
            <w:pPr>
              <w:widowControl/>
              <w:autoSpaceDE/>
              <w:autoSpaceDN/>
              <w:jc w:val="center"/>
              <w:rPr>
                <w:sz w:val="20"/>
                <w:szCs w:val="20"/>
              </w:rPr>
            </w:pPr>
            <w:r w:rsidRPr="00716B92">
              <w:rPr>
                <w:sz w:val="20"/>
                <w:szCs w:val="20"/>
              </w:rPr>
              <w:lastRenderedPageBreak/>
              <w:t>1.2</w:t>
            </w:r>
          </w:p>
        </w:tc>
        <w:tc>
          <w:tcPr>
            <w:tcW w:w="2719" w:type="dxa"/>
            <w:tcBorders>
              <w:top w:val="single" w:sz="4" w:space="0" w:color="auto"/>
              <w:left w:val="nil"/>
              <w:bottom w:val="single" w:sz="4" w:space="0" w:color="auto"/>
              <w:right w:val="single" w:sz="4" w:space="0" w:color="auto"/>
            </w:tcBorders>
            <w:vAlign w:val="center"/>
            <w:hideMark/>
          </w:tcPr>
          <w:p w14:paraId="3EA88918" w14:textId="77777777" w:rsidR="005B3221" w:rsidRPr="00716B92" w:rsidRDefault="005B3221" w:rsidP="00752A60">
            <w:pPr>
              <w:widowControl/>
              <w:autoSpaceDE/>
              <w:autoSpaceDN/>
              <w:jc w:val="both"/>
              <w:rPr>
                <w:sz w:val="20"/>
                <w:szCs w:val="20"/>
              </w:rPr>
            </w:pPr>
            <w:r w:rsidRPr="00716B92">
              <w:rPr>
                <w:sz w:val="20"/>
                <w:szCs w:val="20"/>
              </w:rPr>
              <w:t>Chuẩn bị nhân lực, địa điểm làm việc; chuẩn bị vật tư, thiết bị, dụng cụ, phần mềm phục vụ cho công tác xây dựng CSDL địa chính</w:t>
            </w:r>
          </w:p>
        </w:tc>
        <w:tc>
          <w:tcPr>
            <w:tcW w:w="888" w:type="dxa"/>
            <w:tcBorders>
              <w:top w:val="single" w:sz="4" w:space="0" w:color="auto"/>
              <w:left w:val="nil"/>
              <w:bottom w:val="single" w:sz="4" w:space="0" w:color="auto"/>
              <w:right w:val="single" w:sz="4" w:space="0" w:color="auto"/>
            </w:tcBorders>
            <w:vAlign w:val="center"/>
            <w:hideMark/>
          </w:tcPr>
          <w:p w14:paraId="62A0433F"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940A672" w14:textId="77777777" w:rsidR="005B3221" w:rsidRPr="00716B92" w:rsidRDefault="005B3221" w:rsidP="00752A60">
            <w:pPr>
              <w:widowControl/>
              <w:autoSpaceDE/>
              <w:autoSpaceDN/>
              <w:jc w:val="center"/>
              <w:rPr>
                <w:sz w:val="20"/>
                <w:szCs w:val="20"/>
              </w:rPr>
            </w:pPr>
            <w:r w:rsidRPr="00716B92">
              <w:rPr>
                <w:sz w:val="20"/>
                <w:szCs w:val="20"/>
              </w:rPr>
              <w:t>Nhóm 2 (1KTV4+1KS2)</w:t>
            </w:r>
          </w:p>
        </w:tc>
        <w:tc>
          <w:tcPr>
            <w:tcW w:w="900" w:type="dxa"/>
            <w:tcBorders>
              <w:top w:val="single" w:sz="4" w:space="0" w:color="auto"/>
              <w:left w:val="nil"/>
              <w:bottom w:val="single" w:sz="4" w:space="0" w:color="auto"/>
              <w:right w:val="single" w:sz="4" w:space="0" w:color="auto"/>
            </w:tcBorders>
            <w:vAlign w:val="center"/>
            <w:hideMark/>
          </w:tcPr>
          <w:p w14:paraId="003E4619" w14:textId="77777777" w:rsidR="005B3221" w:rsidRPr="00716B92" w:rsidRDefault="005B3221" w:rsidP="00752A60">
            <w:pPr>
              <w:widowControl/>
              <w:autoSpaceDE/>
              <w:autoSpaceDN/>
              <w:jc w:val="right"/>
              <w:rPr>
                <w:sz w:val="20"/>
                <w:szCs w:val="20"/>
              </w:rPr>
            </w:pPr>
            <w:r w:rsidRPr="00716B92">
              <w:rPr>
                <w:sz w:val="20"/>
                <w:szCs w:val="20"/>
              </w:rPr>
              <w:t>0.001</w:t>
            </w:r>
          </w:p>
        </w:tc>
        <w:tc>
          <w:tcPr>
            <w:tcW w:w="696" w:type="dxa"/>
            <w:tcBorders>
              <w:top w:val="single" w:sz="4" w:space="0" w:color="auto"/>
              <w:left w:val="nil"/>
              <w:bottom w:val="single" w:sz="4" w:space="0" w:color="auto"/>
              <w:right w:val="single" w:sz="4" w:space="0" w:color="auto"/>
            </w:tcBorders>
            <w:vAlign w:val="center"/>
            <w:hideMark/>
          </w:tcPr>
          <w:p w14:paraId="7013E906" w14:textId="77777777" w:rsidR="005B3221" w:rsidRPr="00716B92" w:rsidRDefault="005B3221" w:rsidP="00752A60">
            <w:pPr>
              <w:widowControl/>
              <w:autoSpaceDE/>
              <w:autoSpaceDN/>
              <w:jc w:val="center"/>
              <w:rPr>
                <w:sz w:val="20"/>
                <w:szCs w:val="20"/>
              </w:rPr>
            </w:pPr>
            <w:r w:rsidRPr="00716B92">
              <w:rPr>
                <w:sz w:val="20"/>
                <w:szCs w:val="20"/>
              </w:rPr>
              <w:t>1.2</w:t>
            </w:r>
          </w:p>
        </w:tc>
        <w:tc>
          <w:tcPr>
            <w:tcW w:w="2634" w:type="dxa"/>
            <w:tcBorders>
              <w:top w:val="single" w:sz="4" w:space="0" w:color="auto"/>
              <w:left w:val="nil"/>
              <w:bottom w:val="single" w:sz="4" w:space="0" w:color="auto"/>
              <w:right w:val="single" w:sz="4" w:space="0" w:color="auto"/>
            </w:tcBorders>
            <w:vAlign w:val="center"/>
            <w:hideMark/>
          </w:tcPr>
          <w:p w14:paraId="46DF7102" w14:textId="77777777" w:rsidR="005B3221" w:rsidRPr="00716B92" w:rsidRDefault="005B3221" w:rsidP="00752A60">
            <w:pPr>
              <w:widowControl/>
              <w:autoSpaceDE/>
              <w:autoSpaceDN/>
              <w:jc w:val="both"/>
              <w:rPr>
                <w:sz w:val="20"/>
                <w:szCs w:val="20"/>
              </w:rPr>
            </w:pPr>
            <w:r w:rsidRPr="00716B92">
              <w:rPr>
                <w:sz w:val="20"/>
                <w:szCs w:val="20"/>
              </w:rPr>
              <w:t>Chuẩn bị nhân lực, địa điểm làm việc</w:t>
            </w:r>
          </w:p>
        </w:tc>
        <w:tc>
          <w:tcPr>
            <w:tcW w:w="810" w:type="dxa"/>
            <w:tcBorders>
              <w:top w:val="single" w:sz="4" w:space="0" w:color="auto"/>
              <w:left w:val="nil"/>
              <w:bottom w:val="single" w:sz="4" w:space="0" w:color="auto"/>
              <w:right w:val="single" w:sz="4" w:space="0" w:color="auto"/>
            </w:tcBorders>
            <w:vAlign w:val="center"/>
            <w:hideMark/>
          </w:tcPr>
          <w:p w14:paraId="04FF3C43"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EB78458" w14:textId="77777777" w:rsidR="005B3221" w:rsidRPr="00716B92" w:rsidRDefault="005B3221" w:rsidP="00752A60">
            <w:pPr>
              <w:widowControl/>
              <w:autoSpaceDE/>
              <w:autoSpaceDN/>
              <w:jc w:val="center"/>
              <w:rPr>
                <w:sz w:val="20"/>
                <w:szCs w:val="20"/>
              </w:rPr>
            </w:pPr>
            <w:r w:rsidRPr="00716B92">
              <w:rPr>
                <w:sz w:val="20"/>
                <w:szCs w:val="20"/>
              </w:rPr>
              <w:t>Nhóm 2 (1KTV4+1KS2)</w:t>
            </w:r>
          </w:p>
        </w:tc>
        <w:tc>
          <w:tcPr>
            <w:tcW w:w="810" w:type="dxa"/>
            <w:tcBorders>
              <w:top w:val="single" w:sz="4" w:space="0" w:color="auto"/>
              <w:left w:val="nil"/>
              <w:bottom w:val="single" w:sz="4" w:space="0" w:color="auto"/>
              <w:right w:val="single" w:sz="4" w:space="0" w:color="auto"/>
            </w:tcBorders>
            <w:vAlign w:val="center"/>
            <w:hideMark/>
          </w:tcPr>
          <w:p w14:paraId="715D1209" w14:textId="77777777" w:rsidR="005B3221" w:rsidRPr="00716B92" w:rsidRDefault="005B3221" w:rsidP="00752A60">
            <w:pPr>
              <w:widowControl/>
              <w:autoSpaceDE/>
              <w:autoSpaceDN/>
              <w:jc w:val="right"/>
              <w:rPr>
                <w:sz w:val="20"/>
                <w:szCs w:val="20"/>
              </w:rPr>
            </w:pPr>
            <w:r w:rsidRPr="00716B92">
              <w:rPr>
                <w:sz w:val="20"/>
                <w:szCs w:val="20"/>
              </w:rPr>
              <w:t>0.0005</w:t>
            </w:r>
          </w:p>
        </w:tc>
        <w:tc>
          <w:tcPr>
            <w:tcW w:w="3420" w:type="dxa"/>
            <w:tcBorders>
              <w:top w:val="single" w:sz="4" w:space="0" w:color="auto"/>
              <w:left w:val="nil"/>
              <w:bottom w:val="single" w:sz="4" w:space="0" w:color="auto"/>
              <w:right w:val="single" w:sz="4" w:space="0" w:color="auto"/>
            </w:tcBorders>
            <w:vAlign w:val="bottom"/>
            <w:hideMark/>
          </w:tcPr>
          <w:p w14:paraId="1A89DCF5"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giảm đi.</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giảm đi so với định mức công cũ của Thông tư số 35/2017/TT-BTNMT, định mức công sau khi tính toán là: 0.0005</w:t>
            </w:r>
          </w:p>
        </w:tc>
      </w:tr>
      <w:tr w:rsidR="00716B92" w:rsidRPr="00716B92" w14:paraId="16FDCCB9"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17F65"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1E60F353"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08638262"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C8DAB29"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1EC41A1"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2F9E692C" w14:textId="77777777" w:rsidR="005B3221" w:rsidRPr="00716B92" w:rsidRDefault="005B3221" w:rsidP="00752A60">
            <w:pPr>
              <w:widowControl/>
              <w:autoSpaceDE/>
              <w:autoSpaceDN/>
              <w:jc w:val="center"/>
              <w:rPr>
                <w:sz w:val="20"/>
                <w:szCs w:val="20"/>
              </w:rPr>
            </w:pPr>
            <w:r w:rsidRPr="00716B92">
              <w:rPr>
                <w:sz w:val="20"/>
                <w:szCs w:val="20"/>
              </w:rPr>
              <w:t>1.3</w:t>
            </w:r>
          </w:p>
        </w:tc>
        <w:tc>
          <w:tcPr>
            <w:tcW w:w="2634" w:type="dxa"/>
            <w:tcBorders>
              <w:top w:val="single" w:sz="4" w:space="0" w:color="auto"/>
              <w:left w:val="nil"/>
              <w:bottom w:val="single" w:sz="4" w:space="0" w:color="auto"/>
              <w:right w:val="single" w:sz="4" w:space="0" w:color="auto"/>
            </w:tcBorders>
            <w:vAlign w:val="center"/>
            <w:hideMark/>
          </w:tcPr>
          <w:p w14:paraId="6B3592DA" w14:textId="77777777" w:rsidR="005B3221" w:rsidRPr="00716B92" w:rsidRDefault="005B3221" w:rsidP="00752A60">
            <w:pPr>
              <w:widowControl/>
              <w:autoSpaceDE/>
              <w:autoSpaceDN/>
              <w:jc w:val="both"/>
              <w:rPr>
                <w:sz w:val="20"/>
                <w:szCs w:val="20"/>
              </w:rPr>
            </w:pPr>
            <w:r w:rsidRPr="00716B92">
              <w:rPr>
                <w:sz w:val="20"/>
                <w:szCs w:val="20"/>
              </w:rPr>
              <w:t>Chuẩn bị vật tư, thiết bị, dụng cụ, phần mềm phục vụ cho công tác xây dựng CSDL địa chính</w:t>
            </w:r>
          </w:p>
        </w:tc>
        <w:tc>
          <w:tcPr>
            <w:tcW w:w="810" w:type="dxa"/>
            <w:tcBorders>
              <w:top w:val="single" w:sz="4" w:space="0" w:color="auto"/>
              <w:left w:val="nil"/>
              <w:bottom w:val="single" w:sz="4" w:space="0" w:color="auto"/>
              <w:right w:val="single" w:sz="4" w:space="0" w:color="auto"/>
            </w:tcBorders>
            <w:vAlign w:val="center"/>
            <w:hideMark/>
          </w:tcPr>
          <w:p w14:paraId="014F952F"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51AD369" w14:textId="77777777" w:rsidR="005B3221" w:rsidRPr="00716B92" w:rsidRDefault="005B3221" w:rsidP="00752A60">
            <w:pPr>
              <w:widowControl/>
              <w:autoSpaceDE/>
              <w:autoSpaceDN/>
              <w:jc w:val="center"/>
              <w:rPr>
                <w:sz w:val="20"/>
                <w:szCs w:val="20"/>
              </w:rPr>
            </w:pPr>
            <w:r w:rsidRPr="00716B92">
              <w:rPr>
                <w:sz w:val="20"/>
                <w:szCs w:val="20"/>
              </w:rPr>
              <w:t>Nhóm 2 (1KTV4+1KS2)</w:t>
            </w:r>
          </w:p>
        </w:tc>
        <w:tc>
          <w:tcPr>
            <w:tcW w:w="810" w:type="dxa"/>
            <w:tcBorders>
              <w:top w:val="single" w:sz="4" w:space="0" w:color="auto"/>
              <w:left w:val="nil"/>
              <w:bottom w:val="single" w:sz="4" w:space="0" w:color="auto"/>
              <w:right w:val="single" w:sz="4" w:space="0" w:color="auto"/>
            </w:tcBorders>
            <w:vAlign w:val="center"/>
            <w:hideMark/>
          </w:tcPr>
          <w:p w14:paraId="512D4AD9" w14:textId="77777777" w:rsidR="005B3221" w:rsidRPr="00716B92" w:rsidRDefault="005B3221" w:rsidP="00752A60">
            <w:pPr>
              <w:widowControl/>
              <w:autoSpaceDE/>
              <w:autoSpaceDN/>
              <w:jc w:val="right"/>
              <w:rPr>
                <w:sz w:val="20"/>
                <w:szCs w:val="20"/>
              </w:rPr>
            </w:pPr>
            <w:r w:rsidRPr="00716B92">
              <w:rPr>
                <w:sz w:val="20"/>
                <w:szCs w:val="20"/>
              </w:rPr>
              <w:t>0.0005</w:t>
            </w:r>
          </w:p>
        </w:tc>
        <w:tc>
          <w:tcPr>
            <w:tcW w:w="3420" w:type="dxa"/>
            <w:tcBorders>
              <w:top w:val="single" w:sz="4" w:space="0" w:color="auto"/>
              <w:left w:val="nil"/>
              <w:bottom w:val="single" w:sz="4" w:space="0" w:color="auto"/>
              <w:right w:val="single" w:sz="4" w:space="0" w:color="auto"/>
            </w:tcBorders>
            <w:vAlign w:val="bottom"/>
            <w:hideMark/>
          </w:tcPr>
          <w:p w14:paraId="519D34C2"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giảm đi.</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giảm đi so với định mức công cũ của Thông tư số 35/2017/TT-BTNMT, định mức công sau khi tính toán là: 0.0005</w:t>
            </w:r>
          </w:p>
        </w:tc>
      </w:tr>
      <w:tr w:rsidR="00716B92" w:rsidRPr="00716B92" w14:paraId="07C02CAD" w14:textId="77777777" w:rsidTr="004F5BF2">
        <w:trPr>
          <w:trHeight w:val="926"/>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38B4F" w14:textId="77777777" w:rsidR="005B3221" w:rsidRPr="00716B92" w:rsidRDefault="005B3221" w:rsidP="00752A60">
            <w:pPr>
              <w:widowControl/>
              <w:autoSpaceDE/>
              <w:autoSpaceDN/>
              <w:jc w:val="center"/>
              <w:rPr>
                <w:b/>
                <w:bCs/>
                <w:sz w:val="20"/>
                <w:szCs w:val="20"/>
              </w:rPr>
            </w:pPr>
            <w:r w:rsidRPr="00716B92">
              <w:rPr>
                <w:b/>
                <w:bCs/>
                <w:sz w:val="20"/>
                <w:szCs w:val="20"/>
              </w:rPr>
              <w:t>2</w:t>
            </w:r>
          </w:p>
        </w:tc>
        <w:tc>
          <w:tcPr>
            <w:tcW w:w="2719" w:type="dxa"/>
            <w:tcBorders>
              <w:top w:val="single" w:sz="4" w:space="0" w:color="auto"/>
              <w:left w:val="nil"/>
              <w:bottom w:val="single" w:sz="4" w:space="0" w:color="auto"/>
              <w:right w:val="single" w:sz="4" w:space="0" w:color="auto"/>
            </w:tcBorders>
            <w:vAlign w:val="center"/>
            <w:hideMark/>
          </w:tcPr>
          <w:p w14:paraId="1A240EB9" w14:textId="77777777" w:rsidR="005B3221" w:rsidRPr="00716B92" w:rsidRDefault="005B3221" w:rsidP="00752A60">
            <w:pPr>
              <w:widowControl/>
              <w:autoSpaceDE/>
              <w:autoSpaceDN/>
              <w:jc w:val="both"/>
              <w:rPr>
                <w:b/>
                <w:bCs/>
                <w:sz w:val="20"/>
                <w:szCs w:val="20"/>
              </w:rPr>
            </w:pPr>
            <w:r w:rsidRPr="00716B92">
              <w:rPr>
                <w:b/>
                <w:bCs/>
                <w:sz w:val="20"/>
                <w:szCs w:val="20"/>
              </w:rPr>
              <w:t>Thu thập tài liệu, dữ liệu</w:t>
            </w:r>
          </w:p>
        </w:tc>
        <w:tc>
          <w:tcPr>
            <w:tcW w:w="888" w:type="dxa"/>
            <w:tcBorders>
              <w:top w:val="single" w:sz="4" w:space="0" w:color="auto"/>
              <w:left w:val="nil"/>
              <w:bottom w:val="single" w:sz="4" w:space="0" w:color="auto"/>
              <w:right w:val="single" w:sz="4" w:space="0" w:color="auto"/>
            </w:tcBorders>
            <w:vAlign w:val="center"/>
            <w:hideMark/>
          </w:tcPr>
          <w:p w14:paraId="74558B72"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0D3961E" w14:textId="77777777" w:rsidR="005B3221" w:rsidRPr="00716B92" w:rsidRDefault="005B3221" w:rsidP="00752A60">
            <w:pPr>
              <w:widowControl/>
              <w:autoSpaceDE/>
              <w:autoSpaceDN/>
              <w:jc w:val="center"/>
              <w:rPr>
                <w:sz w:val="20"/>
                <w:szCs w:val="20"/>
              </w:rPr>
            </w:pPr>
            <w:r w:rsidRPr="00716B92">
              <w:rPr>
                <w:sz w:val="20"/>
                <w:szCs w:val="20"/>
              </w:rPr>
              <w:t>Nhóm 2 (1KTV4+1KS3)</w:t>
            </w:r>
          </w:p>
        </w:tc>
        <w:tc>
          <w:tcPr>
            <w:tcW w:w="900" w:type="dxa"/>
            <w:tcBorders>
              <w:top w:val="single" w:sz="4" w:space="0" w:color="auto"/>
              <w:left w:val="nil"/>
              <w:bottom w:val="single" w:sz="4" w:space="0" w:color="auto"/>
              <w:right w:val="single" w:sz="4" w:space="0" w:color="auto"/>
            </w:tcBorders>
            <w:vAlign w:val="center"/>
            <w:hideMark/>
          </w:tcPr>
          <w:p w14:paraId="2032C090" w14:textId="77777777" w:rsidR="005B3221" w:rsidRPr="00716B92" w:rsidRDefault="005B3221" w:rsidP="00752A60">
            <w:pPr>
              <w:widowControl/>
              <w:autoSpaceDE/>
              <w:autoSpaceDN/>
              <w:jc w:val="right"/>
              <w:rPr>
                <w:sz w:val="20"/>
                <w:szCs w:val="20"/>
              </w:rPr>
            </w:pPr>
            <w:r w:rsidRPr="00716B92">
              <w:rPr>
                <w:sz w:val="20"/>
                <w:szCs w:val="20"/>
              </w:rPr>
              <w:t>0.0038</w:t>
            </w:r>
          </w:p>
        </w:tc>
        <w:tc>
          <w:tcPr>
            <w:tcW w:w="696" w:type="dxa"/>
            <w:tcBorders>
              <w:top w:val="single" w:sz="4" w:space="0" w:color="auto"/>
              <w:left w:val="nil"/>
              <w:bottom w:val="single" w:sz="4" w:space="0" w:color="auto"/>
              <w:right w:val="single" w:sz="4" w:space="0" w:color="auto"/>
            </w:tcBorders>
            <w:vAlign w:val="center"/>
            <w:hideMark/>
          </w:tcPr>
          <w:p w14:paraId="5612089D" w14:textId="77777777" w:rsidR="005B3221" w:rsidRPr="00716B92" w:rsidRDefault="005B3221" w:rsidP="00752A60">
            <w:pPr>
              <w:widowControl/>
              <w:autoSpaceDE/>
              <w:autoSpaceDN/>
              <w:jc w:val="center"/>
              <w:rPr>
                <w:b/>
                <w:bCs/>
                <w:sz w:val="20"/>
                <w:szCs w:val="20"/>
              </w:rPr>
            </w:pPr>
            <w:r w:rsidRPr="00716B92">
              <w:rPr>
                <w:b/>
                <w:bCs/>
                <w:sz w:val="20"/>
                <w:szCs w:val="20"/>
              </w:rPr>
              <w:t>2</w:t>
            </w:r>
          </w:p>
        </w:tc>
        <w:tc>
          <w:tcPr>
            <w:tcW w:w="2634" w:type="dxa"/>
            <w:tcBorders>
              <w:top w:val="single" w:sz="4" w:space="0" w:color="auto"/>
              <w:left w:val="nil"/>
              <w:bottom w:val="single" w:sz="4" w:space="0" w:color="auto"/>
              <w:right w:val="single" w:sz="4" w:space="0" w:color="auto"/>
            </w:tcBorders>
            <w:vAlign w:val="center"/>
            <w:hideMark/>
          </w:tcPr>
          <w:p w14:paraId="0CE140A3" w14:textId="77777777" w:rsidR="005B3221" w:rsidRPr="00716B92" w:rsidRDefault="005B3221" w:rsidP="00752A60">
            <w:pPr>
              <w:widowControl/>
              <w:autoSpaceDE/>
              <w:autoSpaceDN/>
              <w:jc w:val="both"/>
              <w:rPr>
                <w:b/>
                <w:bCs/>
                <w:sz w:val="20"/>
                <w:szCs w:val="20"/>
              </w:rPr>
            </w:pPr>
            <w:r w:rsidRPr="00716B92">
              <w:rPr>
                <w:b/>
                <w:bCs/>
                <w:sz w:val="20"/>
                <w:szCs w:val="20"/>
              </w:rPr>
              <w:t>Thu thập tài liệu, dữ liệu</w:t>
            </w:r>
          </w:p>
        </w:tc>
        <w:tc>
          <w:tcPr>
            <w:tcW w:w="810" w:type="dxa"/>
            <w:tcBorders>
              <w:top w:val="single" w:sz="4" w:space="0" w:color="auto"/>
              <w:left w:val="nil"/>
              <w:bottom w:val="single" w:sz="4" w:space="0" w:color="auto"/>
              <w:right w:val="single" w:sz="4" w:space="0" w:color="auto"/>
            </w:tcBorders>
            <w:noWrap/>
            <w:vAlign w:val="center"/>
            <w:hideMark/>
          </w:tcPr>
          <w:p w14:paraId="38795946" w14:textId="77777777" w:rsidR="005B3221" w:rsidRPr="00716B92" w:rsidRDefault="005B3221" w:rsidP="00752A60">
            <w:pPr>
              <w:widowControl/>
              <w:autoSpaceDE/>
              <w:autoSpaceDN/>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2262A4C7" w14:textId="77777777" w:rsidR="005B3221" w:rsidRPr="00716B92" w:rsidRDefault="005B3221" w:rsidP="00752A60">
            <w:pPr>
              <w:widowControl/>
              <w:autoSpaceDE/>
              <w:autoSpaceDN/>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3D5831AC"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B7662FB"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5F07E3E3"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E9521" w14:textId="77777777" w:rsidR="005B3221" w:rsidRPr="00716B92" w:rsidRDefault="005B3221" w:rsidP="00752A60">
            <w:pPr>
              <w:widowControl/>
              <w:autoSpaceDE/>
              <w:autoSpaceDN/>
              <w:jc w:val="center"/>
              <w:rPr>
                <w:b/>
                <w:bCs/>
                <w:sz w:val="20"/>
                <w:szCs w:val="20"/>
              </w:rPr>
            </w:pPr>
            <w:r w:rsidRPr="00716B92">
              <w:rPr>
                <w:b/>
                <w:bCs/>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7D2BFA3C" w14:textId="77777777" w:rsidR="005B3221" w:rsidRPr="00716B92" w:rsidRDefault="005B3221" w:rsidP="00752A60">
            <w:pPr>
              <w:widowControl/>
              <w:autoSpaceDE/>
              <w:autoSpaceDN/>
              <w:jc w:val="both"/>
              <w:rPr>
                <w:b/>
                <w:bCs/>
                <w:sz w:val="20"/>
                <w:szCs w:val="20"/>
              </w:rPr>
            </w:pPr>
            <w:r w:rsidRPr="00716B92">
              <w:rPr>
                <w:b/>
                <w:b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1B2BDBB1"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7C97CD92"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66B643B0"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794F9545" w14:textId="77777777" w:rsidR="005B3221" w:rsidRPr="00716B92" w:rsidRDefault="005B3221" w:rsidP="00752A60">
            <w:pPr>
              <w:widowControl/>
              <w:autoSpaceDE/>
              <w:autoSpaceDN/>
              <w:jc w:val="center"/>
              <w:rPr>
                <w:sz w:val="20"/>
                <w:szCs w:val="20"/>
              </w:rPr>
            </w:pPr>
            <w:r w:rsidRPr="00716B92">
              <w:rPr>
                <w:sz w:val="20"/>
                <w:szCs w:val="20"/>
              </w:rPr>
              <w:t>2.1</w:t>
            </w:r>
          </w:p>
        </w:tc>
        <w:tc>
          <w:tcPr>
            <w:tcW w:w="2634" w:type="dxa"/>
            <w:tcBorders>
              <w:top w:val="single" w:sz="4" w:space="0" w:color="auto"/>
              <w:left w:val="nil"/>
              <w:bottom w:val="single" w:sz="4" w:space="0" w:color="auto"/>
              <w:right w:val="single" w:sz="4" w:space="0" w:color="auto"/>
            </w:tcBorders>
            <w:vAlign w:val="center"/>
            <w:hideMark/>
          </w:tcPr>
          <w:p w14:paraId="7D1E6C34" w14:textId="77777777" w:rsidR="005B3221" w:rsidRPr="00716B92" w:rsidRDefault="005B3221" w:rsidP="00752A60">
            <w:pPr>
              <w:widowControl/>
              <w:autoSpaceDE/>
              <w:autoSpaceDN/>
              <w:jc w:val="both"/>
              <w:rPr>
                <w:sz w:val="20"/>
                <w:szCs w:val="20"/>
              </w:rPr>
            </w:pPr>
            <w:r w:rsidRPr="00716B92">
              <w:rPr>
                <w:sz w:val="20"/>
                <w:szCs w:val="20"/>
              </w:rPr>
              <w:t>Thu thập tài liệu, dữ liệu thu thập cho việc xây dựng cơ sở dữ liệu địa chính</w:t>
            </w:r>
          </w:p>
        </w:tc>
        <w:tc>
          <w:tcPr>
            <w:tcW w:w="810" w:type="dxa"/>
            <w:tcBorders>
              <w:top w:val="single" w:sz="4" w:space="0" w:color="auto"/>
              <w:left w:val="nil"/>
              <w:bottom w:val="single" w:sz="4" w:space="0" w:color="auto"/>
              <w:right w:val="single" w:sz="4" w:space="0" w:color="auto"/>
            </w:tcBorders>
            <w:vAlign w:val="center"/>
            <w:hideMark/>
          </w:tcPr>
          <w:p w14:paraId="1329F5B6"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BC41378" w14:textId="77777777" w:rsidR="005B3221" w:rsidRPr="00716B92" w:rsidRDefault="005B3221" w:rsidP="00752A60">
            <w:pPr>
              <w:widowControl/>
              <w:autoSpaceDE/>
              <w:autoSpaceDN/>
              <w:jc w:val="center"/>
              <w:rPr>
                <w:sz w:val="20"/>
                <w:szCs w:val="20"/>
              </w:rPr>
            </w:pPr>
            <w:r w:rsidRPr="00716B92">
              <w:rPr>
                <w:sz w:val="20"/>
                <w:szCs w:val="20"/>
              </w:rPr>
              <w:t>Nhóm 2 (1KTV4+1KS3)</w:t>
            </w:r>
          </w:p>
        </w:tc>
        <w:tc>
          <w:tcPr>
            <w:tcW w:w="810" w:type="dxa"/>
            <w:tcBorders>
              <w:top w:val="single" w:sz="4" w:space="0" w:color="auto"/>
              <w:left w:val="nil"/>
              <w:bottom w:val="single" w:sz="4" w:space="0" w:color="auto"/>
              <w:right w:val="single" w:sz="4" w:space="0" w:color="auto"/>
            </w:tcBorders>
            <w:vAlign w:val="center"/>
            <w:hideMark/>
          </w:tcPr>
          <w:p w14:paraId="3C2BBFF4" w14:textId="77777777" w:rsidR="005B3221" w:rsidRPr="00716B92" w:rsidRDefault="005B3221" w:rsidP="00752A60">
            <w:pPr>
              <w:widowControl/>
              <w:autoSpaceDE/>
              <w:autoSpaceDN/>
              <w:jc w:val="right"/>
              <w:rPr>
                <w:sz w:val="20"/>
                <w:szCs w:val="20"/>
              </w:rPr>
            </w:pPr>
            <w:r w:rsidRPr="00716B92">
              <w:rPr>
                <w:sz w:val="20"/>
                <w:szCs w:val="20"/>
              </w:rPr>
              <w:t>0.0038</w:t>
            </w:r>
          </w:p>
        </w:tc>
        <w:tc>
          <w:tcPr>
            <w:tcW w:w="3420" w:type="dxa"/>
            <w:tcBorders>
              <w:top w:val="single" w:sz="4" w:space="0" w:color="auto"/>
              <w:left w:val="nil"/>
              <w:bottom w:val="single" w:sz="4" w:space="0" w:color="auto"/>
              <w:right w:val="single" w:sz="4" w:space="0" w:color="auto"/>
            </w:tcBorders>
            <w:vAlign w:val="bottom"/>
            <w:hideMark/>
          </w:tcPr>
          <w:p w14:paraId="756FD9EA"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29BCF05D"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E5B4C"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3DC158AA" w14:textId="77777777" w:rsidR="005B3221" w:rsidRPr="00716B92" w:rsidRDefault="005B3221" w:rsidP="00752A60">
            <w:pPr>
              <w:widowControl/>
              <w:autoSpaceDE/>
              <w:autoSpaceDN/>
              <w:jc w:val="both"/>
              <w:rPr>
                <w:b/>
                <w:bCs/>
                <w:sz w:val="20"/>
                <w:szCs w:val="20"/>
              </w:rPr>
            </w:pPr>
            <w:r w:rsidRPr="00716B92">
              <w:rPr>
                <w:b/>
                <w:b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3D73345F"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7ACE659"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F0DA2E7"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192F1EBC" w14:textId="77777777" w:rsidR="005B3221" w:rsidRPr="00716B92" w:rsidRDefault="005B3221" w:rsidP="00752A60">
            <w:pPr>
              <w:widowControl/>
              <w:autoSpaceDE/>
              <w:autoSpaceDN/>
              <w:jc w:val="center"/>
              <w:rPr>
                <w:sz w:val="20"/>
                <w:szCs w:val="20"/>
              </w:rPr>
            </w:pPr>
            <w:r w:rsidRPr="00716B92">
              <w:rPr>
                <w:sz w:val="20"/>
                <w:szCs w:val="20"/>
              </w:rPr>
              <w:t>2.2</w:t>
            </w:r>
          </w:p>
        </w:tc>
        <w:tc>
          <w:tcPr>
            <w:tcW w:w="2634" w:type="dxa"/>
            <w:tcBorders>
              <w:top w:val="single" w:sz="4" w:space="0" w:color="auto"/>
              <w:left w:val="nil"/>
              <w:bottom w:val="single" w:sz="4" w:space="0" w:color="auto"/>
              <w:right w:val="single" w:sz="4" w:space="0" w:color="auto"/>
            </w:tcBorders>
            <w:vAlign w:val="center"/>
            <w:hideMark/>
          </w:tcPr>
          <w:p w14:paraId="3FBAC938" w14:textId="77777777" w:rsidR="005B3221" w:rsidRPr="00716B92" w:rsidRDefault="005B3221" w:rsidP="00752A60">
            <w:pPr>
              <w:widowControl/>
              <w:autoSpaceDE/>
              <w:autoSpaceDN/>
              <w:jc w:val="both"/>
              <w:rPr>
                <w:sz w:val="20"/>
                <w:szCs w:val="20"/>
              </w:rPr>
            </w:pPr>
            <w:r w:rsidRPr="00716B92">
              <w:rPr>
                <w:sz w:val="20"/>
                <w:szCs w:val="20"/>
              </w:rPr>
              <w:t>Lập biểu tổng hợp tài liệu thu thập</w:t>
            </w:r>
          </w:p>
        </w:tc>
        <w:tc>
          <w:tcPr>
            <w:tcW w:w="810" w:type="dxa"/>
            <w:tcBorders>
              <w:top w:val="single" w:sz="4" w:space="0" w:color="auto"/>
              <w:left w:val="nil"/>
              <w:bottom w:val="single" w:sz="4" w:space="0" w:color="auto"/>
              <w:right w:val="single" w:sz="4" w:space="0" w:color="auto"/>
            </w:tcBorders>
            <w:vAlign w:val="center"/>
            <w:hideMark/>
          </w:tcPr>
          <w:p w14:paraId="7BC648A6"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0DE0A4F" w14:textId="77777777" w:rsidR="005B3221" w:rsidRPr="00716B92" w:rsidRDefault="005B3221" w:rsidP="00752A60">
            <w:pPr>
              <w:widowControl/>
              <w:autoSpaceDE/>
              <w:autoSpaceDN/>
              <w:jc w:val="center"/>
              <w:rPr>
                <w:sz w:val="20"/>
                <w:szCs w:val="20"/>
              </w:rPr>
            </w:pPr>
            <w:r w:rsidRPr="00716B92">
              <w:rPr>
                <w:sz w:val="20"/>
                <w:szCs w:val="20"/>
              </w:rPr>
              <w:t>Nhóm 2 (1KTV4+1KS3)</w:t>
            </w:r>
          </w:p>
        </w:tc>
        <w:tc>
          <w:tcPr>
            <w:tcW w:w="810" w:type="dxa"/>
            <w:tcBorders>
              <w:top w:val="single" w:sz="4" w:space="0" w:color="auto"/>
              <w:left w:val="nil"/>
              <w:bottom w:val="single" w:sz="4" w:space="0" w:color="auto"/>
              <w:right w:val="single" w:sz="4" w:space="0" w:color="auto"/>
            </w:tcBorders>
            <w:vAlign w:val="center"/>
            <w:hideMark/>
          </w:tcPr>
          <w:p w14:paraId="613E31DE" w14:textId="77777777" w:rsidR="005B3221" w:rsidRPr="00716B92" w:rsidRDefault="005B3221" w:rsidP="00752A60">
            <w:pPr>
              <w:widowControl/>
              <w:autoSpaceDE/>
              <w:autoSpaceDN/>
              <w:jc w:val="right"/>
              <w:rPr>
                <w:sz w:val="20"/>
                <w:szCs w:val="20"/>
              </w:rPr>
            </w:pPr>
            <w:r w:rsidRPr="00716B92">
              <w:rPr>
                <w:sz w:val="20"/>
                <w:szCs w:val="20"/>
              </w:rPr>
              <w:t>0.0038</w:t>
            </w:r>
          </w:p>
        </w:tc>
        <w:tc>
          <w:tcPr>
            <w:tcW w:w="3420" w:type="dxa"/>
            <w:tcBorders>
              <w:top w:val="single" w:sz="4" w:space="0" w:color="auto"/>
              <w:left w:val="nil"/>
              <w:bottom w:val="single" w:sz="4" w:space="0" w:color="auto"/>
              <w:right w:val="single" w:sz="4" w:space="0" w:color="auto"/>
            </w:tcBorders>
            <w:vAlign w:val="bottom"/>
            <w:hideMark/>
          </w:tcPr>
          <w:p w14:paraId="2A0C0232"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"2.1.Thu thập tài liệu, dữ liệu thu thập cho việc xây dựng cơ sở dữ liệu địa chính"</w:t>
            </w:r>
          </w:p>
        </w:tc>
      </w:tr>
      <w:tr w:rsidR="00716B92" w:rsidRPr="00716B92" w14:paraId="2FBB8AAD"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DDC1A"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3BD1B3C0" w14:textId="77777777" w:rsidR="005B3221" w:rsidRPr="00716B92" w:rsidRDefault="005B3221" w:rsidP="00752A60">
            <w:pPr>
              <w:widowControl/>
              <w:autoSpaceDE/>
              <w:autoSpaceDN/>
              <w:jc w:val="both"/>
              <w:rPr>
                <w:b/>
                <w:bCs/>
                <w:sz w:val="20"/>
                <w:szCs w:val="20"/>
              </w:rPr>
            </w:pPr>
            <w:r w:rsidRPr="00716B92">
              <w:rPr>
                <w:b/>
                <w:b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76E9B293"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7E74ABD5"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CF10316"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251054CF" w14:textId="77777777" w:rsidR="005B3221" w:rsidRPr="00716B92" w:rsidRDefault="005B3221" w:rsidP="00752A60">
            <w:pPr>
              <w:widowControl/>
              <w:autoSpaceDE/>
              <w:autoSpaceDN/>
              <w:jc w:val="center"/>
              <w:rPr>
                <w:sz w:val="20"/>
                <w:szCs w:val="20"/>
              </w:rPr>
            </w:pPr>
            <w:r w:rsidRPr="00716B92">
              <w:rPr>
                <w:sz w:val="20"/>
                <w:szCs w:val="20"/>
              </w:rPr>
              <w:t>2.3</w:t>
            </w:r>
          </w:p>
        </w:tc>
        <w:tc>
          <w:tcPr>
            <w:tcW w:w="2634" w:type="dxa"/>
            <w:tcBorders>
              <w:top w:val="single" w:sz="4" w:space="0" w:color="auto"/>
              <w:left w:val="nil"/>
              <w:bottom w:val="single" w:sz="4" w:space="0" w:color="auto"/>
              <w:right w:val="single" w:sz="4" w:space="0" w:color="auto"/>
            </w:tcBorders>
            <w:vAlign w:val="center"/>
            <w:hideMark/>
          </w:tcPr>
          <w:p w14:paraId="7E925FAA" w14:textId="77777777" w:rsidR="005B3221" w:rsidRPr="00716B92" w:rsidRDefault="005B3221" w:rsidP="00752A60">
            <w:pPr>
              <w:widowControl/>
              <w:autoSpaceDE/>
              <w:autoSpaceDN/>
              <w:jc w:val="both"/>
              <w:rPr>
                <w:sz w:val="20"/>
                <w:szCs w:val="20"/>
              </w:rPr>
            </w:pPr>
            <w:r w:rsidRPr="00716B92">
              <w:rPr>
                <w:sz w:val="20"/>
                <w:szCs w:val="20"/>
              </w:rPr>
              <w:t>Vận chuyển tài liệu thu thập đến địa điểm thực hiện số hóa.</w:t>
            </w:r>
          </w:p>
        </w:tc>
        <w:tc>
          <w:tcPr>
            <w:tcW w:w="810" w:type="dxa"/>
            <w:tcBorders>
              <w:top w:val="single" w:sz="4" w:space="0" w:color="auto"/>
              <w:left w:val="nil"/>
              <w:bottom w:val="single" w:sz="4" w:space="0" w:color="auto"/>
              <w:right w:val="single" w:sz="4" w:space="0" w:color="auto"/>
            </w:tcBorders>
            <w:vAlign w:val="center"/>
            <w:hideMark/>
          </w:tcPr>
          <w:p w14:paraId="506CEE20"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DF814B8" w14:textId="77777777" w:rsidR="005B3221" w:rsidRPr="00716B92" w:rsidRDefault="005B3221" w:rsidP="00752A60">
            <w:pPr>
              <w:widowControl/>
              <w:autoSpaceDE/>
              <w:autoSpaceDN/>
              <w:jc w:val="center"/>
              <w:rPr>
                <w:sz w:val="20"/>
                <w:szCs w:val="20"/>
              </w:rPr>
            </w:pPr>
            <w:r w:rsidRPr="00716B92">
              <w:rPr>
                <w:sz w:val="20"/>
                <w:szCs w:val="20"/>
              </w:rPr>
              <w:t>Nhóm 2 (1KTV4+1KS3)</w:t>
            </w:r>
          </w:p>
        </w:tc>
        <w:tc>
          <w:tcPr>
            <w:tcW w:w="810" w:type="dxa"/>
            <w:tcBorders>
              <w:top w:val="single" w:sz="4" w:space="0" w:color="auto"/>
              <w:left w:val="nil"/>
              <w:bottom w:val="single" w:sz="4" w:space="0" w:color="auto"/>
              <w:right w:val="single" w:sz="4" w:space="0" w:color="auto"/>
            </w:tcBorders>
            <w:vAlign w:val="center"/>
            <w:hideMark/>
          </w:tcPr>
          <w:p w14:paraId="313FC18B" w14:textId="77777777" w:rsidR="005B3221" w:rsidRPr="00716B92" w:rsidRDefault="005B3221" w:rsidP="00752A60">
            <w:pPr>
              <w:widowControl/>
              <w:autoSpaceDE/>
              <w:autoSpaceDN/>
              <w:jc w:val="right"/>
              <w:rPr>
                <w:sz w:val="20"/>
                <w:szCs w:val="20"/>
              </w:rPr>
            </w:pPr>
            <w:r w:rsidRPr="00716B92">
              <w:rPr>
                <w:sz w:val="20"/>
                <w:szCs w:val="20"/>
              </w:rPr>
              <w:t>0.0038</w:t>
            </w:r>
          </w:p>
        </w:tc>
        <w:tc>
          <w:tcPr>
            <w:tcW w:w="3420" w:type="dxa"/>
            <w:tcBorders>
              <w:top w:val="single" w:sz="4" w:space="0" w:color="auto"/>
              <w:left w:val="nil"/>
              <w:bottom w:val="single" w:sz="4" w:space="0" w:color="auto"/>
              <w:right w:val="single" w:sz="4" w:space="0" w:color="auto"/>
            </w:tcBorders>
            <w:vAlign w:val="bottom"/>
            <w:hideMark/>
          </w:tcPr>
          <w:p w14:paraId="75F0BE25"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nội dung trong định mức đã thực hiện trong điều kiện có thể so sánh được để tính </w:t>
            </w:r>
            <w:r w:rsidRPr="00716B92">
              <w:rPr>
                <w:sz w:val="20"/>
                <w:szCs w:val="20"/>
              </w:rPr>
              <w:lastRenderedPageBreak/>
              <w:t>toán thì định mức công tính ra tương đương với nội dung công việc "2.1.Thu thập tài liệu, dữ liệu thu thập cho việc xây dựng cơ sở dữ liệu địa chính"</w:t>
            </w:r>
          </w:p>
        </w:tc>
      </w:tr>
      <w:tr w:rsidR="00716B92" w:rsidRPr="00716B92" w14:paraId="6DB0862D" w14:textId="77777777" w:rsidTr="004F5BF2">
        <w:trPr>
          <w:trHeight w:val="60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3E4CA" w14:textId="77777777" w:rsidR="005B3221" w:rsidRPr="00716B92" w:rsidRDefault="005B3221" w:rsidP="00752A60">
            <w:pPr>
              <w:widowControl/>
              <w:autoSpaceDE/>
              <w:autoSpaceDN/>
              <w:jc w:val="center"/>
              <w:rPr>
                <w:b/>
                <w:bCs/>
                <w:sz w:val="20"/>
                <w:szCs w:val="20"/>
              </w:rPr>
            </w:pPr>
            <w:r w:rsidRPr="00716B92">
              <w:rPr>
                <w:b/>
                <w:bCs/>
                <w:sz w:val="20"/>
                <w:szCs w:val="20"/>
              </w:rPr>
              <w:lastRenderedPageBreak/>
              <w:t>3</w:t>
            </w:r>
          </w:p>
        </w:tc>
        <w:tc>
          <w:tcPr>
            <w:tcW w:w="2719" w:type="dxa"/>
            <w:tcBorders>
              <w:top w:val="single" w:sz="4" w:space="0" w:color="auto"/>
              <w:left w:val="nil"/>
              <w:bottom w:val="single" w:sz="4" w:space="0" w:color="auto"/>
              <w:right w:val="single" w:sz="4" w:space="0" w:color="auto"/>
            </w:tcBorders>
            <w:vAlign w:val="center"/>
            <w:hideMark/>
          </w:tcPr>
          <w:p w14:paraId="1E2D0056" w14:textId="77777777" w:rsidR="005B3221" w:rsidRPr="00716B92" w:rsidRDefault="005B3221" w:rsidP="00752A60">
            <w:pPr>
              <w:widowControl/>
              <w:autoSpaceDE/>
              <w:autoSpaceDN/>
              <w:jc w:val="both"/>
              <w:rPr>
                <w:b/>
                <w:bCs/>
                <w:sz w:val="20"/>
                <w:szCs w:val="20"/>
              </w:rPr>
            </w:pPr>
            <w:r w:rsidRPr="00716B92">
              <w:rPr>
                <w:b/>
                <w:bCs/>
                <w:sz w:val="20"/>
                <w:szCs w:val="20"/>
              </w:rPr>
              <w:t xml:space="preserve">Rà soát, đánh giá, phân loại và sắp xếp tài liệu, dữ liệu </w:t>
            </w:r>
          </w:p>
        </w:tc>
        <w:tc>
          <w:tcPr>
            <w:tcW w:w="888" w:type="dxa"/>
            <w:tcBorders>
              <w:top w:val="single" w:sz="4" w:space="0" w:color="auto"/>
              <w:left w:val="nil"/>
              <w:bottom w:val="single" w:sz="4" w:space="0" w:color="auto"/>
              <w:right w:val="single" w:sz="4" w:space="0" w:color="auto"/>
            </w:tcBorders>
            <w:vAlign w:val="center"/>
            <w:hideMark/>
          </w:tcPr>
          <w:p w14:paraId="3F72ACBF"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D59FC7F" w14:textId="77777777" w:rsidR="005B3221" w:rsidRPr="00716B92" w:rsidRDefault="005B3221" w:rsidP="00752A60">
            <w:pPr>
              <w:widowControl/>
              <w:autoSpaceDE/>
              <w:autoSpaceDN/>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0385732"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3C7608CF" w14:textId="77777777" w:rsidR="005B3221" w:rsidRPr="00716B92" w:rsidRDefault="005B3221" w:rsidP="00752A60">
            <w:pPr>
              <w:widowControl/>
              <w:autoSpaceDE/>
              <w:autoSpaceDN/>
              <w:jc w:val="center"/>
              <w:rPr>
                <w:b/>
                <w:bCs/>
                <w:sz w:val="20"/>
                <w:szCs w:val="20"/>
              </w:rPr>
            </w:pPr>
            <w:r w:rsidRPr="00716B92">
              <w:rPr>
                <w:b/>
                <w:bCs/>
                <w:sz w:val="20"/>
                <w:szCs w:val="20"/>
              </w:rPr>
              <w:t>3</w:t>
            </w:r>
          </w:p>
        </w:tc>
        <w:tc>
          <w:tcPr>
            <w:tcW w:w="2634" w:type="dxa"/>
            <w:tcBorders>
              <w:top w:val="single" w:sz="4" w:space="0" w:color="auto"/>
              <w:left w:val="nil"/>
              <w:bottom w:val="single" w:sz="4" w:space="0" w:color="auto"/>
              <w:right w:val="single" w:sz="4" w:space="0" w:color="auto"/>
            </w:tcBorders>
            <w:vAlign w:val="center"/>
            <w:hideMark/>
          </w:tcPr>
          <w:p w14:paraId="173CB98E" w14:textId="77777777" w:rsidR="005B3221" w:rsidRPr="00716B92" w:rsidRDefault="005B3221" w:rsidP="00752A60">
            <w:pPr>
              <w:widowControl/>
              <w:autoSpaceDE/>
              <w:autoSpaceDN/>
              <w:jc w:val="both"/>
              <w:rPr>
                <w:b/>
                <w:bCs/>
                <w:sz w:val="20"/>
                <w:szCs w:val="20"/>
              </w:rPr>
            </w:pPr>
            <w:r w:rsidRPr="00716B92">
              <w:rPr>
                <w:b/>
                <w:bCs/>
                <w:sz w:val="20"/>
                <w:szCs w:val="20"/>
              </w:rPr>
              <w:t xml:space="preserve">Rà soát, đánh giá, phân loại và sắp xếp tài liệu, dữ liệu </w:t>
            </w:r>
          </w:p>
        </w:tc>
        <w:tc>
          <w:tcPr>
            <w:tcW w:w="810" w:type="dxa"/>
            <w:tcBorders>
              <w:top w:val="single" w:sz="4" w:space="0" w:color="auto"/>
              <w:left w:val="nil"/>
              <w:bottom w:val="single" w:sz="4" w:space="0" w:color="auto"/>
              <w:right w:val="single" w:sz="4" w:space="0" w:color="auto"/>
            </w:tcBorders>
            <w:vAlign w:val="center"/>
            <w:hideMark/>
          </w:tcPr>
          <w:p w14:paraId="0FA73396"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1C72C169" w14:textId="77777777" w:rsidR="005B3221" w:rsidRPr="00716B92" w:rsidRDefault="005B3221" w:rsidP="00752A60">
            <w:pPr>
              <w:widowControl/>
              <w:autoSpaceDE/>
              <w:autoSpaceDN/>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79728A4B"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3A306571" w14:textId="77777777" w:rsidR="005B3221" w:rsidRPr="00716B92" w:rsidRDefault="005B3221" w:rsidP="00752A60">
            <w:pPr>
              <w:widowControl/>
              <w:autoSpaceDE/>
              <w:autoSpaceDN/>
              <w:jc w:val="both"/>
              <w:rPr>
                <w:sz w:val="20"/>
                <w:szCs w:val="20"/>
              </w:rPr>
            </w:pPr>
            <w:r w:rsidRPr="00716B92">
              <w:rPr>
                <w:sz w:val="20"/>
                <w:szCs w:val="20"/>
              </w:rPr>
              <w:t> </w:t>
            </w:r>
          </w:p>
        </w:tc>
      </w:tr>
      <w:tr w:rsidR="00716B92" w:rsidRPr="00716B92" w14:paraId="56350D79"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85C4B" w14:textId="77777777" w:rsidR="005B3221" w:rsidRPr="00716B92" w:rsidRDefault="005B3221" w:rsidP="00752A60">
            <w:pPr>
              <w:widowControl/>
              <w:autoSpaceDE/>
              <w:autoSpaceDN/>
              <w:jc w:val="center"/>
              <w:rPr>
                <w:sz w:val="20"/>
                <w:szCs w:val="20"/>
              </w:rPr>
            </w:pPr>
            <w:r w:rsidRPr="00716B92">
              <w:rPr>
                <w:sz w:val="20"/>
                <w:szCs w:val="20"/>
              </w:rPr>
              <w:t>3.1</w:t>
            </w:r>
          </w:p>
        </w:tc>
        <w:tc>
          <w:tcPr>
            <w:tcW w:w="2719" w:type="dxa"/>
            <w:tcBorders>
              <w:top w:val="single" w:sz="4" w:space="0" w:color="auto"/>
              <w:left w:val="nil"/>
              <w:bottom w:val="single" w:sz="4" w:space="0" w:color="auto"/>
              <w:right w:val="single" w:sz="4" w:space="0" w:color="auto"/>
            </w:tcBorders>
            <w:vAlign w:val="center"/>
            <w:hideMark/>
          </w:tcPr>
          <w:p w14:paraId="49996B1C" w14:textId="77777777" w:rsidR="005B3221" w:rsidRPr="00716B92" w:rsidRDefault="005B3221" w:rsidP="00752A60">
            <w:pPr>
              <w:widowControl/>
              <w:autoSpaceDE/>
              <w:autoSpaceDN/>
              <w:jc w:val="both"/>
              <w:rPr>
                <w:sz w:val="20"/>
                <w:szCs w:val="20"/>
              </w:rPr>
            </w:pPr>
            <w:r w:rsidRPr="00716B92">
              <w:rPr>
                <w:sz w:val="20"/>
                <w:szCs w:val="20"/>
              </w:rPr>
              <w:t>Rà soát, đánh giá tài liệu, dữ liệu; lập báo cáo kết quả thực hiện</w:t>
            </w:r>
          </w:p>
        </w:tc>
        <w:tc>
          <w:tcPr>
            <w:tcW w:w="888" w:type="dxa"/>
            <w:tcBorders>
              <w:top w:val="single" w:sz="4" w:space="0" w:color="auto"/>
              <w:left w:val="nil"/>
              <w:bottom w:val="single" w:sz="4" w:space="0" w:color="auto"/>
              <w:right w:val="single" w:sz="4" w:space="0" w:color="auto"/>
            </w:tcBorders>
            <w:vAlign w:val="center"/>
            <w:hideMark/>
          </w:tcPr>
          <w:p w14:paraId="1DAEDE0D"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58895A22"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2853BA25" w14:textId="77777777" w:rsidR="005B3221" w:rsidRPr="00716B92" w:rsidRDefault="005B3221" w:rsidP="00752A60">
            <w:pPr>
              <w:widowControl/>
              <w:autoSpaceDE/>
              <w:autoSpaceDN/>
              <w:jc w:val="right"/>
              <w:rPr>
                <w:sz w:val="20"/>
                <w:szCs w:val="20"/>
              </w:rPr>
            </w:pPr>
            <w:r w:rsidRPr="00716B92">
              <w:rPr>
                <w:sz w:val="20"/>
                <w:szCs w:val="20"/>
              </w:rPr>
              <w:t>0.0054</w:t>
            </w:r>
          </w:p>
        </w:tc>
        <w:tc>
          <w:tcPr>
            <w:tcW w:w="696" w:type="dxa"/>
            <w:tcBorders>
              <w:top w:val="single" w:sz="4" w:space="0" w:color="auto"/>
              <w:left w:val="nil"/>
              <w:bottom w:val="single" w:sz="4" w:space="0" w:color="auto"/>
              <w:right w:val="single" w:sz="4" w:space="0" w:color="auto"/>
            </w:tcBorders>
            <w:vAlign w:val="center"/>
            <w:hideMark/>
          </w:tcPr>
          <w:p w14:paraId="2F18F795" w14:textId="77777777" w:rsidR="005B3221" w:rsidRPr="00716B92" w:rsidRDefault="005B3221" w:rsidP="00752A60">
            <w:pPr>
              <w:widowControl/>
              <w:autoSpaceDE/>
              <w:autoSpaceDN/>
              <w:jc w:val="center"/>
              <w:rPr>
                <w:sz w:val="20"/>
                <w:szCs w:val="20"/>
              </w:rPr>
            </w:pPr>
            <w:r w:rsidRPr="00716B92">
              <w:rPr>
                <w:sz w:val="20"/>
                <w:szCs w:val="20"/>
              </w:rPr>
              <w:t>3.1</w:t>
            </w:r>
          </w:p>
        </w:tc>
        <w:tc>
          <w:tcPr>
            <w:tcW w:w="2634" w:type="dxa"/>
            <w:tcBorders>
              <w:top w:val="single" w:sz="4" w:space="0" w:color="auto"/>
              <w:left w:val="nil"/>
              <w:bottom w:val="single" w:sz="4" w:space="0" w:color="auto"/>
              <w:right w:val="single" w:sz="4" w:space="0" w:color="auto"/>
            </w:tcBorders>
            <w:vAlign w:val="center"/>
            <w:hideMark/>
          </w:tcPr>
          <w:p w14:paraId="6BDED64F" w14:textId="77777777" w:rsidR="005B3221" w:rsidRPr="00716B92" w:rsidRDefault="005B3221" w:rsidP="00752A60">
            <w:pPr>
              <w:widowControl/>
              <w:autoSpaceDE/>
              <w:autoSpaceDN/>
              <w:jc w:val="both"/>
              <w:rPr>
                <w:sz w:val="20"/>
                <w:szCs w:val="20"/>
              </w:rPr>
            </w:pPr>
            <w:r w:rsidRPr="00716B92">
              <w:rPr>
                <w:sz w:val="20"/>
                <w:szCs w:val="20"/>
              </w:rPr>
              <w:t>Rà soát, đánh giá tài liệu, dữ liệu; lập báo cáo kết quả thực hiện</w:t>
            </w:r>
          </w:p>
        </w:tc>
        <w:tc>
          <w:tcPr>
            <w:tcW w:w="810" w:type="dxa"/>
            <w:tcBorders>
              <w:top w:val="single" w:sz="4" w:space="0" w:color="auto"/>
              <w:left w:val="nil"/>
              <w:bottom w:val="single" w:sz="4" w:space="0" w:color="auto"/>
              <w:right w:val="single" w:sz="4" w:space="0" w:color="auto"/>
            </w:tcBorders>
            <w:vAlign w:val="center"/>
            <w:hideMark/>
          </w:tcPr>
          <w:p w14:paraId="5ED083F7"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06390E6"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6BA65D4" w14:textId="77777777" w:rsidR="005B3221" w:rsidRPr="00716B92" w:rsidRDefault="005B3221" w:rsidP="00752A60">
            <w:pPr>
              <w:widowControl/>
              <w:autoSpaceDE/>
              <w:autoSpaceDN/>
              <w:jc w:val="right"/>
              <w:rPr>
                <w:sz w:val="20"/>
                <w:szCs w:val="20"/>
              </w:rPr>
            </w:pPr>
            <w:r w:rsidRPr="00716B92">
              <w:rPr>
                <w:sz w:val="20"/>
                <w:szCs w:val="20"/>
              </w:rPr>
              <w:t>0.0054</w:t>
            </w:r>
          </w:p>
        </w:tc>
        <w:tc>
          <w:tcPr>
            <w:tcW w:w="3420" w:type="dxa"/>
            <w:tcBorders>
              <w:top w:val="single" w:sz="4" w:space="0" w:color="auto"/>
              <w:left w:val="nil"/>
              <w:bottom w:val="single" w:sz="4" w:space="0" w:color="auto"/>
              <w:right w:val="single" w:sz="4" w:space="0" w:color="auto"/>
            </w:tcBorders>
            <w:vAlign w:val="bottom"/>
            <w:hideMark/>
          </w:tcPr>
          <w:p w14:paraId="37E1382E"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2B268D7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2C488" w14:textId="77777777" w:rsidR="005B3221" w:rsidRPr="00716B92" w:rsidRDefault="005B3221" w:rsidP="00752A60">
            <w:pPr>
              <w:widowControl/>
              <w:autoSpaceDE/>
              <w:autoSpaceDN/>
              <w:jc w:val="center"/>
              <w:rPr>
                <w:sz w:val="20"/>
                <w:szCs w:val="20"/>
              </w:rPr>
            </w:pPr>
            <w:r w:rsidRPr="00716B92">
              <w:rPr>
                <w:sz w:val="20"/>
                <w:szCs w:val="20"/>
              </w:rPr>
              <w:t>3.2</w:t>
            </w:r>
          </w:p>
        </w:tc>
        <w:tc>
          <w:tcPr>
            <w:tcW w:w="2719" w:type="dxa"/>
            <w:tcBorders>
              <w:top w:val="single" w:sz="4" w:space="0" w:color="auto"/>
              <w:left w:val="nil"/>
              <w:bottom w:val="single" w:sz="4" w:space="0" w:color="auto"/>
              <w:right w:val="single" w:sz="4" w:space="0" w:color="auto"/>
            </w:tcBorders>
            <w:vAlign w:val="center"/>
            <w:hideMark/>
          </w:tcPr>
          <w:p w14:paraId="1E4A6CA0" w14:textId="77777777" w:rsidR="005B3221" w:rsidRPr="00716B92" w:rsidRDefault="005B3221" w:rsidP="00752A60">
            <w:pPr>
              <w:widowControl/>
              <w:autoSpaceDE/>
              <w:autoSpaceDN/>
              <w:jc w:val="both"/>
              <w:rPr>
                <w:sz w:val="20"/>
                <w:szCs w:val="20"/>
              </w:rPr>
            </w:pPr>
            <w:r w:rsidRPr="00716B92">
              <w:rPr>
                <w:sz w:val="20"/>
                <w:szCs w:val="20"/>
              </w:rPr>
              <w:t>Phân loại thửa đất; lập biểu tổng hợp</w:t>
            </w:r>
          </w:p>
        </w:tc>
        <w:tc>
          <w:tcPr>
            <w:tcW w:w="888" w:type="dxa"/>
            <w:tcBorders>
              <w:top w:val="single" w:sz="4" w:space="0" w:color="auto"/>
              <w:left w:val="nil"/>
              <w:bottom w:val="single" w:sz="4" w:space="0" w:color="auto"/>
              <w:right w:val="single" w:sz="4" w:space="0" w:color="auto"/>
            </w:tcBorders>
            <w:vAlign w:val="center"/>
            <w:hideMark/>
          </w:tcPr>
          <w:p w14:paraId="2835FA16"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9C7EE2B"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608A8BC" w14:textId="77777777" w:rsidR="005B3221" w:rsidRPr="00716B92" w:rsidRDefault="005B3221" w:rsidP="00752A60">
            <w:pPr>
              <w:widowControl/>
              <w:autoSpaceDE/>
              <w:autoSpaceDN/>
              <w:jc w:val="right"/>
              <w:rPr>
                <w:sz w:val="20"/>
                <w:szCs w:val="20"/>
              </w:rPr>
            </w:pPr>
            <w:r w:rsidRPr="00716B92">
              <w:rPr>
                <w:sz w:val="20"/>
                <w:szCs w:val="20"/>
              </w:rPr>
              <w:t>0.0063</w:t>
            </w:r>
          </w:p>
        </w:tc>
        <w:tc>
          <w:tcPr>
            <w:tcW w:w="696" w:type="dxa"/>
            <w:tcBorders>
              <w:top w:val="single" w:sz="4" w:space="0" w:color="auto"/>
              <w:left w:val="nil"/>
              <w:bottom w:val="single" w:sz="4" w:space="0" w:color="auto"/>
              <w:right w:val="single" w:sz="4" w:space="0" w:color="auto"/>
            </w:tcBorders>
            <w:vAlign w:val="center"/>
            <w:hideMark/>
          </w:tcPr>
          <w:p w14:paraId="553E0837" w14:textId="77777777" w:rsidR="005B3221" w:rsidRPr="00716B92" w:rsidRDefault="005B3221" w:rsidP="00752A60">
            <w:pPr>
              <w:widowControl/>
              <w:autoSpaceDE/>
              <w:autoSpaceDN/>
              <w:jc w:val="center"/>
              <w:rPr>
                <w:sz w:val="20"/>
                <w:szCs w:val="20"/>
              </w:rPr>
            </w:pPr>
            <w:r w:rsidRPr="00716B92">
              <w:rPr>
                <w:sz w:val="20"/>
                <w:szCs w:val="20"/>
              </w:rPr>
              <w:t>3.2</w:t>
            </w:r>
          </w:p>
        </w:tc>
        <w:tc>
          <w:tcPr>
            <w:tcW w:w="2634" w:type="dxa"/>
            <w:tcBorders>
              <w:top w:val="single" w:sz="4" w:space="0" w:color="auto"/>
              <w:left w:val="nil"/>
              <w:bottom w:val="single" w:sz="4" w:space="0" w:color="auto"/>
              <w:right w:val="single" w:sz="4" w:space="0" w:color="auto"/>
            </w:tcBorders>
            <w:vAlign w:val="center"/>
            <w:hideMark/>
          </w:tcPr>
          <w:p w14:paraId="47CE109A" w14:textId="77777777" w:rsidR="005B3221" w:rsidRPr="00716B92" w:rsidRDefault="005B3221" w:rsidP="00752A60">
            <w:pPr>
              <w:widowControl/>
              <w:autoSpaceDE/>
              <w:autoSpaceDN/>
              <w:jc w:val="both"/>
              <w:rPr>
                <w:sz w:val="20"/>
                <w:szCs w:val="20"/>
              </w:rPr>
            </w:pPr>
            <w:r w:rsidRPr="00716B92">
              <w:rPr>
                <w:sz w:val="20"/>
                <w:szCs w:val="20"/>
              </w:rPr>
              <w:t>Phân loại thửa đất</w:t>
            </w:r>
          </w:p>
        </w:tc>
        <w:tc>
          <w:tcPr>
            <w:tcW w:w="810" w:type="dxa"/>
            <w:tcBorders>
              <w:top w:val="single" w:sz="4" w:space="0" w:color="auto"/>
              <w:left w:val="nil"/>
              <w:bottom w:val="single" w:sz="4" w:space="0" w:color="auto"/>
              <w:right w:val="single" w:sz="4" w:space="0" w:color="auto"/>
            </w:tcBorders>
            <w:vAlign w:val="center"/>
            <w:hideMark/>
          </w:tcPr>
          <w:p w14:paraId="475FCFFE"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1BB1A44"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1EB781F" w14:textId="77777777" w:rsidR="005B3221" w:rsidRPr="00716B92" w:rsidRDefault="005B3221" w:rsidP="00752A60">
            <w:pPr>
              <w:widowControl/>
              <w:autoSpaceDE/>
              <w:autoSpaceDN/>
              <w:jc w:val="right"/>
              <w:rPr>
                <w:sz w:val="20"/>
                <w:szCs w:val="20"/>
              </w:rPr>
            </w:pPr>
            <w:r w:rsidRPr="00716B92">
              <w:rPr>
                <w:sz w:val="20"/>
                <w:szCs w:val="20"/>
              </w:rPr>
              <w:t>0.0063</w:t>
            </w:r>
          </w:p>
        </w:tc>
        <w:tc>
          <w:tcPr>
            <w:tcW w:w="3420" w:type="dxa"/>
            <w:tcBorders>
              <w:top w:val="single" w:sz="4" w:space="0" w:color="auto"/>
              <w:left w:val="nil"/>
              <w:bottom w:val="single" w:sz="4" w:space="0" w:color="auto"/>
              <w:right w:val="single" w:sz="4" w:space="0" w:color="auto"/>
            </w:tcBorders>
            <w:vAlign w:val="bottom"/>
            <w:hideMark/>
          </w:tcPr>
          <w:p w14:paraId="016C19CD"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 xml:space="preserve">Sau khi tính thử, làm thử và sử dụng phương pháp ước lượng so sánh với nội dung trong định mức đã thực hiện trong điều kiện có thể so sánh được để tính toán thì định mức công không thay đổi </w:t>
            </w:r>
            <w:r w:rsidRPr="00716B92">
              <w:rPr>
                <w:sz w:val="20"/>
                <w:szCs w:val="20"/>
              </w:rPr>
              <w:lastRenderedPageBreak/>
              <w:t>so với định mức công cũ của Thông tư số 35/2017/TT-BTNMT</w:t>
            </w:r>
          </w:p>
        </w:tc>
      </w:tr>
      <w:tr w:rsidR="00716B92" w:rsidRPr="00716B92" w14:paraId="383DCB9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DC65B" w14:textId="77777777" w:rsidR="005B3221" w:rsidRPr="00716B92" w:rsidRDefault="005B3221" w:rsidP="00752A60">
            <w:pPr>
              <w:widowControl/>
              <w:autoSpaceDE/>
              <w:autoSpaceDN/>
              <w:jc w:val="center"/>
              <w:rPr>
                <w:sz w:val="20"/>
                <w:szCs w:val="20"/>
              </w:rPr>
            </w:pPr>
            <w:r w:rsidRPr="00716B92">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087F51EA"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1776265C"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AAA626D"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658EC29E"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30CD0B21" w14:textId="77777777" w:rsidR="005B3221" w:rsidRPr="00716B92" w:rsidRDefault="005B3221" w:rsidP="00752A60">
            <w:pPr>
              <w:widowControl/>
              <w:autoSpaceDE/>
              <w:autoSpaceDN/>
              <w:jc w:val="center"/>
              <w:rPr>
                <w:sz w:val="20"/>
                <w:szCs w:val="20"/>
              </w:rPr>
            </w:pPr>
            <w:r w:rsidRPr="00716B92">
              <w:rPr>
                <w:sz w:val="20"/>
                <w:szCs w:val="20"/>
              </w:rPr>
              <w:t>3.3</w:t>
            </w:r>
          </w:p>
        </w:tc>
        <w:tc>
          <w:tcPr>
            <w:tcW w:w="2634" w:type="dxa"/>
            <w:tcBorders>
              <w:top w:val="single" w:sz="4" w:space="0" w:color="auto"/>
              <w:left w:val="nil"/>
              <w:bottom w:val="single" w:sz="4" w:space="0" w:color="auto"/>
              <w:right w:val="single" w:sz="4" w:space="0" w:color="auto"/>
            </w:tcBorders>
            <w:vAlign w:val="center"/>
            <w:hideMark/>
          </w:tcPr>
          <w:p w14:paraId="4530C1C3" w14:textId="77777777" w:rsidR="005B3221" w:rsidRPr="00716B92" w:rsidRDefault="005B3221" w:rsidP="00752A60">
            <w:pPr>
              <w:widowControl/>
              <w:autoSpaceDE/>
              <w:autoSpaceDN/>
              <w:jc w:val="both"/>
              <w:rPr>
                <w:sz w:val="20"/>
                <w:szCs w:val="20"/>
              </w:rPr>
            </w:pPr>
            <w:r w:rsidRPr="00716B92">
              <w:rPr>
                <w:sz w:val="20"/>
                <w:szCs w:val="20"/>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810" w:type="dxa"/>
            <w:tcBorders>
              <w:top w:val="single" w:sz="4" w:space="0" w:color="auto"/>
              <w:left w:val="nil"/>
              <w:bottom w:val="single" w:sz="4" w:space="0" w:color="auto"/>
              <w:right w:val="single" w:sz="4" w:space="0" w:color="auto"/>
            </w:tcBorders>
            <w:vAlign w:val="center"/>
            <w:hideMark/>
          </w:tcPr>
          <w:p w14:paraId="7A862855"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7C6448F"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5C40E934" w14:textId="77777777" w:rsidR="005B3221" w:rsidRPr="00716B92" w:rsidRDefault="005B3221" w:rsidP="00752A60">
            <w:pPr>
              <w:widowControl/>
              <w:autoSpaceDE/>
              <w:autoSpaceDN/>
              <w:jc w:val="right"/>
              <w:rPr>
                <w:sz w:val="20"/>
                <w:szCs w:val="20"/>
              </w:rPr>
            </w:pPr>
            <w:r w:rsidRPr="00716B92">
              <w:rPr>
                <w:sz w:val="20"/>
                <w:szCs w:val="20"/>
              </w:rPr>
              <w:t>0.0063</w:t>
            </w:r>
          </w:p>
        </w:tc>
        <w:tc>
          <w:tcPr>
            <w:tcW w:w="3420" w:type="dxa"/>
            <w:tcBorders>
              <w:top w:val="single" w:sz="4" w:space="0" w:color="auto"/>
              <w:left w:val="nil"/>
              <w:bottom w:val="single" w:sz="4" w:space="0" w:color="auto"/>
              <w:right w:val="single" w:sz="4" w:space="0" w:color="auto"/>
            </w:tcBorders>
            <w:vAlign w:val="bottom"/>
            <w:hideMark/>
          </w:tcPr>
          <w:p w14:paraId="413F6621"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"3.2. Phân loại thửa đất"</w:t>
            </w:r>
          </w:p>
        </w:tc>
      </w:tr>
      <w:tr w:rsidR="00716B92" w:rsidRPr="00716B92" w14:paraId="076660A8" w14:textId="77777777" w:rsidTr="004F5BF2">
        <w:trPr>
          <w:trHeight w:val="67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84443"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791F8119"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48A89637"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69798D2"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0CE65CB"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0923C463" w14:textId="77777777" w:rsidR="005B3221" w:rsidRPr="00716B92" w:rsidRDefault="005B3221" w:rsidP="00752A60">
            <w:pPr>
              <w:widowControl/>
              <w:autoSpaceDE/>
              <w:autoSpaceDN/>
              <w:jc w:val="center"/>
              <w:rPr>
                <w:sz w:val="20"/>
                <w:szCs w:val="20"/>
              </w:rPr>
            </w:pPr>
            <w:r w:rsidRPr="00716B92">
              <w:rPr>
                <w:sz w:val="20"/>
                <w:szCs w:val="20"/>
              </w:rPr>
              <w:t>3.4</w:t>
            </w:r>
          </w:p>
        </w:tc>
        <w:tc>
          <w:tcPr>
            <w:tcW w:w="2634" w:type="dxa"/>
            <w:tcBorders>
              <w:top w:val="single" w:sz="4" w:space="0" w:color="auto"/>
              <w:left w:val="nil"/>
              <w:bottom w:val="single" w:sz="4" w:space="0" w:color="auto"/>
              <w:right w:val="single" w:sz="4" w:space="0" w:color="auto"/>
            </w:tcBorders>
            <w:vAlign w:val="center"/>
            <w:hideMark/>
          </w:tcPr>
          <w:p w14:paraId="3C31C0D0" w14:textId="77777777" w:rsidR="005B3221" w:rsidRPr="00716B92" w:rsidRDefault="005B3221" w:rsidP="00752A60">
            <w:pPr>
              <w:widowControl/>
              <w:autoSpaceDE/>
              <w:autoSpaceDN/>
              <w:jc w:val="both"/>
              <w:rPr>
                <w:sz w:val="20"/>
                <w:szCs w:val="20"/>
              </w:rPr>
            </w:pPr>
            <w:r w:rsidRPr="00716B92">
              <w:rPr>
                <w:sz w:val="20"/>
                <w:szCs w:val="20"/>
              </w:rPr>
              <w:t>Lập bảng thống kê phân loại thửa đất</w:t>
            </w:r>
          </w:p>
        </w:tc>
        <w:tc>
          <w:tcPr>
            <w:tcW w:w="810" w:type="dxa"/>
            <w:tcBorders>
              <w:top w:val="single" w:sz="4" w:space="0" w:color="auto"/>
              <w:left w:val="nil"/>
              <w:bottom w:val="single" w:sz="4" w:space="0" w:color="auto"/>
              <w:right w:val="single" w:sz="4" w:space="0" w:color="auto"/>
            </w:tcBorders>
            <w:vAlign w:val="center"/>
            <w:hideMark/>
          </w:tcPr>
          <w:p w14:paraId="5BBECF67"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22790DD"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2ED3E16" w14:textId="77777777" w:rsidR="005B3221" w:rsidRPr="00716B92" w:rsidRDefault="005B3221" w:rsidP="00752A60">
            <w:pPr>
              <w:widowControl/>
              <w:autoSpaceDE/>
              <w:autoSpaceDN/>
              <w:jc w:val="right"/>
              <w:rPr>
                <w:sz w:val="20"/>
                <w:szCs w:val="20"/>
              </w:rPr>
            </w:pPr>
            <w:r w:rsidRPr="00716B92">
              <w:rPr>
                <w:sz w:val="20"/>
                <w:szCs w:val="20"/>
              </w:rPr>
              <w:t>0.0063</w:t>
            </w:r>
          </w:p>
        </w:tc>
        <w:tc>
          <w:tcPr>
            <w:tcW w:w="3420" w:type="dxa"/>
            <w:tcBorders>
              <w:top w:val="single" w:sz="4" w:space="0" w:color="auto"/>
              <w:left w:val="nil"/>
              <w:bottom w:val="single" w:sz="4" w:space="0" w:color="auto"/>
              <w:right w:val="single" w:sz="4" w:space="0" w:color="auto"/>
            </w:tcBorders>
            <w:vAlign w:val="bottom"/>
            <w:hideMark/>
          </w:tcPr>
          <w:p w14:paraId="627396A0"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"3.2. Phân loại thửa đất"</w:t>
            </w:r>
          </w:p>
        </w:tc>
      </w:tr>
      <w:tr w:rsidR="00716B92" w:rsidRPr="00716B92" w14:paraId="46E66F63" w14:textId="77777777" w:rsidTr="004F5BF2">
        <w:trPr>
          <w:trHeight w:val="926"/>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6C00E" w14:textId="77777777" w:rsidR="005B3221" w:rsidRPr="00716B92" w:rsidRDefault="005B3221" w:rsidP="00752A60">
            <w:pPr>
              <w:widowControl/>
              <w:autoSpaceDE/>
              <w:autoSpaceDN/>
              <w:jc w:val="center"/>
              <w:rPr>
                <w:sz w:val="20"/>
                <w:szCs w:val="20"/>
              </w:rPr>
            </w:pPr>
            <w:r w:rsidRPr="00716B92">
              <w:rPr>
                <w:sz w:val="20"/>
                <w:szCs w:val="20"/>
              </w:rPr>
              <w:lastRenderedPageBreak/>
              <w:t>3.3</w:t>
            </w:r>
          </w:p>
        </w:tc>
        <w:tc>
          <w:tcPr>
            <w:tcW w:w="2719" w:type="dxa"/>
            <w:tcBorders>
              <w:top w:val="single" w:sz="4" w:space="0" w:color="auto"/>
              <w:left w:val="nil"/>
              <w:bottom w:val="single" w:sz="4" w:space="0" w:color="auto"/>
              <w:right w:val="single" w:sz="4" w:space="0" w:color="auto"/>
            </w:tcBorders>
            <w:vAlign w:val="center"/>
            <w:hideMark/>
          </w:tcPr>
          <w:p w14:paraId="1B52CDAD" w14:textId="77777777" w:rsidR="005B3221" w:rsidRPr="00716B92" w:rsidRDefault="005B3221" w:rsidP="00752A60">
            <w:pPr>
              <w:widowControl/>
              <w:autoSpaceDE/>
              <w:autoSpaceDN/>
              <w:jc w:val="both"/>
              <w:rPr>
                <w:sz w:val="20"/>
                <w:szCs w:val="20"/>
              </w:rPr>
            </w:pPr>
            <w:r w:rsidRPr="00716B92">
              <w:rPr>
                <w:sz w:val="20"/>
                <w:szCs w:val="20"/>
              </w:rPr>
              <w:t xml:space="preserve">Làm sạch, sắp xếp và đánh số thứ tự theo quy định về hồ sơ địa chính đối với Hồ sơ đăng ký đất đai, tài sản gắn liền với đất </w:t>
            </w:r>
          </w:p>
        </w:tc>
        <w:tc>
          <w:tcPr>
            <w:tcW w:w="888" w:type="dxa"/>
            <w:tcBorders>
              <w:top w:val="single" w:sz="4" w:space="0" w:color="auto"/>
              <w:left w:val="nil"/>
              <w:bottom w:val="single" w:sz="4" w:space="0" w:color="auto"/>
              <w:right w:val="single" w:sz="4" w:space="0" w:color="auto"/>
            </w:tcBorders>
            <w:vAlign w:val="center"/>
            <w:hideMark/>
          </w:tcPr>
          <w:p w14:paraId="52A93199"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FE0ACEC" w14:textId="77777777" w:rsidR="005B3221" w:rsidRPr="00716B92" w:rsidRDefault="005B3221" w:rsidP="00752A60">
            <w:pPr>
              <w:widowControl/>
              <w:autoSpaceDE/>
              <w:autoSpaceDN/>
              <w:jc w:val="center"/>
              <w:rPr>
                <w:sz w:val="20"/>
                <w:szCs w:val="20"/>
              </w:rPr>
            </w:pPr>
            <w:r w:rsidRPr="00716B92">
              <w:rPr>
                <w:sz w:val="20"/>
                <w:szCs w:val="20"/>
              </w:rPr>
              <w:t>Nhóm 2 (1KTV1+1KS3)</w:t>
            </w:r>
          </w:p>
        </w:tc>
        <w:tc>
          <w:tcPr>
            <w:tcW w:w="900" w:type="dxa"/>
            <w:tcBorders>
              <w:top w:val="single" w:sz="4" w:space="0" w:color="auto"/>
              <w:left w:val="nil"/>
              <w:bottom w:val="single" w:sz="4" w:space="0" w:color="auto"/>
              <w:right w:val="single" w:sz="4" w:space="0" w:color="auto"/>
            </w:tcBorders>
            <w:vAlign w:val="center"/>
            <w:hideMark/>
          </w:tcPr>
          <w:p w14:paraId="2956BA9E" w14:textId="77777777" w:rsidR="005B3221" w:rsidRPr="00716B92" w:rsidRDefault="005B3221" w:rsidP="00752A60">
            <w:pPr>
              <w:widowControl/>
              <w:autoSpaceDE/>
              <w:autoSpaceDN/>
              <w:jc w:val="right"/>
              <w:rPr>
                <w:sz w:val="20"/>
                <w:szCs w:val="20"/>
              </w:rPr>
            </w:pPr>
            <w:r w:rsidRPr="00716B92">
              <w:rPr>
                <w:sz w:val="20"/>
                <w:szCs w:val="20"/>
              </w:rPr>
              <w:t>0.0068</w:t>
            </w:r>
          </w:p>
        </w:tc>
        <w:tc>
          <w:tcPr>
            <w:tcW w:w="696" w:type="dxa"/>
            <w:tcBorders>
              <w:top w:val="single" w:sz="4" w:space="0" w:color="auto"/>
              <w:left w:val="nil"/>
              <w:bottom w:val="single" w:sz="4" w:space="0" w:color="auto"/>
              <w:right w:val="single" w:sz="4" w:space="0" w:color="auto"/>
            </w:tcBorders>
            <w:vAlign w:val="center"/>
            <w:hideMark/>
          </w:tcPr>
          <w:p w14:paraId="7F4213EA"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2502F404" w14:textId="77777777" w:rsidR="005B3221" w:rsidRPr="00716B92" w:rsidRDefault="005B3221" w:rsidP="00752A60">
            <w:pPr>
              <w:widowControl/>
              <w:autoSpaceDE/>
              <w:autoSpaceDN/>
              <w:jc w:val="both"/>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7D58089A"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54F0344"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33D2357"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4B81A010" w14:textId="77777777" w:rsidR="005B3221" w:rsidRPr="00716B92" w:rsidRDefault="005B3221" w:rsidP="00752A60">
            <w:pPr>
              <w:widowControl/>
              <w:autoSpaceDE/>
              <w:autoSpaceDN/>
              <w:rPr>
                <w:sz w:val="20"/>
                <w:szCs w:val="20"/>
              </w:rPr>
            </w:pPr>
            <w:r w:rsidRPr="00716B92">
              <w:rPr>
                <w:sz w:val="20"/>
                <w:szCs w:val="20"/>
              </w:rPr>
              <w:t>Trong Thông tư số 25/2024/TT-BTNMT không thực hiện nội dung này</w:t>
            </w:r>
          </w:p>
        </w:tc>
      </w:tr>
      <w:tr w:rsidR="00716B92" w:rsidRPr="00716B92" w14:paraId="755E181E" w14:textId="77777777" w:rsidTr="004F5BF2">
        <w:trPr>
          <w:trHeight w:val="615"/>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C002F" w14:textId="77777777" w:rsidR="005B3221" w:rsidRPr="00716B92" w:rsidRDefault="005B3221" w:rsidP="00752A60">
            <w:pPr>
              <w:widowControl/>
              <w:autoSpaceDE/>
              <w:autoSpaceDN/>
              <w:jc w:val="center"/>
              <w:rPr>
                <w:b/>
                <w:bCs/>
                <w:sz w:val="20"/>
                <w:szCs w:val="20"/>
              </w:rPr>
            </w:pPr>
            <w:r w:rsidRPr="00716B92">
              <w:rPr>
                <w:b/>
                <w:bCs/>
                <w:sz w:val="20"/>
                <w:szCs w:val="20"/>
              </w:rPr>
              <w:t>4</w:t>
            </w:r>
          </w:p>
        </w:tc>
        <w:tc>
          <w:tcPr>
            <w:tcW w:w="2719" w:type="dxa"/>
            <w:tcBorders>
              <w:top w:val="single" w:sz="4" w:space="0" w:color="auto"/>
              <w:left w:val="nil"/>
              <w:bottom w:val="single" w:sz="4" w:space="0" w:color="auto"/>
              <w:right w:val="single" w:sz="4" w:space="0" w:color="auto"/>
            </w:tcBorders>
            <w:vAlign w:val="center"/>
            <w:hideMark/>
          </w:tcPr>
          <w:p w14:paraId="2BAFCF09" w14:textId="77777777" w:rsidR="005B3221" w:rsidRPr="00716B92" w:rsidRDefault="005B3221" w:rsidP="00752A60">
            <w:pPr>
              <w:widowControl/>
              <w:autoSpaceDE/>
              <w:autoSpaceDN/>
              <w:jc w:val="both"/>
              <w:rPr>
                <w:b/>
                <w:bCs/>
                <w:sz w:val="20"/>
                <w:szCs w:val="20"/>
              </w:rPr>
            </w:pPr>
            <w:r w:rsidRPr="00716B92">
              <w:rPr>
                <w:b/>
                <w:bCs/>
                <w:sz w:val="20"/>
                <w:szCs w:val="20"/>
              </w:rPr>
              <w:t>Xây dựng dữ liệu không gian địa chính</w:t>
            </w:r>
          </w:p>
        </w:tc>
        <w:tc>
          <w:tcPr>
            <w:tcW w:w="888" w:type="dxa"/>
            <w:tcBorders>
              <w:top w:val="single" w:sz="4" w:space="0" w:color="auto"/>
              <w:left w:val="nil"/>
              <w:bottom w:val="single" w:sz="4" w:space="0" w:color="auto"/>
              <w:right w:val="single" w:sz="4" w:space="0" w:color="auto"/>
            </w:tcBorders>
            <w:vAlign w:val="center"/>
            <w:hideMark/>
          </w:tcPr>
          <w:p w14:paraId="12A65C72"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13354288"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D4608F6"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2D2AFFF" w14:textId="77777777" w:rsidR="005B3221" w:rsidRPr="00716B92" w:rsidRDefault="005B3221" w:rsidP="00752A60">
            <w:pPr>
              <w:widowControl/>
              <w:autoSpaceDE/>
              <w:autoSpaceDN/>
              <w:jc w:val="center"/>
              <w:rPr>
                <w:b/>
                <w:bCs/>
                <w:sz w:val="20"/>
                <w:szCs w:val="20"/>
              </w:rPr>
            </w:pPr>
            <w:r w:rsidRPr="00716B92">
              <w:rPr>
                <w:b/>
                <w:bCs/>
                <w:sz w:val="20"/>
                <w:szCs w:val="20"/>
              </w:rPr>
              <w:t>4</w:t>
            </w:r>
          </w:p>
        </w:tc>
        <w:tc>
          <w:tcPr>
            <w:tcW w:w="2634" w:type="dxa"/>
            <w:tcBorders>
              <w:top w:val="single" w:sz="4" w:space="0" w:color="auto"/>
              <w:left w:val="nil"/>
              <w:bottom w:val="single" w:sz="4" w:space="0" w:color="auto"/>
              <w:right w:val="single" w:sz="4" w:space="0" w:color="auto"/>
            </w:tcBorders>
            <w:vAlign w:val="center"/>
            <w:hideMark/>
          </w:tcPr>
          <w:p w14:paraId="67B66908" w14:textId="77777777" w:rsidR="005B3221" w:rsidRPr="00716B92" w:rsidRDefault="005B3221" w:rsidP="00752A60">
            <w:pPr>
              <w:widowControl/>
              <w:autoSpaceDE/>
              <w:autoSpaceDN/>
              <w:jc w:val="both"/>
              <w:rPr>
                <w:b/>
                <w:bCs/>
                <w:sz w:val="20"/>
                <w:szCs w:val="20"/>
              </w:rPr>
            </w:pPr>
            <w:r w:rsidRPr="00716B92">
              <w:rPr>
                <w:b/>
                <w:bCs/>
                <w:sz w:val="20"/>
                <w:szCs w:val="20"/>
              </w:rPr>
              <w:t>Xây dựng dữ liệu không gian địa chính</w:t>
            </w:r>
          </w:p>
        </w:tc>
        <w:tc>
          <w:tcPr>
            <w:tcW w:w="810" w:type="dxa"/>
            <w:tcBorders>
              <w:top w:val="single" w:sz="4" w:space="0" w:color="auto"/>
              <w:left w:val="nil"/>
              <w:bottom w:val="single" w:sz="4" w:space="0" w:color="auto"/>
              <w:right w:val="single" w:sz="4" w:space="0" w:color="auto"/>
            </w:tcBorders>
            <w:vAlign w:val="center"/>
            <w:hideMark/>
          </w:tcPr>
          <w:p w14:paraId="5BE835DE"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76676DF2"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78F1D71E"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0D6A3FD"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17092BD9" w14:textId="77777777" w:rsidTr="004F5BF2">
        <w:trPr>
          <w:trHeight w:val="618"/>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036CD" w14:textId="77777777" w:rsidR="005B3221" w:rsidRPr="00716B92" w:rsidRDefault="005B3221" w:rsidP="00752A60">
            <w:pPr>
              <w:widowControl/>
              <w:autoSpaceDE/>
              <w:autoSpaceDN/>
              <w:jc w:val="center"/>
              <w:rPr>
                <w:sz w:val="20"/>
                <w:szCs w:val="20"/>
              </w:rPr>
            </w:pPr>
            <w:r w:rsidRPr="00716B92">
              <w:rPr>
                <w:sz w:val="20"/>
                <w:szCs w:val="20"/>
              </w:rPr>
              <w:t>4.1</w:t>
            </w:r>
          </w:p>
        </w:tc>
        <w:tc>
          <w:tcPr>
            <w:tcW w:w="2719" w:type="dxa"/>
            <w:tcBorders>
              <w:top w:val="single" w:sz="4" w:space="0" w:color="auto"/>
              <w:left w:val="nil"/>
              <w:bottom w:val="single" w:sz="4" w:space="0" w:color="auto"/>
              <w:right w:val="single" w:sz="4" w:space="0" w:color="auto"/>
            </w:tcBorders>
            <w:vAlign w:val="center"/>
            <w:hideMark/>
          </w:tcPr>
          <w:p w14:paraId="0FD332B6" w14:textId="77777777" w:rsidR="005B3221" w:rsidRPr="00716B92" w:rsidRDefault="005B3221" w:rsidP="00752A60">
            <w:pPr>
              <w:widowControl/>
              <w:autoSpaceDE/>
              <w:autoSpaceDN/>
              <w:jc w:val="both"/>
              <w:rPr>
                <w:sz w:val="20"/>
                <w:szCs w:val="20"/>
              </w:rPr>
            </w:pPr>
            <w:r w:rsidRPr="00716B92">
              <w:rPr>
                <w:sz w:val="20"/>
                <w:szCs w:val="20"/>
              </w:rPr>
              <w:t>Chuẩn hóa các lớp đối tượng không gian địa chính</w:t>
            </w:r>
          </w:p>
        </w:tc>
        <w:tc>
          <w:tcPr>
            <w:tcW w:w="888" w:type="dxa"/>
            <w:tcBorders>
              <w:top w:val="single" w:sz="4" w:space="0" w:color="auto"/>
              <w:left w:val="nil"/>
              <w:bottom w:val="single" w:sz="4" w:space="0" w:color="auto"/>
              <w:right w:val="single" w:sz="4" w:space="0" w:color="auto"/>
            </w:tcBorders>
            <w:vAlign w:val="center"/>
            <w:hideMark/>
          </w:tcPr>
          <w:p w14:paraId="344D3A99"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11CDC831"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E85B3A7"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A49DBD2" w14:textId="77777777" w:rsidR="005B3221" w:rsidRPr="00716B92" w:rsidRDefault="005B3221" w:rsidP="00752A60">
            <w:pPr>
              <w:widowControl/>
              <w:autoSpaceDE/>
              <w:autoSpaceDN/>
              <w:jc w:val="center"/>
              <w:rPr>
                <w:sz w:val="20"/>
                <w:szCs w:val="20"/>
              </w:rPr>
            </w:pPr>
            <w:r w:rsidRPr="00716B92">
              <w:rPr>
                <w:sz w:val="20"/>
                <w:szCs w:val="20"/>
              </w:rPr>
              <w:t>4.1</w:t>
            </w:r>
          </w:p>
        </w:tc>
        <w:tc>
          <w:tcPr>
            <w:tcW w:w="2634" w:type="dxa"/>
            <w:tcBorders>
              <w:top w:val="single" w:sz="4" w:space="0" w:color="auto"/>
              <w:left w:val="nil"/>
              <w:bottom w:val="single" w:sz="4" w:space="0" w:color="auto"/>
              <w:right w:val="single" w:sz="4" w:space="0" w:color="auto"/>
            </w:tcBorders>
            <w:vAlign w:val="center"/>
            <w:hideMark/>
          </w:tcPr>
          <w:p w14:paraId="4E82CC13" w14:textId="77777777" w:rsidR="005B3221" w:rsidRPr="00716B92" w:rsidRDefault="005B3221" w:rsidP="00752A60">
            <w:pPr>
              <w:widowControl/>
              <w:autoSpaceDE/>
              <w:autoSpaceDN/>
              <w:jc w:val="both"/>
              <w:rPr>
                <w:sz w:val="20"/>
                <w:szCs w:val="20"/>
              </w:rPr>
            </w:pPr>
            <w:r w:rsidRPr="00716B92">
              <w:rPr>
                <w:sz w:val="20"/>
                <w:szCs w:val="20"/>
              </w:rPr>
              <w:t>Chuẩn hóa các lớp đối tượng không gian địa chính</w:t>
            </w:r>
          </w:p>
        </w:tc>
        <w:tc>
          <w:tcPr>
            <w:tcW w:w="810" w:type="dxa"/>
            <w:tcBorders>
              <w:top w:val="single" w:sz="4" w:space="0" w:color="auto"/>
              <w:left w:val="nil"/>
              <w:bottom w:val="single" w:sz="4" w:space="0" w:color="auto"/>
              <w:right w:val="single" w:sz="4" w:space="0" w:color="auto"/>
            </w:tcBorders>
            <w:vAlign w:val="center"/>
            <w:hideMark/>
          </w:tcPr>
          <w:p w14:paraId="0ADBC501"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2C217182"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A0C6045"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67D5FAF3"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4201F36D"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3E911" w14:textId="77777777" w:rsidR="005B3221" w:rsidRPr="00716B92" w:rsidRDefault="005B3221" w:rsidP="00752A60">
            <w:pPr>
              <w:widowControl/>
              <w:autoSpaceDE/>
              <w:autoSpaceDN/>
              <w:jc w:val="center"/>
              <w:rPr>
                <w:i/>
                <w:iCs/>
                <w:sz w:val="20"/>
                <w:szCs w:val="20"/>
              </w:rPr>
            </w:pPr>
            <w:r w:rsidRPr="00716B92">
              <w:rPr>
                <w:i/>
                <w:iCs/>
                <w:sz w:val="20"/>
                <w:szCs w:val="20"/>
              </w:rPr>
              <w:t>4.1.1</w:t>
            </w:r>
          </w:p>
        </w:tc>
        <w:tc>
          <w:tcPr>
            <w:tcW w:w="2719" w:type="dxa"/>
            <w:tcBorders>
              <w:top w:val="single" w:sz="4" w:space="0" w:color="auto"/>
              <w:left w:val="nil"/>
              <w:bottom w:val="single" w:sz="4" w:space="0" w:color="auto"/>
              <w:right w:val="single" w:sz="4" w:space="0" w:color="auto"/>
            </w:tcBorders>
            <w:vAlign w:val="center"/>
            <w:hideMark/>
          </w:tcPr>
          <w:p w14:paraId="237104B9" w14:textId="77777777" w:rsidR="005B3221" w:rsidRPr="00716B92" w:rsidRDefault="005B3221" w:rsidP="00752A60">
            <w:pPr>
              <w:widowControl/>
              <w:autoSpaceDE/>
              <w:autoSpaceDN/>
              <w:jc w:val="both"/>
              <w:rPr>
                <w:i/>
                <w:iCs/>
                <w:sz w:val="20"/>
                <w:szCs w:val="20"/>
              </w:rPr>
            </w:pPr>
            <w:r w:rsidRPr="00716B92">
              <w:rPr>
                <w:i/>
                <w:iCs/>
                <w:sz w:val="20"/>
                <w:szCs w:val="20"/>
              </w:rPr>
              <w:t>Lập bảng đối chiếu giữa lớp đối tượng không gian địa chính với nội dung tương ứng trong bản đồ địa chính để tách, lọc các đối tượng từ nội dung bản đồ địa chính</w:t>
            </w:r>
          </w:p>
        </w:tc>
        <w:tc>
          <w:tcPr>
            <w:tcW w:w="888" w:type="dxa"/>
            <w:tcBorders>
              <w:top w:val="single" w:sz="4" w:space="0" w:color="auto"/>
              <w:left w:val="nil"/>
              <w:bottom w:val="single" w:sz="4" w:space="0" w:color="auto"/>
              <w:right w:val="single" w:sz="4" w:space="0" w:color="auto"/>
            </w:tcBorders>
            <w:vAlign w:val="center"/>
            <w:hideMark/>
          </w:tcPr>
          <w:p w14:paraId="41CEF4FD"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B996833"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073F41A6" w14:textId="77777777" w:rsidR="005B3221" w:rsidRPr="00716B92" w:rsidRDefault="005B3221" w:rsidP="00752A60">
            <w:pPr>
              <w:widowControl/>
              <w:autoSpaceDE/>
              <w:autoSpaceDN/>
              <w:jc w:val="right"/>
              <w:rPr>
                <w:i/>
                <w:iCs/>
                <w:sz w:val="20"/>
                <w:szCs w:val="20"/>
              </w:rPr>
            </w:pPr>
            <w:r w:rsidRPr="00716B92">
              <w:rPr>
                <w:i/>
                <w:iCs/>
                <w:sz w:val="20"/>
                <w:szCs w:val="20"/>
              </w:rPr>
              <w:t>0.0013</w:t>
            </w:r>
          </w:p>
        </w:tc>
        <w:tc>
          <w:tcPr>
            <w:tcW w:w="696" w:type="dxa"/>
            <w:tcBorders>
              <w:top w:val="single" w:sz="4" w:space="0" w:color="auto"/>
              <w:left w:val="nil"/>
              <w:bottom w:val="single" w:sz="4" w:space="0" w:color="auto"/>
              <w:right w:val="single" w:sz="4" w:space="0" w:color="auto"/>
            </w:tcBorders>
            <w:noWrap/>
            <w:vAlign w:val="center"/>
            <w:hideMark/>
          </w:tcPr>
          <w:p w14:paraId="20C63DF8" w14:textId="77777777" w:rsidR="005B3221" w:rsidRPr="00716B92" w:rsidRDefault="005B3221" w:rsidP="00752A60">
            <w:pPr>
              <w:widowControl/>
              <w:autoSpaceDE/>
              <w:autoSpaceDN/>
              <w:jc w:val="center"/>
              <w:rPr>
                <w:i/>
                <w:iCs/>
                <w:sz w:val="20"/>
                <w:szCs w:val="20"/>
              </w:rPr>
            </w:pPr>
            <w:r w:rsidRPr="00716B92">
              <w:rPr>
                <w:i/>
                <w:iCs/>
                <w:sz w:val="20"/>
                <w:szCs w:val="20"/>
              </w:rPr>
              <w:t>4.1.1</w:t>
            </w:r>
          </w:p>
        </w:tc>
        <w:tc>
          <w:tcPr>
            <w:tcW w:w="2634" w:type="dxa"/>
            <w:tcBorders>
              <w:top w:val="single" w:sz="4" w:space="0" w:color="auto"/>
              <w:left w:val="nil"/>
              <w:bottom w:val="single" w:sz="4" w:space="0" w:color="auto"/>
              <w:right w:val="single" w:sz="4" w:space="0" w:color="auto"/>
            </w:tcBorders>
            <w:vAlign w:val="center"/>
            <w:hideMark/>
          </w:tcPr>
          <w:p w14:paraId="70442390" w14:textId="77777777" w:rsidR="005B3221" w:rsidRPr="00716B92" w:rsidRDefault="005B3221" w:rsidP="00752A60">
            <w:pPr>
              <w:widowControl/>
              <w:autoSpaceDE/>
              <w:autoSpaceDN/>
              <w:jc w:val="both"/>
              <w:rPr>
                <w:i/>
                <w:iCs/>
                <w:sz w:val="20"/>
                <w:szCs w:val="20"/>
              </w:rPr>
            </w:pPr>
            <w:r w:rsidRPr="00716B92">
              <w:rPr>
                <w:i/>
                <w:iCs/>
                <w:sz w:val="20"/>
                <w:szCs w:val="20"/>
              </w:rPr>
              <w:t>Lập bảng đối chiếu giữa lớp đối tượng không gian địa chính với nội dung tương ứng trong bản đồ địa chính để tách, lọc các đối tượng từ nội dung bản đồ địa chính</w:t>
            </w:r>
          </w:p>
        </w:tc>
        <w:tc>
          <w:tcPr>
            <w:tcW w:w="810" w:type="dxa"/>
            <w:tcBorders>
              <w:top w:val="single" w:sz="4" w:space="0" w:color="auto"/>
              <w:left w:val="nil"/>
              <w:bottom w:val="single" w:sz="4" w:space="0" w:color="auto"/>
              <w:right w:val="single" w:sz="4" w:space="0" w:color="auto"/>
            </w:tcBorders>
            <w:vAlign w:val="center"/>
            <w:hideMark/>
          </w:tcPr>
          <w:p w14:paraId="01154EAA"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9779345"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6B598ACB" w14:textId="77777777" w:rsidR="005B3221" w:rsidRPr="00716B92" w:rsidRDefault="005B3221" w:rsidP="00752A60">
            <w:pPr>
              <w:widowControl/>
              <w:autoSpaceDE/>
              <w:autoSpaceDN/>
              <w:jc w:val="right"/>
              <w:rPr>
                <w:i/>
                <w:iCs/>
                <w:sz w:val="20"/>
                <w:szCs w:val="20"/>
              </w:rPr>
            </w:pPr>
            <w:r w:rsidRPr="00716B92">
              <w:rPr>
                <w:i/>
                <w:iCs/>
                <w:sz w:val="20"/>
                <w:szCs w:val="20"/>
              </w:rPr>
              <w:t>0.0013</w:t>
            </w:r>
          </w:p>
        </w:tc>
        <w:tc>
          <w:tcPr>
            <w:tcW w:w="3420" w:type="dxa"/>
            <w:tcBorders>
              <w:top w:val="single" w:sz="4" w:space="0" w:color="auto"/>
              <w:left w:val="nil"/>
              <w:bottom w:val="single" w:sz="4" w:space="0" w:color="auto"/>
              <w:right w:val="single" w:sz="4" w:space="0" w:color="auto"/>
            </w:tcBorders>
            <w:vAlign w:val="bottom"/>
            <w:hideMark/>
          </w:tcPr>
          <w:p w14:paraId="652E7316"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5C8F845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46DAB" w14:textId="77777777" w:rsidR="005B3221" w:rsidRPr="00716B92" w:rsidRDefault="005B3221" w:rsidP="00752A60">
            <w:pPr>
              <w:widowControl/>
              <w:autoSpaceDE/>
              <w:autoSpaceDN/>
              <w:jc w:val="center"/>
              <w:rPr>
                <w:i/>
                <w:iCs/>
                <w:sz w:val="20"/>
                <w:szCs w:val="20"/>
              </w:rPr>
            </w:pPr>
            <w:r w:rsidRPr="00716B92">
              <w:rPr>
                <w:i/>
                <w:iCs/>
                <w:sz w:val="20"/>
                <w:szCs w:val="20"/>
              </w:rPr>
              <w:t>4.1.2</w:t>
            </w:r>
          </w:p>
        </w:tc>
        <w:tc>
          <w:tcPr>
            <w:tcW w:w="2719" w:type="dxa"/>
            <w:tcBorders>
              <w:top w:val="single" w:sz="4" w:space="0" w:color="auto"/>
              <w:left w:val="nil"/>
              <w:bottom w:val="single" w:sz="4" w:space="0" w:color="auto"/>
              <w:right w:val="single" w:sz="4" w:space="0" w:color="auto"/>
            </w:tcBorders>
            <w:vAlign w:val="center"/>
            <w:hideMark/>
          </w:tcPr>
          <w:p w14:paraId="5950277D" w14:textId="77777777" w:rsidR="005B3221" w:rsidRPr="00716B92" w:rsidRDefault="005B3221" w:rsidP="00752A60">
            <w:pPr>
              <w:widowControl/>
              <w:autoSpaceDE/>
              <w:autoSpaceDN/>
              <w:jc w:val="both"/>
              <w:rPr>
                <w:i/>
                <w:iCs/>
                <w:sz w:val="20"/>
                <w:szCs w:val="20"/>
              </w:rPr>
            </w:pPr>
            <w:r w:rsidRPr="00716B92">
              <w:rPr>
                <w:i/>
                <w:iCs/>
                <w:sz w:val="20"/>
                <w:szCs w:val="20"/>
              </w:rPr>
              <w:t>Chuẩn hóa các lớp đối tượng không gian địa chính chưa phù hợp với quy định kỹ thuật về CSDL đất đai</w:t>
            </w:r>
          </w:p>
        </w:tc>
        <w:tc>
          <w:tcPr>
            <w:tcW w:w="888" w:type="dxa"/>
            <w:tcBorders>
              <w:top w:val="single" w:sz="4" w:space="0" w:color="auto"/>
              <w:left w:val="nil"/>
              <w:bottom w:val="single" w:sz="4" w:space="0" w:color="auto"/>
              <w:right w:val="single" w:sz="4" w:space="0" w:color="auto"/>
            </w:tcBorders>
            <w:vAlign w:val="center"/>
            <w:hideMark/>
          </w:tcPr>
          <w:p w14:paraId="7307D59A"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E9A6411"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3FDA209" w14:textId="77777777" w:rsidR="005B3221" w:rsidRPr="00716B92" w:rsidRDefault="005B3221" w:rsidP="00752A60">
            <w:pPr>
              <w:widowControl/>
              <w:autoSpaceDE/>
              <w:autoSpaceDN/>
              <w:jc w:val="right"/>
              <w:rPr>
                <w:i/>
                <w:iCs/>
                <w:sz w:val="20"/>
                <w:szCs w:val="20"/>
              </w:rPr>
            </w:pPr>
            <w:r w:rsidRPr="00716B92">
              <w:rPr>
                <w:i/>
                <w:iCs/>
                <w:sz w:val="20"/>
                <w:szCs w:val="20"/>
              </w:rPr>
              <w:t>0.0068</w:t>
            </w:r>
          </w:p>
        </w:tc>
        <w:tc>
          <w:tcPr>
            <w:tcW w:w="696" w:type="dxa"/>
            <w:tcBorders>
              <w:top w:val="single" w:sz="4" w:space="0" w:color="auto"/>
              <w:left w:val="nil"/>
              <w:bottom w:val="single" w:sz="4" w:space="0" w:color="auto"/>
              <w:right w:val="single" w:sz="4" w:space="0" w:color="auto"/>
            </w:tcBorders>
            <w:noWrap/>
            <w:vAlign w:val="center"/>
            <w:hideMark/>
          </w:tcPr>
          <w:p w14:paraId="443E2682" w14:textId="77777777" w:rsidR="005B3221" w:rsidRPr="00716B92" w:rsidRDefault="005B3221" w:rsidP="00752A60">
            <w:pPr>
              <w:widowControl/>
              <w:autoSpaceDE/>
              <w:autoSpaceDN/>
              <w:jc w:val="center"/>
              <w:rPr>
                <w:i/>
                <w:iCs/>
                <w:sz w:val="20"/>
                <w:szCs w:val="20"/>
              </w:rPr>
            </w:pPr>
            <w:r w:rsidRPr="00716B92">
              <w:rPr>
                <w:i/>
                <w:iCs/>
                <w:sz w:val="20"/>
                <w:szCs w:val="20"/>
              </w:rPr>
              <w:t>4.1.2</w:t>
            </w:r>
          </w:p>
        </w:tc>
        <w:tc>
          <w:tcPr>
            <w:tcW w:w="2634" w:type="dxa"/>
            <w:tcBorders>
              <w:top w:val="single" w:sz="4" w:space="0" w:color="auto"/>
              <w:left w:val="nil"/>
              <w:bottom w:val="single" w:sz="4" w:space="0" w:color="auto"/>
              <w:right w:val="single" w:sz="4" w:space="0" w:color="auto"/>
            </w:tcBorders>
            <w:vAlign w:val="center"/>
            <w:hideMark/>
          </w:tcPr>
          <w:p w14:paraId="1F583101" w14:textId="77777777" w:rsidR="005B3221" w:rsidRPr="00716B92" w:rsidRDefault="005B3221" w:rsidP="00752A60">
            <w:pPr>
              <w:widowControl/>
              <w:autoSpaceDE/>
              <w:autoSpaceDN/>
              <w:jc w:val="both"/>
              <w:rPr>
                <w:i/>
                <w:iCs/>
                <w:sz w:val="20"/>
                <w:szCs w:val="20"/>
              </w:rPr>
            </w:pPr>
            <w:r w:rsidRPr="00716B92">
              <w:rPr>
                <w:i/>
                <w:iCs/>
                <w:sz w:val="20"/>
                <w:szCs w:val="20"/>
              </w:rPr>
              <w:t>Chuẩn hóa các lớp đối tượng không gian địa chính chưa phù hợp với quy định kỹ thuật về CSDL đất đai</w:t>
            </w:r>
          </w:p>
        </w:tc>
        <w:tc>
          <w:tcPr>
            <w:tcW w:w="810" w:type="dxa"/>
            <w:tcBorders>
              <w:top w:val="single" w:sz="4" w:space="0" w:color="auto"/>
              <w:left w:val="nil"/>
              <w:bottom w:val="single" w:sz="4" w:space="0" w:color="auto"/>
              <w:right w:val="single" w:sz="4" w:space="0" w:color="auto"/>
            </w:tcBorders>
            <w:vAlign w:val="center"/>
            <w:hideMark/>
          </w:tcPr>
          <w:p w14:paraId="155CBCCC"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1C391E3"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66C078A5" w14:textId="77777777" w:rsidR="005B3221" w:rsidRPr="00716B92" w:rsidRDefault="005B3221" w:rsidP="00752A60">
            <w:pPr>
              <w:widowControl/>
              <w:autoSpaceDE/>
              <w:autoSpaceDN/>
              <w:jc w:val="right"/>
              <w:rPr>
                <w:i/>
                <w:iCs/>
                <w:sz w:val="20"/>
                <w:szCs w:val="20"/>
              </w:rPr>
            </w:pPr>
            <w:r w:rsidRPr="00716B92">
              <w:rPr>
                <w:i/>
                <w:iCs/>
                <w:sz w:val="20"/>
                <w:szCs w:val="20"/>
              </w:rPr>
              <w:t>0.0068</w:t>
            </w:r>
          </w:p>
        </w:tc>
        <w:tc>
          <w:tcPr>
            <w:tcW w:w="3420" w:type="dxa"/>
            <w:tcBorders>
              <w:top w:val="single" w:sz="4" w:space="0" w:color="auto"/>
              <w:left w:val="nil"/>
              <w:bottom w:val="single" w:sz="4" w:space="0" w:color="auto"/>
              <w:right w:val="single" w:sz="4" w:space="0" w:color="auto"/>
            </w:tcBorders>
            <w:vAlign w:val="bottom"/>
            <w:hideMark/>
          </w:tcPr>
          <w:p w14:paraId="00E14137"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0C7D5EEB"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4E1A4" w14:textId="77777777" w:rsidR="005B3221" w:rsidRPr="00716B92" w:rsidRDefault="005B3221" w:rsidP="00752A60">
            <w:pPr>
              <w:widowControl/>
              <w:autoSpaceDE/>
              <w:autoSpaceDN/>
              <w:jc w:val="center"/>
              <w:rPr>
                <w:i/>
                <w:iCs/>
                <w:sz w:val="20"/>
                <w:szCs w:val="20"/>
              </w:rPr>
            </w:pPr>
            <w:r w:rsidRPr="00716B92">
              <w:rPr>
                <w:i/>
                <w:iCs/>
                <w:sz w:val="20"/>
                <w:szCs w:val="20"/>
              </w:rPr>
              <w:lastRenderedPageBreak/>
              <w:t>4.1.3</w:t>
            </w:r>
          </w:p>
        </w:tc>
        <w:tc>
          <w:tcPr>
            <w:tcW w:w="2719" w:type="dxa"/>
            <w:tcBorders>
              <w:top w:val="single" w:sz="4" w:space="0" w:color="auto"/>
              <w:left w:val="nil"/>
              <w:bottom w:val="single" w:sz="4" w:space="0" w:color="auto"/>
              <w:right w:val="single" w:sz="4" w:space="0" w:color="auto"/>
            </w:tcBorders>
            <w:vAlign w:val="center"/>
            <w:hideMark/>
          </w:tcPr>
          <w:p w14:paraId="69E0FBF6" w14:textId="77777777" w:rsidR="005B3221" w:rsidRPr="00716B92" w:rsidRDefault="005B3221" w:rsidP="00752A60">
            <w:pPr>
              <w:widowControl/>
              <w:autoSpaceDE/>
              <w:autoSpaceDN/>
              <w:jc w:val="both"/>
              <w:rPr>
                <w:i/>
                <w:iCs/>
                <w:sz w:val="20"/>
                <w:szCs w:val="20"/>
              </w:rPr>
            </w:pPr>
            <w:r w:rsidRPr="00716B92">
              <w:rPr>
                <w:i/>
                <w:iCs/>
                <w:sz w:val="20"/>
                <w:szCs w:val="20"/>
              </w:rPr>
              <w:t>Rà soát chuẩn hóa thông tin thuộc tính cho từng đối tượng không gian địa chính theo quy định kỹ thuật về CSDL đất đai</w:t>
            </w:r>
          </w:p>
        </w:tc>
        <w:tc>
          <w:tcPr>
            <w:tcW w:w="888" w:type="dxa"/>
            <w:tcBorders>
              <w:top w:val="single" w:sz="4" w:space="0" w:color="auto"/>
              <w:left w:val="nil"/>
              <w:bottom w:val="single" w:sz="4" w:space="0" w:color="auto"/>
              <w:right w:val="single" w:sz="4" w:space="0" w:color="auto"/>
            </w:tcBorders>
            <w:vAlign w:val="center"/>
            <w:hideMark/>
          </w:tcPr>
          <w:p w14:paraId="772EECB9"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5E3C65AC"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E156A0D" w14:textId="77777777" w:rsidR="005B3221" w:rsidRPr="00716B92" w:rsidRDefault="005B3221" w:rsidP="00752A60">
            <w:pPr>
              <w:widowControl/>
              <w:autoSpaceDE/>
              <w:autoSpaceDN/>
              <w:jc w:val="right"/>
              <w:rPr>
                <w:i/>
                <w:iCs/>
                <w:sz w:val="20"/>
                <w:szCs w:val="20"/>
              </w:rPr>
            </w:pPr>
            <w:r w:rsidRPr="00716B92">
              <w:rPr>
                <w:i/>
                <w:iCs/>
                <w:sz w:val="20"/>
                <w:szCs w:val="20"/>
              </w:rPr>
              <w:t>0.0125</w:t>
            </w:r>
          </w:p>
        </w:tc>
        <w:tc>
          <w:tcPr>
            <w:tcW w:w="696" w:type="dxa"/>
            <w:tcBorders>
              <w:top w:val="single" w:sz="4" w:space="0" w:color="auto"/>
              <w:left w:val="nil"/>
              <w:bottom w:val="single" w:sz="4" w:space="0" w:color="auto"/>
              <w:right w:val="single" w:sz="4" w:space="0" w:color="auto"/>
            </w:tcBorders>
            <w:noWrap/>
            <w:vAlign w:val="center"/>
            <w:hideMark/>
          </w:tcPr>
          <w:p w14:paraId="26924426" w14:textId="77777777" w:rsidR="005B3221" w:rsidRPr="00716B92" w:rsidRDefault="005B3221" w:rsidP="00752A60">
            <w:pPr>
              <w:widowControl/>
              <w:autoSpaceDE/>
              <w:autoSpaceDN/>
              <w:jc w:val="center"/>
              <w:rPr>
                <w:i/>
                <w:iCs/>
                <w:sz w:val="20"/>
                <w:szCs w:val="20"/>
              </w:rPr>
            </w:pPr>
            <w:r w:rsidRPr="00716B92">
              <w:rPr>
                <w:i/>
                <w:iCs/>
                <w:sz w:val="20"/>
                <w:szCs w:val="20"/>
              </w:rPr>
              <w:t>4.1.3</w:t>
            </w:r>
          </w:p>
        </w:tc>
        <w:tc>
          <w:tcPr>
            <w:tcW w:w="2634" w:type="dxa"/>
            <w:tcBorders>
              <w:top w:val="single" w:sz="4" w:space="0" w:color="auto"/>
              <w:left w:val="nil"/>
              <w:bottom w:val="single" w:sz="4" w:space="0" w:color="auto"/>
              <w:right w:val="single" w:sz="4" w:space="0" w:color="auto"/>
            </w:tcBorders>
            <w:vAlign w:val="center"/>
            <w:hideMark/>
          </w:tcPr>
          <w:p w14:paraId="544D2DF6" w14:textId="77777777" w:rsidR="005B3221" w:rsidRPr="00716B92" w:rsidRDefault="005B3221" w:rsidP="00752A60">
            <w:pPr>
              <w:widowControl/>
              <w:autoSpaceDE/>
              <w:autoSpaceDN/>
              <w:jc w:val="both"/>
              <w:rPr>
                <w:i/>
                <w:iCs/>
                <w:sz w:val="20"/>
                <w:szCs w:val="20"/>
              </w:rPr>
            </w:pPr>
            <w:r w:rsidRPr="00716B92">
              <w:rPr>
                <w:i/>
                <w:iCs/>
                <w:sz w:val="20"/>
                <w:szCs w:val="20"/>
              </w:rPr>
              <w:t>Rà soát chuẩn hóa thông tin thuộc tính cho từng đối tượng không gian địa chính theo quy định kỹ thuật về CSDL đất đai</w:t>
            </w:r>
          </w:p>
        </w:tc>
        <w:tc>
          <w:tcPr>
            <w:tcW w:w="810" w:type="dxa"/>
            <w:tcBorders>
              <w:top w:val="single" w:sz="4" w:space="0" w:color="auto"/>
              <w:left w:val="nil"/>
              <w:bottom w:val="single" w:sz="4" w:space="0" w:color="auto"/>
              <w:right w:val="single" w:sz="4" w:space="0" w:color="auto"/>
            </w:tcBorders>
            <w:vAlign w:val="center"/>
            <w:hideMark/>
          </w:tcPr>
          <w:p w14:paraId="2FE90D23"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AA9B83B"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C0D71F7" w14:textId="77777777" w:rsidR="005B3221" w:rsidRPr="00716B92" w:rsidRDefault="005B3221" w:rsidP="00752A60">
            <w:pPr>
              <w:widowControl/>
              <w:autoSpaceDE/>
              <w:autoSpaceDN/>
              <w:jc w:val="right"/>
              <w:rPr>
                <w:i/>
                <w:iCs/>
                <w:sz w:val="20"/>
                <w:szCs w:val="20"/>
              </w:rPr>
            </w:pPr>
            <w:r w:rsidRPr="00716B92">
              <w:rPr>
                <w:i/>
                <w:iCs/>
                <w:sz w:val="20"/>
                <w:szCs w:val="20"/>
              </w:rPr>
              <w:t>0.0125</w:t>
            </w:r>
          </w:p>
        </w:tc>
        <w:tc>
          <w:tcPr>
            <w:tcW w:w="3420" w:type="dxa"/>
            <w:tcBorders>
              <w:top w:val="single" w:sz="4" w:space="0" w:color="auto"/>
              <w:left w:val="nil"/>
              <w:bottom w:val="single" w:sz="4" w:space="0" w:color="auto"/>
              <w:right w:val="single" w:sz="4" w:space="0" w:color="auto"/>
            </w:tcBorders>
            <w:vAlign w:val="bottom"/>
            <w:hideMark/>
          </w:tcPr>
          <w:p w14:paraId="2ADA1C53"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340E233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F0AC7" w14:textId="77777777" w:rsidR="005B3221" w:rsidRPr="00716B92" w:rsidRDefault="005B3221" w:rsidP="00752A60">
            <w:pPr>
              <w:widowControl/>
              <w:autoSpaceDE/>
              <w:autoSpaceDN/>
              <w:jc w:val="center"/>
              <w:rPr>
                <w:sz w:val="20"/>
                <w:szCs w:val="20"/>
              </w:rPr>
            </w:pPr>
            <w:r w:rsidRPr="00716B92">
              <w:rPr>
                <w:sz w:val="20"/>
                <w:szCs w:val="20"/>
              </w:rPr>
              <w:t>4.2</w:t>
            </w:r>
          </w:p>
        </w:tc>
        <w:tc>
          <w:tcPr>
            <w:tcW w:w="2719" w:type="dxa"/>
            <w:tcBorders>
              <w:top w:val="single" w:sz="4" w:space="0" w:color="auto"/>
              <w:left w:val="nil"/>
              <w:bottom w:val="single" w:sz="4" w:space="0" w:color="auto"/>
              <w:right w:val="single" w:sz="4" w:space="0" w:color="auto"/>
            </w:tcBorders>
            <w:vAlign w:val="center"/>
            <w:hideMark/>
          </w:tcPr>
          <w:p w14:paraId="163D50FB" w14:textId="77777777" w:rsidR="005B3221" w:rsidRPr="00716B92" w:rsidRDefault="005B3221" w:rsidP="00752A60">
            <w:pPr>
              <w:widowControl/>
              <w:autoSpaceDE/>
              <w:autoSpaceDN/>
              <w:jc w:val="both"/>
              <w:rPr>
                <w:sz w:val="20"/>
                <w:szCs w:val="20"/>
              </w:rPr>
            </w:pPr>
            <w:r w:rsidRPr="00716B92">
              <w:rPr>
                <w:sz w:val="20"/>
                <w:szCs w:val="20"/>
              </w:rPr>
              <w:t>Chuyển đổi các lớp đối tượng không gian địa chính từ tệp (File) bản đồ số vào CSDL theo phạm vi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49587B1C"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277B76A"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25C439F9" w14:textId="77777777" w:rsidR="005B3221" w:rsidRPr="00716B92" w:rsidRDefault="005B3221" w:rsidP="00752A60">
            <w:pPr>
              <w:widowControl/>
              <w:autoSpaceDE/>
              <w:autoSpaceDN/>
              <w:jc w:val="right"/>
              <w:rPr>
                <w:sz w:val="20"/>
                <w:szCs w:val="20"/>
              </w:rPr>
            </w:pPr>
            <w:r w:rsidRPr="00716B92">
              <w:rPr>
                <w:sz w:val="20"/>
                <w:szCs w:val="20"/>
              </w:rPr>
              <w:t>0.0015</w:t>
            </w:r>
          </w:p>
        </w:tc>
        <w:tc>
          <w:tcPr>
            <w:tcW w:w="696" w:type="dxa"/>
            <w:tcBorders>
              <w:top w:val="single" w:sz="4" w:space="0" w:color="auto"/>
              <w:left w:val="nil"/>
              <w:bottom w:val="single" w:sz="4" w:space="0" w:color="auto"/>
              <w:right w:val="single" w:sz="4" w:space="0" w:color="auto"/>
            </w:tcBorders>
            <w:noWrap/>
            <w:vAlign w:val="center"/>
            <w:hideMark/>
          </w:tcPr>
          <w:p w14:paraId="73F0BE7A" w14:textId="77777777" w:rsidR="005B3221" w:rsidRPr="00716B92" w:rsidRDefault="005B3221" w:rsidP="00752A60">
            <w:pPr>
              <w:widowControl/>
              <w:autoSpaceDE/>
              <w:autoSpaceDN/>
              <w:jc w:val="center"/>
              <w:rPr>
                <w:sz w:val="20"/>
                <w:szCs w:val="20"/>
              </w:rPr>
            </w:pPr>
            <w:r w:rsidRPr="00716B92">
              <w:rPr>
                <w:sz w:val="20"/>
                <w:szCs w:val="20"/>
              </w:rPr>
              <w:t>4.2</w:t>
            </w:r>
          </w:p>
        </w:tc>
        <w:tc>
          <w:tcPr>
            <w:tcW w:w="2634" w:type="dxa"/>
            <w:tcBorders>
              <w:top w:val="single" w:sz="4" w:space="0" w:color="auto"/>
              <w:left w:val="nil"/>
              <w:bottom w:val="single" w:sz="4" w:space="0" w:color="auto"/>
              <w:right w:val="single" w:sz="4" w:space="0" w:color="auto"/>
            </w:tcBorders>
            <w:vAlign w:val="center"/>
            <w:hideMark/>
          </w:tcPr>
          <w:p w14:paraId="75C830EC" w14:textId="77777777" w:rsidR="005B3221" w:rsidRPr="00716B92" w:rsidRDefault="005B3221" w:rsidP="00752A60">
            <w:pPr>
              <w:widowControl/>
              <w:autoSpaceDE/>
              <w:autoSpaceDN/>
              <w:jc w:val="both"/>
              <w:rPr>
                <w:sz w:val="20"/>
                <w:szCs w:val="20"/>
              </w:rPr>
            </w:pPr>
            <w:r w:rsidRPr="00716B92">
              <w:rPr>
                <w:sz w:val="20"/>
                <w:szCs w:val="20"/>
              </w:rPr>
              <w:t>Chuyển đổi các lớp đối tượng không gian địa chính từ tệp (File) bản đồ số vào CSDL theo phạm vi đơn vị hành chính cấp xã</w:t>
            </w:r>
          </w:p>
        </w:tc>
        <w:tc>
          <w:tcPr>
            <w:tcW w:w="810" w:type="dxa"/>
            <w:tcBorders>
              <w:top w:val="single" w:sz="4" w:space="0" w:color="auto"/>
              <w:left w:val="nil"/>
              <w:bottom w:val="single" w:sz="4" w:space="0" w:color="auto"/>
              <w:right w:val="single" w:sz="4" w:space="0" w:color="auto"/>
            </w:tcBorders>
            <w:vAlign w:val="center"/>
            <w:hideMark/>
          </w:tcPr>
          <w:p w14:paraId="1C09CF70"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3F67BF59"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A249400" w14:textId="77777777" w:rsidR="005B3221" w:rsidRPr="00716B92" w:rsidRDefault="005B3221" w:rsidP="00752A60">
            <w:pPr>
              <w:widowControl/>
              <w:autoSpaceDE/>
              <w:autoSpaceDN/>
              <w:jc w:val="right"/>
              <w:rPr>
                <w:sz w:val="20"/>
                <w:szCs w:val="20"/>
              </w:rPr>
            </w:pPr>
            <w:r w:rsidRPr="00716B92">
              <w:rPr>
                <w:sz w:val="20"/>
                <w:szCs w:val="20"/>
              </w:rPr>
              <w:t>0.0015</w:t>
            </w:r>
          </w:p>
        </w:tc>
        <w:tc>
          <w:tcPr>
            <w:tcW w:w="3420" w:type="dxa"/>
            <w:tcBorders>
              <w:top w:val="single" w:sz="4" w:space="0" w:color="auto"/>
              <w:left w:val="nil"/>
              <w:bottom w:val="single" w:sz="4" w:space="0" w:color="auto"/>
              <w:right w:val="single" w:sz="4" w:space="0" w:color="auto"/>
            </w:tcBorders>
            <w:vAlign w:val="bottom"/>
            <w:hideMark/>
          </w:tcPr>
          <w:p w14:paraId="384E6F3C"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6BCC0C6A" w14:textId="77777777" w:rsidTr="004F5BF2">
        <w:trPr>
          <w:trHeight w:val="618"/>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9EDB1" w14:textId="77777777" w:rsidR="005B3221" w:rsidRPr="00716B92" w:rsidRDefault="005B3221" w:rsidP="00752A60">
            <w:pPr>
              <w:widowControl/>
              <w:autoSpaceDE/>
              <w:autoSpaceDN/>
              <w:jc w:val="center"/>
              <w:rPr>
                <w:sz w:val="20"/>
                <w:szCs w:val="20"/>
              </w:rPr>
            </w:pPr>
            <w:r w:rsidRPr="00716B92">
              <w:rPr>
                <w:sz w:val="20"/>
                <w:szCs w:val="20"/>
              </w:rPr>
              <w:t>4.3</w:t>
            </w:r>
          </w:p>
        </w:tc>
        <w:tc>
          <w:tcPr>
            <w:tcW w:w="2719" w:type="dxa"/>
            <w:tcBorders>
              <w:top w:val="single" w:sz="4" w:space="0" w:color="auto"/>
              <w:left w:val="nil"/>
              <w:bottom w:val="single" w:sz="4" w:space="0" w:color="auto"/>
              <w:right w:val="single" w:sz="4" w:space="0" w:color="auto"/>
            </w:tcBorders>
            <w:vAlign w:val="center"/>
            <w:hideMark/>
          </w:tcPr>
          <w:p w14:paraId="03D06AAF" w14:textId="77777777" w:rsidR="005B3221" w:rsidRPr="00716B92" w:rsidRDefault="005B3221" w:rsidP="00752A60">
            <w:pPr>
              <w:widowControl/>
              <w:autoSpaceDE/>
              <w:autoSpaceDN/>
              <w:jc w:val="both"/>
              <w:rPr>
                <w:sz w:val="20"/>
                <w:szCs w:val="20"/>
              </w:rPr>
            </w:pPr>
            <w:r w:rsidRPr="00716B92">
              <w:rPr>
                <w:sz w:val="20"/>
                <w:szCs w:val="20"/>
              </w:rPr>
              <w:t>Đối với khu vực chưa có bản đồ địa chính</w:t>
            </w:r>
          </w:p>
        </w:tc>
        <w:tc>
          <w:tcPr>
            <w:tcW w:w="888" w:type="dxa"/>
            <w:tcBorders>
              <w:top w:val="single" w:sz="4" w:space="0" w:color="auto"/>
              <w:left w:val="nil"/>
              <w:bottom w:val="single" w:sz="4" w:space="0" w:color="auto"/>
              <w:right w:val="single" w:sz="4" w:space="0" w:color="auto"/>
            </w:tcBorders>
            <w:vAlign w:val="center"/>
            <w:hideMark/>
          </w:tcPr>
          <w:p w14:paraId="6D9964B5"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0B9693E"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407422B"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58252E0" w14:textId="77777777" w:rsidR="005B3221" w:rsidRPr="00716B92" w:rsidRDefault="005B3221" w:rsidP="00752A60">
            <w:pPr>
              <w:widowControl/>
              <w:autoSpaceDE/>
              <w:autoSpaceDN/>
              <w:jc w:val="center"/>
              <w:rPr>
                <w:sz w:val="20"/>
                <w:szCs w:val="20"/>
              </w:rPr>
            </w:pPr>
            <w:r w:rsidRPr="00716B92">
              <w:rPr>
                <w:sz w:val="20"/>
                <w:szCs w:val="20"/>
              </w:rPr>
              <w:t>4.3</w:t>
            </w:r>
          </w:p>
        </w:tc>
        <w:tc>
          <w:tcPr>
            <w:tcW w:w="2634" w:type="dxa"/>
            <w:tcBorders>
              <w:top w:val="single" w:sz="4" w:space="0" w:color="auto"/>
              <w:left w:val="nil"/>
              <w:bottom w:val="single" w:sz="4" w:space="0" w:color="auto"/>
              <w:right w:val="single" w:sz="4" w:space="0" w:color="auto"/>
            </w:tcBorders>
            <w:vAlign w:val="center"/>
            <w:hideMark/>
          </w:tcPr>
          <w:p w14:paraId="63B21A63" w14:textId="77777777" w:rsidR="005B3221" w:rsidRPr="00716B92" w:rsidRDefault="005B3221" w:rsidP="00752A60">
            <w:pPr>
              <w:widowControl/>
              <w:autoSpaceDE/>
              <w:autoSpaceDN/>
              <w:jc w:val="both"/>
              <w:rPr>
                <w:sz w:val="20"/>
                <w:szCs w:val="20"/>
              </w:rPr>
            </w:pPr>
            <w:r w:rsidRPr="00716B92">
              <w:rPr>
                <w:sz w:val="20"/>
                <w:szCs w:val="20"/>
              </w:rPr>
              <w:t>Đối với khu vực chưa có bản đồ địa chính</w:t>
            </w:r>
          </w:p>
        </w:tc>
        <w:tc>
          <w:tcPr>
            <w:tcW w:w="810" w:type="dxa"/>
            <w:tcBorders>
              <w:top w:val="single" w:sz="4" w:space="0" w:color="auto"/>
              <w:left w:val="nil"/>
              <w:bottom w:val="single" w:sz="4" w:space="0" w:color="auto"/>
              <w:right w:val="single" w:sz="4" w:space="0" w:color="auto"/>
            </w:tcBorders>
            <w:vAlign w:val="center"/>
            <w:hideMark/>
          </w:tcPr>
          <w:p w14:paraId="42AB3EF3"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E9ADB33"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55D81515"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5DADB380"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68E3E20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53353" w14:textId="77777777" w:rsidR="005B3221" w:rsidRPr="00716B92" w:rsidRDefault="005B3221" w:rsidP="00752A60">
            <w:pPr>
              <w:widowControl/>
              <w:autoSpaceDE/>
              <w:autoSpaceDN/>
              <w:jc w:val="center"/>
              <w:rPr>
                <w:i/>
                <w:iCs/>
                <w:sz w:val="20"/>
                <w:szCs w:val="20"/>
              </w:rPr>
            </w:pPr>
            <w:r w:rsidRPr="00716B92">
              <w:rPr>
                <w:i/>
                <w:iCs/>
                <w:sz w:val="20"/>
                <w:szCs w:val="20"/>
              </w:rPr>
              <w:t>4.3.1</w:t>
            </w:r>
          </w:p>
        </w:tc>
        <w:tc>
          <w:tcPr>
            <w:tcW w:w="2719" w:type="dxa"/>
            <w:tcBorders>
              <w:top w:val="single" w:sz="4" w:space="0" w:color="auto"/>
              <w:left w:val="nil"/>
              <w:bottom w:val="single" w:sz="4" w:space="0" w:color="auto"/>
              <w:right w:val="single" w:sz="4" w:space="0" w:color="auto"/>
            </w:tcBorders>
            <w:vAlign w:val="center"/>
            <w:hideMark/>
          </w:tcPr>
          <w:p w14:paraId="788EB185" w14:textId="77777777" w:rsidR="005B3221" w:rsidRPr="00716B92" w:rsidRDefault="005B3221" w:rsidP="00752A60">
            <w:pPr>
              <w:widowControl/>
              <w:autoSpaceDE/>
              <w:autoSpaceDN/>
              <w:jc w:val="both"/>
              <w:rPr>
                <w:i/>
                <w:iCs/>
                <w:sz w:val="20"/>
                <w:szCs w:val="20"/>
              </w:rPr>
            </w:pPr>
            <w:r w:rsidRPr="00716B92">
              <w:rPr>
                <w:i/>
                <w:iCs/>
                <w:sz w:val="20"/>
                <w:szCs w:val="20"/>
              </w:rPr>
              <w:t>Chuyển đổi bản trích đo địa chính theo hệ tọa độ quốc gia VN-2000 vào dữ liệu không gian địa chính</w:t>
            </w:r>
          </w:p>
        </w:tc>
        <w:tc>
          <w:tcPr>
            <w:tcW w:w="888" w:type="dxa"/>
            <w:tcBorders>
              <w:top w:val="single" w:sz="4" w:space="0" w:color="auto"/>
              <w:left w:val="nil"/>
              <w:bottom w:val="single" w:sz="4" w:space="0" w:color="auto"/>
              <w:right w:val="single" w:sz="4" w:space="0" w:color="auto"/>
            </w:tcBorders>
            <w:vAlign w:val="center"/>
            <w:hideMark/>
          </w:tcPr>
          <w:p w14:paraId="153D2844"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63E705F"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0469EB25" w14:textId="77777777" w:rsidR="005B3221" w:rsidRPr="00716B92" w:rsidRDefault="005B3221" w:rsidP="00752A60">
            <w:pPr>
              <w:widowControl/>
              <w:autoSpaceDE/>
              <w:autoSpaceDN/>
              <w:jc w:val="right"/>
              <w:rPr>
                <w:i/>
                <w:iCs/>
                <w:sz w:val="20"/>
                <w:szCs w:val="20"/>
              </w:rPr>
            </w:pPr>
            <w:r w:rsidRPr="00716B92">
              <w:rPr>
                <w:i/>
                <w:iCs/>
                <w:sz w:val="20"/>
                <w:szCs w:val="20"/>
              </w:rPr>
              <w:t>0.025</w:t>
            </w:r>
          </w:p>
        </w:tc>
        <w:tc>
          <w:tcPr>
            <w:tcW w:w="696" w:type="dxa"/>
            <w:tcBorders>
              <w:top w:val="single" w:sz="4" w:space="0" w:color="auto"/>
              <w:left w:val="nil"/>
              <w:bottom w:val="single" w:sz="4" w:space="0" w:color="auto"/>
              <w:right w:val="single" w:sz="4" w:space="0" w:color="auto"/>
            </w:tcBorders>
            <w:noWrap/>
            <w:vAlign w:val="center"/>
            <w:hideMark/>
          </w:tcPr>
          <w:p w14:paraId="6E6E9CDE" w14:textId="77777777" w:rsidR="005B3221" w:rsidRPr="00716B92" w:rsidRDefault="005B3221" w:rsidP="00752A60">
            <w:pPr>
              <w:widowControl/>
              <w:autoSpaceDE/>
              <w:autoSpaceDN/>
              <w:jc w:val="center"/>
              <w:rPr>
                <w:i/>
                <w:iCs/>
                <w:sz w:val="20"/>
                <w:szCs w:val="20"/>
              </w:rPr>
            </w:pPr>
            <w:r w:rsidRPr="00716B92">
              <w:rPr>
                <w:i/>
                <w:iCs/>
                <w:sz w:val="20"/>
                <w:szCs w:val="20"/>
              </w:rPr>
              <w:t>4.3.1</w:t>
            </w:r>
          </w:p>
        </w:tc>
        <w:tc>
          <w:tcPr>
            <w:tcW w:w="2634" w:type="dxa"/>
            <w:tcBorders>
              <w:top w:val="single" w:sz="4" w:space="0" w:color="auto"/>
              <w:left w:val="nil"/>
              <w:bottom w:val="single" w:sz="4" w:space="0" w:color="auto"/>
              <w:right w:val="single" w:sz="4" w:space="0" w:color="auto"/>
            </w:tcBorders>
            <w:vAlign w:val="center"/>
            <w:hideMark/>
          </w:tcPr>
          <w:p w14:paraId="2484D3DB" w14:textId="77777777" w:rsidR="005B3221" w:rsidRPr="00716B92" w:rsidRDefault="005B3221" w:rsidP="00752A60">
            <w:pPr>
              <w:widowControl/>
              <w:autoSpaceDE/>
              <w:autoSpaceDN/>
              <w:jc w:val="both"/>
              <w:rPr>
                <w:i/>
                <w:iCs/>
                <w:sz w:val="20"/>
                <w:szCs w:val="20"/>
              </w:rPr>
            </w:pPr>
            <w:r w:rsidRPr="00716B92">
              <w:rPr>
                <w:i/>
                <w:iCs/>
                <w:sz w:val="20"/>
                <w:szCs w:val="20"/>
              </w:rPr>
              <w:t>Chuyển đổi bản trích đo địa chính theo hệ tọa độ quốc gia VN-2000 vào dữ liệu không gian địa chính</w:t>
            </w:r>
          </w:p>
        </w:tc>
        <w:tc>
          <w:tcPr>
            <w:tcW w:w="810" w:type="dxa"/>
            <w:tcBorders>
              <w:top w:val="single" w:sz="4" w:space="0" w:color="auto"/>
              <w:left w:val="nil"/>
              <w:bottom w:val="single" w:sz="4" w:space="0" w:color="auto"/>
              <w:right w:val="single" w:sz="4" w:space="0" w:color="auto"/>
            </w:tcBorders>
            <w:vAlign w:val="center"/>
            <w:hideMark/>
          </w:tcPr>
          <w:p w14:paraId="16C03EEB"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83A8659"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8410164" w14:textId="77777777" w:rsidR="005B3221" w:rsidRPr="00716B92" w:rsidRDefault="005B3221" w:rsidP="00752A60">
            <w:pPr>
              <w:widowControl/>
              <w:autoSpaceDE/>
              <w:autoSpaceDN/>
              <w:jc w:val="right"/>
              <w:rPr>
                <w:i/>
                <w:iCs/>
                <w:sz w:val="20"/>
                <w:szCs w:val="20"/>
              </w:rPr>
            </w:pPr>
            <w:r w:rsidRPr="00716B92">
              <w:rPr>
                <w:i/>
                <w:iCs/>
                <w:sz w:val="20"/>
                <w:szCs w:val="20"/>
              </w:rPr>
              <w:t>0.025</w:t>
            </w:r>
          </w:p>
        </w:tc>
        <w:tc>
          <w:tcPr>
            <w:tcW w:w="3420" w:type="dxa"/>
            <w:tcBorders>
              <w:top w:val="single" w:sz="4" w:space="0" w:color="auto"/>
              <w:left w:val="nil"/>
              <w:bottom w:val="single" w:sz="4" w:space="0" w:color="auto"/>
              <w:right w:val="single" w:sz="4" w:space="0" w:color="auto"/>
            </w:tcBorders>
            <w:vAlign w:val="bottom"/>
            <w:hideMark/>
          </w:tcPr>
          <w:p w14:paraId="60DF12DF"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 xml:space="preserve">Sau khi tính thử, làm thử và sử dụng phương pháp ước lượng so sánh với nội </w:t>
            </w:r>
            <w:r w:rsidRPr="00716B92">
              <w:rPr>
                <w:sz w:val="20"/>
                <w:szCs w:val="20"/>
              </w:rPr>
              <w:lastRenderedPageBreak/>
              <w:t>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624C1B9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331C3" w14:textId="77777777" w:rsidR="005B3221" w:rsidRPr="00716B92" w:rsidRDefault="005B3221" w:rsidP="00752A60">
            <w:pPr>
              <w:widowControl/>
              <w:autoSpaceDE/>
              <w:autoSpaceDN/>
              <w:jc w:val="center"/>
              <w:rPr>
                <w:i/>
                <w:iCs/>
                <w:sz w:val="20"/>
                <w:szCs w:val="20"/>
              </w:rPr>
            </w:pPr>
            <w:r w:rsidRPr="00716B92">
              <w:rPr>
                <w:i/>
                <w:iCs/>
                <w:sz w:val="20"/>
                <w:szCs w:val="20"/>
              </w:rPr>
              <w:lastRenderedPageBreak/>
              <w:t>4.3.2</w:t>
            </w:r>
          </w:p>
        </w:tc>
        <w:tc>
          <w:tcPr>
            <w:tcW w:w="2719" w:type="dxa"/>
            <w:tcBorders>
              <w:top w:val="single" w:sz="4" w:space="0" w:color="auto"/>
              <w:left w:val="nil"/>
              <w:bottom w:val="single" w:sz="4" w:space="0" w:color="auto"/>
              <w:right w:val="single" w:sz="4" w:space="0" w:color="auto"/>
            </w:tcBorders>
            <w:vAlign w:val="center"/>
            <w:hideMark/>
          </w:tcPr>
          <w:p w14:paraId="3D78CC0C" w14:textId="77777777" w:rsidR="005B3221" w:rsidRPr="00716B92" w:rsidRDefault="005B3221" w:rsidP="00752A60">
            <w:pPr>
              <w:widowControl/>
              <w:autoSpaceDE/>
              <w:autoSpaceDN/>
              <w:jc w:val="both"/>
              <w:rPr>
                <w:i/>
                <w:iCs/>
                <w:sz w:val="20"/>
                <w:szCs w:val="20"/>
              </w:rPr>
            </w:pPr>
            <w:r w:rsidRPr="00716B92">
              <w:rPr>
                <w:i/>
                <w:iCs/>
                <w:sz w:val="20"/>
                <w:szCs w:val="20"/>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888" w:type="dxa"/>
            <w:tcBorders>
              <w:top w:val="single" w:sz="4" w:space="0" w:color="auto"/>
              <w:left w:val="nil"/>
              <w:bottom w:val="single" w:sz="4" w:space="0" w:color="auto"/>
              <w:right w:val="single" w:sz="4" w:space="0" w:color="auto"/>
            </w:tcBorders>
            <w:vAlign w:val="center"/>
            <w:hideMark/>
          </w:tcPr>
          <w:p w14:paraId="5E38C9C4"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3A14323"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1C9974E0" w14:textId="77777777" w:rsidR="005B3221" w:rsidRPr="00716B92" w:rsidRDefault="005B3221" w:rsidP="00752A60">
            <w:pPr>
              <w:widowControl/>
              <w:autoSpaceDE/>
              <w:autoSpaceDN/>
              <w:jc w:val="right"/>
              <w:rPr>
                <w:i/>
                <w:iCs/>
                <w:sz w:val="20"/>
                <w:szCs w:val="20"/>
              </w:rPr>
            </w:pPr>
            <w:r w:rsidRPr="00716B92">
              <w:rPr>
                <w:i/>
                <w:iCs/>
                <w:sz w:val="20"/>
                <w:szCs w:val="20"/>
              </w:rPr>
              <w:t>0.05</w:t>
            </w:r>
          </w:p>
        </w:tc>
        <w:tc>
          <w:tcPr>
            <w:tcW w:w="696" w:type="dxa"/>
            <w:tcBorders>
              <w:top w:val="single" w:sz="4" w:space="0" w:color="auto"/>
              <w:left w:val="nil"/>
              <w:bottom w:val="single" w:sz="4" w:space="0" w:color="auto"/>
              <w:right w:val="single" w:sz="4" w:space="0" w:color="auto"/>
            </w:tcBorders>
            <w:noWrap/>
            <w:vAlign w:val="center"/>
            <w:hideMark/>
          </w:tcPr>
          <w:p w14:paraId="46258313" w14:textId="77777777" w:rsidR="005B3221" w:rsidRPr="00716B92" w:rsidRDefault="005B3221" w:rsidP="00752A60">
            <w:pPr>
              <w:widowControl/>
              <w:autoSpaceDE/>
              <w:autoSpaceDN/>
              <w:jc w:val="center"/>
              <w:rPr>
                <w:i/>
                <w:iCs/>
                <w:sz w:val="20"/>
                <w:szCs w:val="20"/>
              </w:rPr>
            </w:pPr>
            <w:r w:rsidRPr="00716B92">
              <w:rPr>
                <w:i/>
                <w:iCs/>
                <w:sz w:val="20"/>
                <w:szCs w:val="20"/>
              </w:rPr>
              <w:t>4.3.2</w:t>
            </w:r>
          </w:p>
        </w:tc>
        <w:tc>
          <w:tcPr>
            <w:tcW w:w="2634" w:type="dxa"/>
            <w:tcBorders>
              <w:top w:val="single" w:sz="4" w:space="0" w:color="auto"/>
              <w:left w:val="nil"/>
              <w:bottom w:val="single" w:sz="4" w:space="0" w:color="auto"/>
              <w:right w:val="single" w:sz="4" w:space="0" w:color="auto"/>
            </w:tcBorders>
            <w:vAlign w:val="center"/>
            <w:hideMark/>
          </w:tcPr>
          <w:p w14:paraId="2822579B" w14:textId="77777777" w:rsidR="005B3221" w:rsidRPr="00716B92" w:rsidRDefault="005B3221" w:rsidP="00752A60">
            <w:pPr>
              <w:widowControl/>
              <w:autoSpaceDE/>
              <w:autoSpaceDN/>
              <w:jc w:val="both"/>
              <w:rPr>
                <w:i/>
                <w:iCs/>
                <w:sz w:val="20"/>
                <w:szCs w:val="20"/>
              </w:rPr>
            </w:pPr>
            <w:r w:rsidRPr="00716B92">
              <w:rPr>
                <w:i/>
                <w:iCs/>
                <w:sz w:val="20"/>
                <w:szCs w:val="20"/>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810" w:type="dxa"/>
            <w:tcBorders>
              <w:top w:val="single" w:sz="4" w:space="0" w:color="auto"/>
              <w:left w:val="nil"/>
              <w:bottom w:val="single" w:sz="4" w:space="0" w:color="auto"/>
              <w:right w:val="single" w:sz="4" w:space="0" w:color="auto"/>
            </w:tcBorders>
            <w:vAlign w:val="center"/>
            <w:hideMark/>
          </w:tcPr>
          <w:p w14:paraId="488797C5"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4D63ED4"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A3511D2" w14:textId="77777777" w:rsidR="005B3221" w:rsidRPr="00716B92" w:rsidRDefault="005B3221" w:rsidP="00752A60">
            <w:pPr>
              <w:widowControl/>
              <w:autoSpaceDE/>
              <w:autoSpaceDN/>
              <w:jc w:val="right"/>
              <w:rPr>
                <w:i/>
                <w:iCs/>
                <w:sz w:val="20"/>
                <w:szCs w:val="20"/>
              </w:rPr>
            </w:pPr>
            <w:r w:rsidRPr="00716B92">
              <w:rPr>
                <w:i/>
                <w:iCs/>
                <w:sz w:val="20"/>
                <w:szCs w:val="20"/>
              </w:rPr>
              <w:t>0.05</w:t>
            </w:r>
          </w:p>
        </w:tc>
        <w:tc>
          <w:tcPr>
            <w:tcW w:w="3420" w:type="dxa"/>
            <w:tcBorders>
              <w:top w:val="single" w:sz="4" w:space="0" w:color="auto"/>
              <w:left w:val="nil"/>
              <w:bottom w:val="single" w:sz="4" w:space="0" w:color="auto"/>
              <w:right w:val="single" w:sz="4" w:space="0" w:color="auto"/>
            </w:tcBorders>
            <w:vAlign w:val="bottom"/>
            <w:hideMark/>
          </w:tcPr>
          <w:p w14:paraId="60F99814"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103F0885"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B7861" w14:textId="77777777" w:rsidR="005B3221" w:rsidRPr="00716B92" w:rsidRDefault="005B3221" w:rsidP="00752A60">
            <w:pPr>
              <w:widowControl/>
              <w:autoSpaceDE/>
              <w:autoSpaceDN/>
              <w:jc w:val="center"/>
              <w:rPr>
                <w:i/>
                <w:iCs/>
                <w:sz w:val="20"/>
                <w:szCs w:val="20"/>
              </w:rPr>
            </w:pPr>
            <w:r w:rsidRPr="00716B92">
              <w:rPr>
                <w:i/>
                <w:iCs/>
                <w:sz w:val="20"/>
                <w:szCs w:val="20"/>
              </w:rPr>
              <w:t>4.3.3</w:t>
            </w:r>
          </w:p>
        </w:tc>
        <w:tc>
          <w:tcPr>
            <w:tcW w:w="2719" w:type="dxa"/>
            <w:tcBorders>
              <w:top w:val="single" w:sz="4" w:space="0" w:color="auto"/>
              <w:left w:val="nil"/>
              <w:bottom w:val="single" w:sz="4" w:space="0" w:color="auto"/>
              <w:right w:val="single" w:sz="4" w:space="0" w:color="auto"/>
            </w:tcBorders>
            <w:vAlign w:val="center"/>
            <w:hideMark/>
          </w:tcPr>
          <w:p w14:paraId="44D5D2C4" w14:textId="77777777" w:rsidR="005B3221" w:rsidRPr="00716B92" w:rsidRDefault="005B3221" w:rsidP="00752A60">
            <w:pPr>
              <w:widowControl/>
              <w:autoSpaceDE/>
              <w:autoSpaceDN/>
              <w:jc w:val="both"/>
              <w:rPr>
                <w:i/>
                <w:iCs/>
                <w:sz w:val="20"/>
                <w:szCs w:val="20"/>
              </w:rPr>
            </w:pPr>
            <w:r w:rsidRPr="00716B92">
              <w:rPr>
                <w:i/>
                <w:iCs/>
                <w:sz w:val="20"/>
                <w:szCs w:val="20"/>
              </w:rPr>
              <w:t xml:space="preserve"> Quét và định vị sơ bộ trên dữ liệu không gian đất đai nền sơ đồ, bản trích đo địa chính theo hệ tọa độ giả định hoặc bản đồ giải thửa dạng giấy</w:t>
            </w:r>
          </w:p>
        </w:tc>
        <w:tc>
          <w:tcPr>
            <w:tcW w:w="888" w:type="dxa"/>
            <w:tcBorders>
              <w:top w:val="single" w:sz="4" w:space="0" w:color="auto"/>
              <w:left w:val="nil"/>
              <w:bottom w:val="single" w:sz="4" w:space="0" w:color="auto"/>
              <w:right w:val="single" w:sz="4" w:space="0" w:color="auto"/>
            </w:tcBorders>
            <w:vAlign w:val="center"/>
            <w:hideMark/>
          </w:tcPr>
          <w:p w14:paraId="5A038583"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5425EA66"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D9E35E7" w14:textId="77777777" w:rsidR="005B3221" w:rsidRPr="00716B92" w:rsidRDefault="005B3221" w:rsidP="00752A60">
            <w:pPr>
              <w:widowControl/>
              <w:autoSpaceDE/>
              <w:autoSpaceDN/>
              <w:jc w:val="right"/>
              <w:rPr>
                <w:i/>
                <w:iCs/>
                <w:sz w:val="20"/>
                <w:szCs w:val="20"/>
              </w:rPr>
            </w:pPr>
            <w:r w:rsidRPr="00716B92">
              <w:rPr>
                <w:i/>
                <w:iCs/>
                <w:sz w:val="20"/>
                <w:szCs w:val="20"/>
              </w:rPr>
              <w:t>0.025</w:t>
            </w:r>
          </w:p>
        </w:tc>
        <w:tc>
          <w:tcPr>
            <w:tcW w:w="696" w:type="dxa"/>
            <w:tcBorders>
              <w:top w:val="single" w:sz="4" w:space="0" w:color="auto"/>
              <w:left w:val="nil"/>
              <w:bottom w:val="single" w:sz="4" w:space="0" w:color="auto"/>
              <w:right w:val="single" w:sz="4" w:space="0" w:color="auto"/>
            </w:tcBorders>
            <w:noWrap/>
            <w:vAlign w:val="center"/>
            <w:hideMark/>
          </w:tcPr>
          <w:p w14:paraId="4986B982" w14:textId="77777777" w:rsidR="005B3221" w:rsidRPr="00716B92" w:rsidRDefault="005B3221" w:rsidP="00752A60">
            <w:pPr>
              <w:widowControl/>
              <w:autoSpaceDE/>
              <w:autoSpaceDN/>
              <w:jc w:val="center"/>
              <w:rPr>
                <w:i/>
                <w:iCs/>
                <w:sz w:val="20"/>
                <w:szCs w:val="20"/>
              </w:rPr>
            </w:pPr>
            <w:r w:rsidRPr="00716B92">
              <w:rPr>
                <w:i/>
                <w:iCs/>
                <w:sz w:val="20"/>
                <w:szCs w:val="20"/>
              </w:rPr>
              <w:t>4.3.3</w:t>
            </w:r>
          </w:p>
        </w:tc>
        <w:tc>
          <w:tcPr>
            <w:tcW w:w="2634" w:type="dxa"/>
            <w:tcBorders>
              <w:top w:val="single" w:sz="4" w:space="0" w:color="auto"/>
              <w:left w:val="nil"/>
              <w:bottom w:val="single" w:sz="4" w:space="0" w:color="auto"/>
              <w:right w:val="single" w:sz="4" w:space="0" w:color="auto"/>
            </w:tcBorders>
            <w:vAlign w:val="center"/>
            <w:hideMark/>
          </w:tcPr>
          <w:p w14:paraId="50877ADB" w14:textId="77777777" w:rsidR="005B3221" w:rsidRPr="00716B92" w:rsidRDefault="005B3221" w:rsidP="00752A60">
            <w:pPr>
              <w:widowControl/>
              <w:autoSpaceDE/>
              <w:autoSpaceDN/>
              <w:jc w:val="both"/>
              <w:rPr>
                <w:i/>
                <w:iCs/>
                <w:sz w:val="20"/>
                <w:szCs w:val="20"/>
              </w:rPr>
            </w:pPr>
            <w:r w:rsidRPr="00716B92">
              <w:rPr>
                <w:i/>
                <w:iCs/>
                <w:sz w:val="20"/>
                <w:szCs w:val="20"/>
              </w:rPr>
              <w:t xml:space="preserve"> Quét và định vị sơ bộ trên dữ liệu không gian đất đai nền sơ đồ, bản trích đo địa chính theo hệ tọa độ giả định hoặc bản đồ giải thửa dạng giấy</w:t>
            </w:r>
          </w:p>
        </w:tc>
        <w:tc>
          <w:tcPr>
            <w:tcW w:w="810" w:type="dxa"/>
            <w:tcBorders>
              <w:top w:val="single" w:sz="4" w:space="0" w:color="auto"/>
              <w:left w:val="nil"/>
              <w:bottom w:val="single" w:sz="4" w:space="0" w:color="auto"/>
              <w:right w:val="single" w:sz="4" w:space="0" w:color="auto"/>
            </w:tcBorders>
            <w:vAlign w:val="center"/>
            <w:hideMark/>
          </w:tcPr>
          <w:p w14:paraId="7880FA19"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707896C" w14:textId="77777777" w:rsidR="005B3221" w:rsidRPr="00716B92" w:rsidRDefault="005B3221" w:rsidP="00752A60">
            <w:pPr>
              <w:widowControl/>
              <w:autoSpaceDE/>
              <w:autoSpaceDN/>
              <w:jc w:val="center"/>
              <w:rPr>
                <w:i/>
                <w:iCs/>
                <w:sz w:val="20"/>
                <w:szCs w:val="20"/>
              </w:rPr>
            </w:pPr>
            <w:r w:rsidRPr="00716B92">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72F9CEC" w14:textId="77777777" w:rsidR="005B3221" w:rsidRPr="00716B92" w:rsidRDefault="005B3221" w:rsidP="00752A60">
            <w:pPr>
              <w:widowControl/>
              <w:autoSpaceDE/>
              <w:autoSpaceDN/>
              <w:jc w:val="right"/>
              <w:rPr>
                <w:i/>
                <w:iCs/>
                <w:sz w:val="20"/>
                <w:szCs w:val="20"/>
              </w:rPr>
            </w:pPr>
            <w:r w:rsidRPr="00716B92">
              <w:rPr>
                <w:i/>
                <w:iCs/>
                <w:sz w:val="20"/>
                <w:szCs w:val="20"/>
              </w:rPr>
              <w:t>0.025</w:t>
            </w:r>
          </w:p>
        </w:tc>
        <w:tc>
          <w:tcPr>
            <w:tcW w:w="3420" w:type="dxa"/>
            <w:tcBorders>
              <w:top w:val="single" w:sz="4" w:space="0" w:color="auto"/>
              <w:left w:val="nil"/>
              <w:bottom w:val="single" w:sz="4" w:space="0" w:color="auto"/>
              <w:right w:val="single" w:sz="4" w:space="0" w:color="auto"/>
            </w:tcBorders>
            <w:vAlign w:val="bottom"/>
            <w:hideMark/>
          </w:tcPr>
          <w:p w14:paraId="08A3D56A"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5A15B2F6" w14:textId="77777777" w:rsidTr="00BF2230">
        <w:trPr>
          <w:trHeight w:val="204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D3694F4" w14:textId="77777777" w:rsidR="005B3221" w:rsidRPr="00716B92" w:rsidRDefault="005B3221" w:rsidP="00752A60">
            <w:pPr>
              <w:widowControl/>
              <w:autoSpaceDE/>
              <w:autoSpaceDN/>
              <w:jc w:val="center"/>
              <w:rPr>
                <w:sz w:val="20"/>
                <w:szCs w:val="20"/>
              </w:rPr>
            </w:pPr>
            <w:r w:rsidRPr="00716B92">
              <w:rPr>
                <w:sz w:val="20"/>
                <w:szCs w:val="20"/>
              </w:rPr>
              <w:lastRenderedPageBreak/>
              <w:t>4.4</w:t>
            </w:r>
          </w:p>
        </w:tc>
        <w:tc>
          <w:tcPr>
            <w:tcW w:w="2719" w:type="dxa"/>
            <w:tcBorders>
              <w:top w:val="single" w:sz="4" w:space="0" w:color="auto"/>
              <w:left w:val="nil"/>
              <w:bottom w:val="single" w:sz="4" w:space="0" w:color="auto"/>
              <w:right w:val="single" w:sz="4" w:space="0" w:color="auto"/>
            </w:tcBorders>
            <w:vAlign w:val="center"/>
            <w:hideMark/>
          </w:tcPr>
          <w:p w14:paraId="11FD4F27" w14:textId="77777777" w:rsidR="005B3221" w:rsidRPr="00716B92" w:rsidRDefault="005B3221" w:rsidP="00752A60">
            <w:pPr>
              <w:widowControl/>
              <w:autoSpaceDE/>
              <w:autoSpaceDN/>
              <w:jc w:val="both"/>
              <w:rPr>
                <w:sz w:val="20"/>
                <w:szCs w:val="20"/>
              </w:rPr>
            </w:pPr>
            <w:r w:rsidRPr="00716B92">
              <w:rPr>
                <w:sz w:val="20"/>
                <w:szCs w:val="20"/>
              </w:rPr>
              <w:t>Định vị khu vực dồn điền đổi thửa trên dữ liệu không gian đất đai nền trên cơ sở các hồ sơ, tài liệu hiện có</w:t>
            </w:r>
          </w:p>
        </w:tc>
        <w:tc>
          <w:tcPr>
            <w:tcW w:w="888" w:type="dxa"/>
            <w:tcBorders>
              <w:top w:val="single" w:sz="4" w:space="0" w:color="auto"/>
              <w:left w:val="nil"/>
              <w:bottom w:val="single" w:sz="4" w:space="0" w:color="auto"/>
              <w:right w:val="single" w:sz="4" w:space="0" w:color="auto"/>
            </w:tcBorders>
            <w:vAlign w:val="center"/>
            <w:hideMark/>
          </w:tcPr>
          <w:p w14:paraId="3DD23DF8"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5A032C7"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2DC8D469" w14:textId="77777777" w:rsidR="005B3221" w:rsidRPr="00716B92" w:rsidRDefault="005B3221" w:rsidP="00752A60">
            <w:pPr>
              <w:widowControl/>
              <w:autoSpaceDE/>
              <w:autoSpaceDN/>
              <w:jc w:val="right"/>
              <w:rPr>
                <w:sz w:val="20"/>
                <w:szCs w:val="20"/>
              </w:rPr>
            </w:pPr>
            <w:r w:rsidRPr="00716B92">
              <w:rPr>
                <w:sz w:val="20"/>
                <w:szCs w:val="20"/>
              </w:rPr>
              <w:t>0.025</w:t>
            </w:r>
          </w:p>
        </w:tc>
        <w:tc>
          <w:tcPr>
            <w:tcW w:w="696" w:type="dxa"/>
            <w:tcBorders>
              <w:top w:val="single" w:sz="4" w:space="0" w:color="auto"/>
              <w:left w:val="nil"/>
              <w:bottom w:val="single" w:sz="4" w:space="0" w:color="auto"/>
              <w:right w:val="single" w:sz="4" w:space="0" w:color="auto"/>
            </w:tcBorders>
            <w:noWrap/>
            <w:vAlign w:val="center"/>
            <w:hideMark/>
          </w:tcPr>
          <w:p w14:paraId="0C898B00"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13A64416" w14:textId="77777777" w:rsidR="005B3221" w:rsidRPr="00716B92" w:rsidRDefault="005B3221" w:rsidP="00752A60">
            <w:pPr>
              <w:widowControl/>
              <w:autoSpaceDE/>
              <w:autoSpaceDN/>
              <w:jc w:val="both"/>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C8EC599"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C3F74F8"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97727A1"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1B384E04" w14:textId="77777777" w:rsidR="005B3221" w:rsidRPr="00716B92" w:rsidRDefault="005B3221" w:rsidP="00752A60">
            <w:pPr>
              <w:widowControl/>
              <w:autoSpaceDE/>
              <w:autoSpaceDN/>
              <w:rPr>
                <w:sz w:val="20"/>
                <w:szCs w:val="20"/>
              </w:rPr>
            </w:pPr>
            <w:r w:rsidRPr="00716B92">
              <w:rPr>
                <w:sz w:val="20"/>
                <w:szCs w:val="20"/>
              </w:rPr>
              <w:t>Trong Thông tư số 25/2024/TT-BTNMT không thực hiện nội dung này</w:t>
            </w:r>
          </w:p>
        </w:tc>
      </w:tr>
      <w:tr w:rsidR="00716B92" w:rsidRPr="00716B92" w14:paraId="16479687"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F7A76" w14:textId="77777777" w:rsidR="005B3221" w:rsidRPr="00716B92" w:rsidRDefault="005B3221" w:rsidP="00752A60">
            <w:pPr>
              <w:widowControl/>
              <w:autoSpaceDE/>
              <w:autoSpaceDN/>
              <w:jc w:val="center"/>
              <w:rPr>
                <w:b/>
                <w:bCs/>
                <w:sz w:val="20"/>
                <w:szCs w:val="20"/>
              </w:rPr>
            </w:pPr>
            <w:r w:rsidRPr="00716B92">
              <w:rPr>
                <w:b/>
                <w:bCs/>
                <w:sz w:val="20"/>
                <w:szCs w:val="20"/>
              </w:rPr>
              <w:t>5</w:t>
            </w:r>
          </w:p>
        </w:tc>
        <w:tc>
          <w:tcPr>
            <w:tcW w:w="2719" w:type="dxa"/>
            <w:tcBorders>
              <w:top w:val="single" w:sz="4" w:space="0" w:color="auto"/>
              <w:left w:val="nil"/>
              <w:bottom w:val="single" w:sz="4" w:space="0" w:color="auto"/>
              <w:right w:val="single" w:sz="4" w:space="0" w:color="auto"/>
            </w:tcBorders>
            <w:vAlign w:val="center"/>
            <w:hideMark/>
          </w:tcPr>
          <w:p w14:paraId="6E89B457" w14:textId="77777777" w:rsidR="005B3221" w:rsidRPr="00716B92" w:rsidRDefault="005B3221" w:rsidP="00752A60">
            <w:pPr>
              <w:widowControl/>
              <w:autoSpaceDE/>
              <w:autoSpaceDN/>
              <w:jc w:val="both"/>
              <w:rPr>
                <w:b/>
                <w:bCs/>
                <w:sz w:val="20"/>
                <w:szCs w:val="20"/>
              </w:rPr>
            </w:pPr>
            <w:r w:rsidRPr="00716B92">
              <w:rPr>
                <w:b/>
                <w:bCs/>
                <w:sz w:val="20"/>
                <w:szCs w:val="20"/>
              </w:rPr>
              <w:t>Xây dựng dữ liệu thuộc tính địa chính</w:t>
            </w:r>
          </w:p>
        </w:tc>
        <w:tc>
          <w:tcPr>
            <w:tcW w:w="888" w:type="dxa"/>
            <w:tcBorders>
              <w:top w:val="single" w:sz="4" w:space="0" w:color="auto"/>
              <w:left w:val="nil"/>
              <w:bottom w:val="single" w:sz="4" w:space="0" w:color="auto"/>
              <w:right w:val="single" w:sz="4" w:space="0" w:color="auto"/>
            </w:tcBorders>
            <w:vAlign w:val="center"/>
            <w:hideMark/>
          </w:tcPr>
          <w:p w14:paraId="33D865A4"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FC01E1F"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850410F"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9DCC653" w14:textId="77777777" w:rsidR="005B3221" w:rsidRPr="00716B92" w:rsidRDefault="005B3221" w:rsidP="00752A60">
            <w:pPr>
              <w:widowControl/>
              <w:autoSpaceDE/>
              <w:autoSpaceDN/>
              <w:jc w:val="center"/>
              <w:rPr>
                <w:b/>
                <w:bCs/>
                <w:sz w:val="20"/>
                <w:szCs w:val="20"/>
              </w:rPr>
            </w:pPr>
            <w:r w:rsidRPr="00716B92">
              <w:rPr>
                <w:b/>
                <w:bCs/>
                <w:sz w:val="20"/>
                <w:szCs w:val="20"/>
              </w:rPr>
              <w:t>5</w:t>
            </w:r>
          </w:p>
        </w:tc>
        <w:tc>
          <w:tcPr>
            <w:tcW w:w="2634" w:type="dxa"/>
            <w:tcBorders>
              <w:top w:val="single" w:sz="4" w:space="0" w:color="auto"/>
              <w:left w:val="nil"/>
              <w:bottom w:val="single" w:sz="4" w:space="0" w:color="auto"/>
              <w:right w:val="single" w:sz="4" w:space="0" w:color="auto"/>
            </w:tcBorders>
            <w:vAlign w:val="center"/>
            <w:hideMark/>
          </w:tcPr>
          <w:p w14:paraId="45B12AE1" w14:textId="77777777" w:rsidR="005B3221" w:rsidRPr="00716B92" w:rsidRDefault="005B3221" w:rsidP="00752A60">
            <w:pPr>
              <w:widowControl/>
              <w:autoSpaceDE/>
              <w:autoSpaceDN/>
              <w:jc w:val="both"/>
              <w:rPr>
                <w:b/>
                <w:bCs/>
                <w:sz w:val="20"/>
                <w:szCs w:val="20"/>
              </w:rPr>
            </w:pPr>
            <w:r w:rsidRPr="00716B92">
              <w:rPr>
                <w:b/>
                <w:bCs/>
                <w:sz w:val="20"/>
                <w:szCs w:val="20"/>
              </w:rPr>
              <w:t>Xây dựng dữ liệu thuộc tính địa chính</w:t>
            </w:r>
          </w:p>
        </w:tc>
        <w:tc>
          <w:tcPr>
            <w:tcW w:w="810" w:type="dxa"/>
            <w:tcBorders>
              <w:top w:val="single" w:sz="4" w:space="0" w:color="auto"/>
              <w:left w:val="nil"/>
              <w:bottom w:val="single" w:sz="4" w:space="0" w:color="auto"/>
              <w:right w:val="single" w:sz="4" w:space="0" w:color="auto"/>
            </w:tcBorders>
            <w:vAlign w:val="center"/>
            <w:hideMark/>
          </w:tcPr>
          <w:p w14:paraId="38C6D394"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EAFA670"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7390F013"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1A56FD7E"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520CB052"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68505" w14:textId="77777777" w:rsidR="005B3221" w:rsidRPr="00716B92" w:rsidRDefault="005B3221" w:rsidP="00752A60">
            <w:pPr>
              <w:widowControl/>
              <w:autoSpaceDE/>
              <w:autoSpaceDN/>
              <w:jc w:val="center"/>
              <w:rPr>
                <w:sz w:val="20"/>
                <w:szCs w:val="20"/>
              </w:rPr>
            </w:pPr>
            <w:r w:rsidRPr="00716B92">
              <w:rPr>
                <w:sz w:val="20"/>
                <w:szCs w:val="20"/>
              </w:rPr>
              <w:t>5.1</w:t>
            </w:r>
          </w:p>
        </w:tc>
        <w:tc>
          <w:tcPr>
            <w:tcW w:w="2719" w:type="dxa"/>
            <w:tcBorders>
              <w:top w:val="single" w:sz="4" w:space="0" w:color="auto"/>
              <w:left w:val="nil"/>
              <w:bottom w:val="single" w:sz="4" w:space="0" w:color="auto"/>
              <w:right w:val="single" w:sz="4" w:space="0" w:color="auto"/>
            </w:tcBorders>
            <w:vAlign w:val="center"/>
            <w:hideMark/>
          </w:tcPr>
          <w:p w14:paraId="1F09F1B3" w14:textId="77777777" w:rsidR="005B3221" w:rsidRPr="00716B92" w:rsidRDefault="005B3221" w:rsidP="00752A60">
            <w:pPr>
              <w:widowControl/>
              <w:autoSpaceDE/>
              <w:autoSpaceDN/>
              <w:jc w:val="both"/>
              <w:rPr>
                <w:sz w:val="20"/>
                <w:szCs w:val="20"/>
              </w:rPr>
            </w:pPr>
            <w:r w:rsidRPr="00716B92">
              <w:rPr>
                <w:sz w:val="20"/>
                <w:szCs w:val="20"/>
              </w:rPr>
              <w:t>Kiểm tra tính đầy đủ thông tin của thửa đất, lựa chọn tài liệu theo thứ tự ưu tiên</w:t>
            </w:r>
          </w:p>
        </w:tc>
        <w:tc>
          <w:tcPr>
            <w:tcW w:w="888" w:type="dxa"/>
            <w:tcBorders>
              <w:top w:val="single" w:sz="4" w:space="0" w:color="auto"/>
              <w:left w:val="nil"/>
              <w:bottom w:val="single" w:sz="4" w:space="0" w:color="auto"/>
              <w:right w:val="single" w:sz="4" w:space="0" w:color="auto"/>
            </w:tcBorders>
            <w:vAlign w:val="center"/>
            <w:hideMark/>
          </w:tcPr>
          <w:p w14:paraId="5B8A348C"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00EB480"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2F2F83F1" w14:textId="77777777" w:rsidR="005B3221" w:rsidRPr="00716B92" w:rsidRDefault="005B3221" w:rsidP="00752A60">
            <w:pPr>
              <w:widowControl/>
              <w:autoSpaceDE/>
              <w:autoSpaceDN/>
              <w:jc w:val="right"/>
              <w:rPr>
                <w:sz w:val="20"/>
                <w:szCs w:val="20"/>
              </w:rPr>
            </w:pPr>
            <w:r w:rsidRPr="00716B92">
              <w:rPr>
                <w:sz w:val="20"/>
                <w:szCs w:val="20"/>
              </w:rPr>
              <w:t>0.01</w:t>
            </w:r>
          </w:p>
        </w:tc>
        <w:tc>
          <w:tcPr>
            <w:tcW w:w="696" w:type="dxa"/>
            <w:tcBorders>
              <w:top w:val="single" w:sz="4" w:space="0" w:color="auto"/>
              <w:left w:val="nil"/>
              <w:bottom w:val="single" w:sz="4" w:space="0" w:color="auto"/>
              <w:right w:val="single" w:sz="4" w:space="0" w:color="auto"/>
            </w:tcBorders>
            <w:vAlign w:val="center"/>
            <w:hideMark/>
          </w:tcPr>
          <w:p w14:paraId="4CE58E8A" w14:textId="77777777" w:rsidR="005B3221" w:rsidRPr="00716B92" w:rsidRDefault="005B3221" w:rsidP="00752A60">
            <w:pPr>
              <w:widowControl/>
              <w:autoSpaceDE/>
              <w:autoSpaceDN/>
              <w:jc w:val="center"/>
              <w:rPr>
                <w:sz w:val="20"/>
                <w:szCs w:val="20"/>
              </w:rPr>
            </w:pPr>
            <w:r w:rsidRPr="00716B92">
              <w:rPr>
                <w:sz w:val="20"/>
                <w:szCs w:val="20"/>
              </w:rPr>
              <w:t>5.1</w:t>
            </w:r>
          </w:p>
        </w:tc>
        <w:tc>
          <w:tcPr>
            <w:tcW w:w="2634" w:type="dxa"/>
            <w:tcBorders>
              <w:top w:val="single" w:sz="4" w:space="0" w:color="auto"/>
              <w:left w:val="nil"/>
              <w:bottom w:val="single" w:sz="4" w:space="0" w:color="auto"/>
              <w:right w:val="single" w:sz="4" w:space="0" w:color="auto"/>
            </w:tcBorders>
            <w:vAlign w:val="center"/>
            <w:hideMark/>
          </w:tcPr>
          <w:p w14:paraId="1D9A23BE" w14:textId="77777777" w:rsidR="005B3221" w:rsidRPr="00716B92" w:rsidRDefault="005B3221" w:rsidP="00752A60">
            <w:pPr>
              <w:widowControl/>
              <w:autoSpaceDE/>
              <w:autoSpaceDN/>
              <w:jc w:val="both"/>
              <w:rPr>
                <w:sz w:val="20"/>
                <w:szCs w:val="20"/>
              </w:rPr>
            </w:pPr>
            <w:r w:rsidRPr="00716B92">
              <w:rPr>
                <w:sz w:val="20"/>
                <w:szCs w:val="20"/>
              </w:rPr>
              <w:t>Kiểm tra tính đầy đủ thông tin của thửa đất, lựa chọn tài liệu theo thứ tự ưu tiên</w:t>
            </w:r>
          </w:p>
        </w:tc>
        <w:tc>
          <w:tcPr>
            <w:tcW w:w="810" w:type="dxa"/>
            <w:tcBorders>
              <w:top w:val="single" w:sz="4" w:space="0" w:color="auto"/>
              <w:left w:val="nil"/>
              <w:bottom w:val="single" w:sz="4" w:space="0" w:color="auto"/>
              <w:right w:val="single" w:sz="4" w:space="0" w:color="auto"/>
            </w:tcBorders>
            <w:vAlign w:val="center"/>
            <w:hideMark/>
          </w:tcPr>
          <w:p w14:paraId="3D5A012C"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0EBC3F6"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FC97914" w14:textId="77777777" w:rsidR="005B3221" w:rsidRPr="00716B92" w:rsidRDefault="005B3221" w:rsidP="00752A60">
            <w:pPr>
              <w:widowControl/>
              <w:autoSpaceDE/>
              <w:autoSpaceDN/>
              <w:jc w:val="right"/>
              <w:rPr>
                <w:sz w:val="20"/>
                <w:szCs w:val="20"/>
              </w:rPr>
            </w:pPr>
            <w:r w:rsidRPr="00716B92">
              <w:rPr>
                <w:sz w:val="20"/>
                <w:szCs w:val="20"/>
              </w:rPr>
              <w:t>0.01</w:t>
            </w:r>
          </w:p>
        </w:tc>
        <w:tc>
          <w:tcPr>
            <w:tcW w:w="3420" w:type="dxa"/>
            <w:tcBorders>
              <w:top w:val="single" w:sz="4" w:space="0" w:color="auto"/>
              <w:left w:val="nil"/>
              <w:bottom w:val="single" w:sz="4" w:space="0" w:color="auto"/>
              <w:right w:val="single" w:sz="4" w:space="0" w:color="auto"/>
            </w:tcBorders>
            <w:vAlign w:val="bottom"/>
            <w:hideMark/>
          </w:tcPr>
          <w:p w14:paraId="5F36BD65"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74B30D1A"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51174" w14:textId="77777777" w:rsidR="005B3221" w:rsidRPr="00716B92" w:rsidRDefault="005B3221" w:rsidP="00752A60">
            <w:pPr>
              <w:widowControl/>
              <w:autoSpaceDE/>
              <w:autoSpaceDN/>
              <w:jc w:val="center"/>
              <w:rPr>
                <w:sz w:val="20"/>
                <w:szCs w:val="20"/>
              </w:rPr>
            </w:pPr>
            <w:r w:rsidRPr="00716B92">
              <w:rPr>
                <w:sz w:val="20"/>
                <w:szCs w:val="20"/>
              </w:rPr>
              <w:t>5.2</w:t>
            </w:r>
          </w:p>
        </w:tc>
        <w:tc>
          <w:tcPr>
            <w:tcW w:w="2719" w:type="dxa"/>
            <w:tcBorders>
              <w:top w:val="single" w:sz="4" w:space="0" w:color="auto"/>
              <w:left w:val="nil"/>
              <w:bottom w:val="single" w:sz="4" w:space="0" w:color="auto"/>
              <w:right w:val="single" w:sz="4" w:space="0" w:color="auto"/>
            </w:tcBorders>
            <w:vAlign w:val="center"/>
            <w:hideMark/>
          </w:tcPr>
          <w:p w14:paraId="480B7CE9" w14:textId="77777777" w:rsidR="005B3221" w:rsidRPr="00716B92" w:rsidRDefault="005B3221" w:rsidP="00752A60">
            <w:pPr>
              <w:widowControl/>
              <w:autoSpaceDE/>
              <w:autoSpaceDN/>
              <w:jc w:val="both"/>
              <w:rPr>
                <w:sz w:val="20"/>
                <w:szCs w:val="20"/>
              </w:rPr>
            </w:pPr>
            <w:r w:rsidRPr="00716B92">
              <w:rPr>
                <w:sz w:val="20"/>
                <w:szCs w:val="20"/>
              </w:rPr>
              <w:t>Lập bảng tham chiếu số thửa cũ và số thửa mới đối với các thửa đất đã được cấp Giấy chứng nhận theo bản đồ cũ nhưng chưa cấp đổi Giấy chứng nhận</w:t>
            </w:r>
          </w:p>
        </w:tc>
        <w:tc>
          <w:tcPr>
            <w:tcW w:w="888" w:type="dxa"/>
            <w:tcBorders>
              <w:top w:val="single" w:sz="4" w:space="0" w:color="auto"/>
              <w:left w:val="nil"/>
              <w:bottom w:val="single" w:sz="4" w:space="0" w:color="auto"/>
              <w:right w:val="single" w:sz="4" w:space="0" w:color="auto"/>
            </w:tcBorders>
            <w:vAlign w:val="center"/>
            <w:hideMark/>
          </w:tcPr>
          <w:p w14:paraId="7BC3D474"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2BA4FDE"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6096B683" w14:textId="77777777" w:rsidR="005B3221" w:rsidRPr="00716B92" w:rsidRDefault="005B3221" w:rsidP="00752A60">
            <w:pPr>
              <w:widowControl/>
              <w:autoSpaceDE/>
              <w:autoSpaceDN/>
              <w:jc w:val="right"/>
              <w:rPr>
                <w:sz w:val="20"/>
                <w:szCs w:val="20"/>
              </w:rPr>
            </w:pPr>
            <w:r w:rsidRPr="00716B92">
              <w:rPr>
                <w:sz w:val="20"/>
                <w:szCs w:val="20"/>
              </w:rPr>
              <w:t>0.005</w:t>
            </w:r>
          </w:p>
        </w:tc>
        <w:tc>
          <w:tcPr>
            <w:tcW w:w="696" w:type="dxa"/>
            <w:tcBorders>
              <w:top w:val="single" w:sz="4" w:space="0" w:color="auto"/>
              <w:left w:val="nil"/>
              <w:bottom w:val="single" w:sz="4" w:space="0" w:color="auto"/>
              <w:right w:val="single" w:sz="4" w:space="0" w:color="auto"/>
            </w:tcBorders>
            <w:vAlign w:val="center"/>
            <w:hideMark/>
          </w:tcPr>
          <w:p w14:paraId="10E4A8A4" w14:textId="77777777" w:rsidR="005B3221" w:rsidRPr="00716B92" w:rsidRDefault="005B3221" w:rsidP="00752A60">
            <w:pPr>
              <w:widowControl/>
              <w:autoSpaceDE/>
              <w:autoSpaceDN/>
              <w:jc w:val="center"/>
              <w:rPr>
                <w:sz w:val="20"/>
                <w:szCs w:val="20"/>
              </w:rPr>
            </w:pPr>
            <w:r w:rsidRPr="00716B92">
              <w:rPr>
                <w:sz w:val="20"/>
                <w:szCs w:val="20"/>
              </w:rPr>
              <w:t>5.2</w:t>
            </w:r>
          </w:p>
        </w:tc>
        <w:tc>
          <w:tcPr>
            <w:tcW w:w="2634" w:type="dxa"/>
            <w:tcBorders>
              <w:top w:val="single" w:sz="4" w:space="0" w:color="auto"/>
              <w:left w:val="nil"/>
              <w:bottom w:val="single" w:sz="4" w:space="0" w:color="auto"/>
              <w:right w:val="single" w:sz="4" w:space="0" w:color="auto"/>
            </w:tcBorders>
            <w:vAlign w:val="center"/>
            <w:hideMark/>
          </w:tcPr>
          <w:p w14:paraId="2F266862" w14:textId="77777777" w:rsidR="005B3221" w:rsidRPr="00716B92" w:rsidRDefault="005B3221" w:rsidP="00752A60">
            <w:pPr>
              <w:widowControl/>
              <w:autoSpaceDE/>
              <w:autoSpaceDN/>
              <w:jc w:val="both"/>
              <w:rPr>
                <w:sz w:val="20"/>
                <w:szCs w:val="20"/>
              </w:rPr>
            </w:pPr>
            <w:r w:rsidRPr="00716B92">
              <w:rPr>
                <w:sz w:val="20"/>
                <w:szCs w:val="20"/>
              </w:rPr>
              <w:t>Lập bảng tham chiếu số thửa cũ và số thửa mới đối với các thửa đất đã được cấp Giấy chứng nhận theo bản đồ cũ nhưng chưa cấp đổi Giấy chứng nhận</w:t>
            </w:r>
          </w:p>
        </w:tc>
        <w:tc>
          <w:tcPr>
            <w:tcW w:w="810" w:type="dxa"/>
            <w:tcBorders>
              <w:top w:val="single" w:sz="4" w:space="0" w:color="auto"/>
              <w:left w:val="nil"/>
              <w:bottom w:val="single" w:sz="4" w:space="0" w:color="auto"/>
              <w:right w:val="single" w:sz="4" w:space="0" w:color="auto"/>
            </w:tcBorders>
            <w:vAlign w:val="center"/>
            <w:hideMark/>
          </w:tcPr>
          <w:p w14:paraId="6F7F320B"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DAFC3E8"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5AFB9B7B" w14:textId="77777777" w:rsidR="005B3221" w:rsidRPr="00716B92" w:rsidRDefault="005B3221" w:rsidP="00752A60">
            <w:pPr>
              <w:widowControl/>
              <w:autoSpaceDE/>
              <w:autoSpaceDN/>
              <w:jc w:val="right"/>
              <w:rPr>
                <w:sz w:val="20"/>
                <w:szCs w:val="20"/>
              </w:rPr>
            </w:pPr>
            <w:r w:rsidRPr="00716B92">
              <w:rPr>
                <w:sz w:val="20"/>
                <w:szCs w:val="20"/>
              </w:rPr>
              <w:t>0.005</w:t>
            </w:r>
          </w:p>
        </w:tc>
        <w:tc>
          <w:tcPr>
            <w:tcW w:w="3420" w:type="dxa"/>
            <w:tcBorders>
              <w:top w:val="single" w:sz="4" w:space="0" w:color="auto"/>
              <w:left w:val="nil"/>
              <w:bottom w:val="single" w:sz="4" w:space="0" w:color="auto"/>
              <w:right w:val="single" w:sz="4" w:space="0" w:color="auto"/>
            </w:tcBorders>
            <w:vAlign w:val="bottom"/>
            <w:hideMark/>
          </w:tcPr>
          <w:p w14:paraId="0188B5CC"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375B2E44"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vAlign w:val="center"/>
            <w:hideMark/>
          </w:tcPr>
          <w:p w14:paraId="140A8EEB" w14:textId="77777777" w:rsidR="005B3221" w:rsidRPr="00716B92" w:rsidRDefault="005B3221" w:rsidP="00752A60">
            <w:pPr>
              <w:widowControl/>
              <w:autoSpaceDE/>
              <w:autoSpaceDN/>
              <w:jc w:val="center"/>
              <w:rPr>
                <w:sz w:val="20"/>
                <w:szCs w:val="20"/>
              </w:rPr>
            </w:pPr>
            <w:r w:rsidRPr="00716B92">
              <w:rPr>
                <w:sz w:val="20"/>
                <w:szCs w:val="20"/>
              </w:rPr>
              <w:lastRenderedPageBreak/>
              <w:t>5.3</w:t>
            </w:r>
          </w:p>
        </w:tc>
        <w:tc>
          <w:tcPr>
            <w:tcW w:w="2719" w:type="dxa"/>
            <w:tcBorders>
              <w:top w:val="single" w:sz="4" w:space="0" w:color="auto"/>
              <w:left w:val="nil"/>
              <w:bottom w:val="single" w:sz="4" w:space="0" w:color="auto"/>
              <w:right w:val="single" w:sz="4" w:space="0" w:color="auto"/>
            </w:tcBorders>
            <w:vAlign w:val="center"/>
            <w:hideMark/>
          </w:tcPr>
          <w:p w14:paraId="74197EBF" w14:textId="77777777" w:rsidR="005B3221" w:rsidRPr="00716B92" w:rsidRDefault="005B3221" w:rsidP="00752A60">
            <w:pPr>
              <w:widowControl/>
              <w:autoSpaceDE/>
              <w:autoSpaceDN/>
              <w:jc w:val="both"/>
              <w:rPr>
                <w:sz w:val="20"/>
                <w:szCs w:val="20"/>
              </w:rPr>
            </w:pPr>
            <w:r w:rsidRPr="00716B92">
              <w:rPr>
                <w:sz w:val="20"/>
                <w:szCs w:val="20"/>
              </w:rPr>
              <w:t>Nhập thông tin từ tài liệu đã lựa chọn. Cụ thể theo từng loại thửa đất như sau:</w:t>
            </w:r>
          </w:p>
        </w:tc>
        <w:tc>
          <w:tcPr>
            <w:tcW w:w="888" w:type="dxa"/>
            <w:tcBorders>
              <w:top w:val="single" w:sz="4" w:space="0" w:color="auto"/>
              <w:left w:val="nil"/>
              <w:bottom w:val="single" w:sz="4" w:space="0" w:color="auto"/>
              <w:right w:val="single" w:sz="4" w:space="0" w:color="auto"/>
            </w:tcBorders>
            <w:vAlign w:val="center"/>
            <w:hideMark/>
          </w:tcPr>
          <w:p w14:paraId="11205A21"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12E5777"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09DE41E8" w14:textId="77777777" w:rsidR="005B3221" w:rsidRPr="00716B92" w:rsidRDefault="005B3221" w:rsidP="00752A60">
            <w:pPr>
              <w:widowControl/>
              <w:autoSpaceDE/>
              <w:autoSpaceDN/>
              <w:jc w:val="right"/>
              <w:rPr>
                <w:sz w:val="20"/>
                <w:szCs w:val="20"/>
              </w:rPr>
            </w:pPr>
            <w:r w:rsidRPr="00716B92">
              <w:rPr>
                <w:sz w:val="20"/>
                <w:szCs w:val="20"/>
              </w:rPr>
              <w:t>0.1095</w:t>
            </w:r>
          </w:p>
        </w:tc>
        <w:tc>
          <w:tcPr>
            <w:tcW w:w="696" w:type="dxa"/>
            <w:tcBorders>
              <w:top w:val="single" w:sz="4" w:space="0" w:color="auto"/>
              <w:left w:val="nil"/>
              <w:bottom w:val="single" w:sz="4" w:space="0" w:color="auto"/>
              <w:right w:val="single" w:sz="4" w:space="0" w:color="auto"/>
            </w:tcBorders>
            <w:vAlign w:val="center"/>
            <w:hideMark/>
          </w:tcPr>
          <w:p w14:paraId="2E93144F" w14:textId="77777777" w:rsidR="005B3221" w:rsidRPr="00716B92" w:rsidRDefault="005B3221" w:rsidP="00752A60">
            <w:pPr>
              <w:widowControl/>
              <w:autoSpaceDE/>
              <w:autoSpaceDN/>
              <w:jc w:val="center"/>
              <w:rPr>
                <w:sz w:val="20"/>
                <w:szCs w:val="20"/>
              </w:rPr>
            </w:pPr>
            <w:r w:rsidRPr="00716B92">
              <w:rPr>
                <w:sz w:val="20"/>
                <w:szCs w:val="20"/>
              </w:rPr>
              <w:t>5.3</w:t>
            </w:r>
          </w:p>
        </w:tc>
        <w:tc>
          <w:tcPr>
            <w:tcW w:w="2634" w:type="dxa"/>
            <w:tcBorders>
              <w:top w:val="single" w:sz="4" w:space="0" w:color="auto"/>
              <w:left w:val="nil"/>
              <w:bottom w:val="single" w:sz="4" w:space="0" w:color="auto"/>
              <w:right w:val="single" w:sz="4" w:space="0" w:color="auto"/>
            </w:tcBorders>
            <w:vAlign w:val="center"/>
            <w:hideMark/>
          </w:tcPr>
          <w:p w14:paraId="5B7EE8EC" w14:textId="77777777" w:rsidR="005B3221" w:rsidRPr="00716B92" w:rsidRDefault="005B3221" w:rsidP="00752A60">
            <w:pPr>
              <w:widowControl/>
              <w:autoSpaceDE/>
              <w:autoSpaceDN/>
              <w:jc w:val="both"/>
              <w:rPr>
                <w:sz w:val="20"/>
                <w:szCs w:val="20"/>
              </w:rPr>
            </w:pPr>
            <w:r w:rsidRPr="00716B92">
              <w:rPr>
                <w:sz w:val="20"/>
                <w:szCs w:val="20"/>
              </w:rPr>
              <w:t>Nhập thông tin từ tài liệu đã lựa chọn. Cụ thể theo từng loại thửa đất như sau:</w:t>
            </w:r>
          </w:p>
        </w:tc>
        <w:tc>
          <w:tcPr>
            <w:tcW w:w="810" w:type="dxa"/>
            <w:tcBorders>
              <w:top w:val="single" w:sz="4" w:space="0" w:color="auto"/>
              <w:left w:val="nil"/>
              <w:bottom w:val="single" w:sz="4" w:space="0" w:color="auto"/>
              <w:right w:val="single" w:sz="4" w:space="0" w:color="auto"/>
            </w:tcBorders>
            <w:vAlign w:val="center"/>
            <w:hideMark/>
          </w:tcPr>
          <w:p w14:paraId="2EBA97DA"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760522C"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553D42DE" w14:textId="77777777" w:rsidR="005B3221" w:rsidRPr="00716B92" w:rsidRDefault="005B3221" w:rsidP="00752A60">
            <w:pPr>
              <w:widowControl/>
              <w:autoSpaceDE/>
              <w:autoSpaceDN/>
              <w:jc w:val="right"/>
              <w:rPr>
                <w:sz w:val="20"/>
                <w:szCs w:val="20"/>
              </w:rPr>
            </w:pPr>
            <w:r w:rsidRPr="00716B92">
              <w:rPr>
                <w:sz w:val="20"/>
                <w:szCs w:val="20"/>
              </w:rPr>
              <w:t>0.1095</w:t>
            </w:r>
          </w:p>
        </w:tc>
        <w:tc>
          <w:tcPr>
            <w:tcW w:w="3420" w:type="dxa"/>
            <w:tcBorders>
              <w:top w:val="single" w:sz="4" w:space="0" w:color="auto"/>
              <w:left w:val="nil"/>
              <w:bottom w:val="single" w:sz="4" w:space="0" w:color="auto"/>
              <w:right w:val="single" w:sz="4" w:space="0" w:color="auto"/>
            </w:tcBorders>
            <w:vAlign w:val="bottom"/>
            <w:hideMark/>
          </w:tcPr>
          <w:p w14:paraId="2A3B132B"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26F2929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AB1C8" w14:textId="77777777" w:rsidR="005B3221" w:rsidRPr="00716B92" w:rsidRDefault="005B3221" w:rsidP="00752A60">
            <w:pPr>
              <w:widowControl/>
              <w:autoSpaceDE/>
              <w:autoSpaceDN/>
              <w:jc w:val="center"/>
              <w:rPr>
                <w:i/>
                <w:iCs/>
                <w:sz w:val="20"/>
                <w:szCs w:val="20"/>
              </w:rPr>
            </w:pPr>
            <w:r w:rsidRPr="00716B92">
              <w:rPr>
                <w:i/>
                <w:iCs/>
                <w:sz w:val="20"/>
                <w:szCs w:val="20"/>
              </w:rPr>
              <w:t>5.3.1</w:t>
            </w:r>
          </w:p>
        </w:tc>
        <w:tc>
          <w:tcPr>
            <w:tcW w:w="2719" w:type="dxa"/>
            <w:tcBorders>
              <w:top w:val="single" w:sz="4" w:space="0" w:color="auto"/>
              <w:left w:val="nil"/>
              <w:bottom w:val="single" w:sz="4" w:space="0" w:color="auto"/>
              <w:right w:val="single" w:sz="4" w:space="0" w:color="auto"/>
            </w:tcBorders>
            <w:vAlign w:val="center"/>
            <w:hideMark/>
          </w:tcPr>
          <w:p w14:paraId="75531FA4" w14:textId="77777777" w:rsidR="005B3221" w:rsidRPr="00716B92" w:rsidRDefault="005B3221" w:rsidP="00752A60">
            <w:pPr>
              <w:widowControl/>
              <w:autoSpaceDE/>
              <w:autoSpaceDN/>
              <w:jc w:val="both"/>
              <w:rPr>
                <w:i/>
                <w:iCs/>
                <w:sz w:val="20"/>
                <w:szCs w:val="20"/>
              </w:rPr>
            </w:pPr>
            <w:r w:rsidRPr="00716B92">
              <w:rPr>
                <w:i/>
                <w:iCs/>
                <w:sz w:val="20"/>
                <w:szCs w:val="20"/>
              </w:rPr>
              <w:t>Loại I: Thửa đất loại A (đã được cấp Giấy chứng nhận chưa có tài sản gắn liền với đất; K=1)</w:t>
            </w:r>
          </w:p>
        </w:tc>
        <w:tc>
          <w:tcPr>
            <w:tcW w:w="888" w:type="dxa"/>
            <w:tcBorders>
              <w:top w:val="single" w:sz="4" w:space="0" w:color="auto"/>
              <w:left w:val="nil"/>
              <w:bottom w:val="single" w:sz="4" w:space="0" w:color="auto"/>
              <w:right w:val="single" w:sz="4" w:space="0" w:color="auto"/>
            </w:tcBorders>
            <w:vAlign w:val="center"/>
            <w:hideMark/>
          </w:tcPr>
          <w:p w14:paraId="10F1DC8E"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9A6DE5F" w14:textId="77777777" w:rsidR="005B3221" w:rsidRPr="00716B92" w:rsidRDefault="005B3221" w:rsidP="00752A60">
            <w:pPr>
              <w:widowControl/>
              <w:autoSpaceDE/>
              <w:autoSpaceDN/>
              <w:jc w:val="center"/>
              <w:rPr>
                <w:i/>
                <w:iCs/>
                <w:sz w:val="20"/>
                <w:szCs w:val="20"/>
              </w:rPr>
            </w:pPr>
            <w:r w:rsidRPr="00716B92">
              <w:rPr>
                <w:i/>
                <w:iCs/>
                <w:sz w:val="20"/>
                <w:szCs w:val="20"/>
              </w:rPr>
              <w:t xml:space="preserve"> </w:t>
            </w:r>
          </w:p>
        </w:tc>
        <w:tc>
          <w:tcPr>
            <w:tcW w:w="900" w:type="dxa"/>
            <w:tcBorders>
              <w:top w:val="single" w:sz="4" w:space="0" w:color="auto"/>
              <w:left w:val="nil"/>
              <w:bottom w:val="single" w:sz="4" w:space="0" w:color="auto"/>
              <w:right w:val="single" w:sz="4" w:space="0" w:color="auto"/>
            </w:tcBorders>
            <w:vAlign w:val="center"/>
            <w:hideMark/>
          </w:tcPr>
          <w:p w14:paraId="01ADB17E" w14:textId="77777777" w:rsidR="005B3221" w:rsidRPr="00716B92" w:rsidRDefault="005B3221" w:rsidP="00752A60">
            <w:pPr>
              <w:widowControl/>
              <w:autoSpaceDE/>
              <w:autoSpaceDN/>
              <w:jc w:val="right"/>
              <w:rPr>
                <w:i/>
                <w:iCs/>
                <w:sz w:val="20"/>
                <w:szCs w:val="20"/>
              </w:rPr>
            </w:pPr>
            <w:r w:rsidRPr="00716B92">
              <w:rPr>
                <w:i/>
                <w:iCs/>
                <w:sz w:val="20"/>
                <w:szCs w:val="20"/>
              </w:rPr>
              <w:t>0.1095</w:t>
            </w:r>
          </w:p>
        </w:tc>
        <w:tc>
          <w:tcPr>
            <w:tcW w:w="696" w:type="dxa"/>
            <w:tcBorders>
              <w:top w:val="single" w:sz="4" w:space="0" w:color="auto"/>
              <w:left w:val="nil"/>
              <w:bottom w:val="single" w:sz="4" w:space="0" w:color="auto"/>
              <w:right w:val="single" w:sz="4" w:space="0" w:color="auto"/>
            </w:tcBorders>
            <w:vAlign w:val="center"/>
            <w:hideMark/>
          </w:tcPr>
          <w:p w14:paraId="7F7ECD1E" w14:textId="77777777" w:rsidR="005B3221" w:rsidRPr="00716B92" w:rsidRDefault="005B3221" w:rsidP="00752A60">
            <w:pPr>
              <w:widowControl/>
              <w:autoSpaceDE/>
              <w:autoSpaceDN/>
              <w:jc w:val="center"/>
              <w:rPr>
                <w:i/>
                <w:iCs/>
                <w:sz w:val="20"/>
                <w:szCs w:val="20"/>
              </w:rPr>
            </w:pPr>
            <w:r w:rsidRPr="00716B92">
              <w:rPr>
                <w:i/>
                <w:iCs/>
                <w:sz w:val="20"/>
                <w:szCs w:val="20"/>
              </w:rPr>
              <w:t>5.3.1</w:t>
            </w:r>
          </w:p>
        </w:tc>
        <w:tc>
          <w:tcPr>
            <w:tcW w:w="2634" w:type="dxa"/>
            <w:tcBorders>
              <w:top w:val="single" w:sz="4" w:space="0" w:color="auto"/>
              <w:left w:val="nil"/>
              <w:bottom w:val="single" w:sz="4" w:space="0" w:color="auto"/>
              <w:right w:val="single" w:sz="4" w:space="0" w:color="auto"/>
            </w:tcBorders>
            <w:vAlign w:val="center"/>
            <w:hideMark/>
          </w:tcPr>
          <w:p w14:paraId="3E8FE765" w14:textId="77777777" w:rsidR="005B3221" w:rsidRPr="00716B92" w:rsidRDefault="005B3221" w:rsidP="00752A60">
            <w:pPr>
              <w:widowControl/>
              <w:autoSpaceDE/>
              <w:autoSpaceDN/>
              <w:jc w:val="both"/>
              <w:rPr>
                <w:i/>
                <w:iCs/>
                <w:sz w:val="20"/>
                <w:szCs w:val="20"/>
              </w:rPr>
            </w:pPr>
            <w:r w:rsidRPr="00716B92">
              <w:rPr>
                <w:i/>
                <w:iCs/>
                <w:sz w:val="20"/>
                <w:szCs w:val="20"/>
              </w:rPr>
              <w:t>Loại I: Thửa đất loại A (đã được cấp Giấy chứng nhận chưa có tài sản gắn liền với đất; K=1)</w:t>
            </w:r>
          </w:p>
        </w:tc>
        <w:tc>
          <w:tcPr>
            <w:tcW w:w="810" w:type="dxa"/>
            <w:tcBorders>
              <w:top w:val="single" w:sz="4" w:space="0" w:color="auto"/>
              <w:left w:val="nil"/>
              <w:bottom w:val="single" w:sz="4" w:space="0" w:color="auto"/>
              <w:right w:val="single" w:sz="4" w:space="0" w:color="auto"/>
            </w:tcBorders>
            <w:vAlign w:val="center"/>
            <w:hideMark/>
          </w:tcPr>
          <w:p w14:paraId="31ACE309"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08EA5D6"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B7CED38" w14:textId="77777777" w:rsidR="005B3221" w:rsidRPr="00716B92" w:rsidRDefault="005B3221" w:rsidP="00752A60">
            <w:pPr>
              <w:widowControl/>
              <w:autoSpaceDE/>
              <w:autoSpaceDN/>
              <w:jc w:val="right"/>
              <w:rPr>
                <w:i/>
                <w:iCs/>
                <w:sz w:val="20"/>
                <w:szCs w:val="20"/>
              </w:rPr>
            </w:pPr>
            <w:r w:rsidRPr="00716B92">
              <w:rPr>
                <w:i/>
                <w:iCs/>
                <w:sz w:val="20"/>
                <w:szCs w:val="20"/>
              </w:rPr>
              <w:t>0.1095</w:t>
            </w:r>
          </w:p>
        </w:tc>
        <w:tc>
          <w:tcPr>
            <w:tcW w:w="3420" w:type="dxa"/>
            <w:tcBorders>
              <w:top w:val="single" w:sz="4" w:space="0" w:color="auto"/>
              <w:left w:val="nil"/>
              <w:bottom w:val="single" w:sz="4" w:space="0" w:color="auto"/>
              <w:right w:val="single" w:sz="4" w:space="0" w:color="auto"/>
            </w:tcBorders>
            <w:vAlign w:val="bottom"/>
            <w:hideMark/>
          </w:tcPr>
          <w:p w14:paraId="52A53517"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1F8DEC30"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E7F86" w14:textId="77777777" w:rsidR="005B3221" w:rsidRPr="00716B92" w:rsidRDefault="005B3221" w:rsidP="00752A60">
            <w:pPr>
              <w:widowControl/>
              <w:autoSpaceDE/>
              <w:autoSpaceDN/>
              <w:jc w:val="center"/>
              <w:rPr>
                <w:i/>
                <w:iCs/>
                <w:sz w:val="20"/>
                <w:szCs w:val="20"/>
              </w:rPr>
            </w:pPr>
            <w:r w:rsidRPr="00716B92">
              <w:rPr>
                <w:i/>
                <w:iCs/>
                <w:sz w:val="20"/>
                <w:szCs w:val="20"/>
              </w:rPr>
              <w:t>5.3.2</w:t>
            </w:r>
          </w:p>
        </w:tc>
        <w:tc>
          <w:tcPr>
            <w:tcW w:w="2719" w:type="dxa"/>
            <w:tcBorders>
              <w:top w:val="single" w:sz="4" w:space="0" w:color="auto"/>
              <w:left w:val="nil"/>
              <w:bottom w:val="single" w:sz="4" w:space="0" w:color="auto"/>
              <w:right w:val="single" w:sz="4" w:space="0" w:color="auto"/>
            </w:tcBorders>
            <w:vAlign w:val="center"/>
            <w:hideMark/>
          </w:tcPr>
          <w:p w14:paraId="529F1B42" w14:textId="77777777" w:rsidR="005B3221" w:rsidRPr="00716B92" w:rsidRDefault="005B3221" w:rsidP="00752A60">
            <w:pPr>
              <w:widowControl/>
              <w:autoSpaceDE/>
              <w:autoSpaceDN/>
              <w:jc w:val="both"/>
              <w:rPr>
                <w:i/>
                <w:iCs/>
                <w:sz w:val="20"/>
                <w:szCs w:val="20"/>
              </w:rPr>
            </w:pPr>
            <w:r w:rsidRPr="00716B92">
              <w:rPr>
                <w:i/>
                <w:iCs/>
                <w:sz w:val="20"/>
                <w:szCs w:val="20"/>
              </w:rPr>
              <w:t>Loại II: Thửa đất loại B (đã được cấp Giấy chứng nhận và có tài sản gắn liền với đất); Thửa đất loại D (Căn hộ, văn phòng, cơ sở dịch vụ thưng mại trong nhà chung cư, nhà hỗn hợp đã được cấp GCN; K=1,2)</w:t>
            </w:r>
          </w:p>
        </w:tc>
        <w:tc>
          <w:tcPr>
            <w:tcW w:w="888" w:type="dxa"/>
            <w:tcBorders>
              <w:top w:val="single" w:sz="4" w:space="0" w:color="auto"/>
              <w:left w:val="nil"/>
              <w:bottom w:val="single" w:sz="4" w:space="0" w:color="auto"/>
              <w:right w:val="single" w:sz="4" w:space="0" w:color="auto"/>
            </w:tcBorders>
            <w:vAlign w:val="center"/>
            <w:hideMark/>
          </w:tcPr>
          <w:p w14:paraId="3CE59C2D"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FA54516" w14:textId="77777777" w:rsidR="005B3221" w:rsidRPr="00716B92" w:rsidRDefault="005B3221" w:rsidP="00752A60">
            <w:pPr>
              <w:widowControl/>
              <w:autoSpaceDE/>
              <w:autoSpaceDN/>
              <w:jc w:val="center"/>
              <w:rPr>
                <w:i/>
                <w:iCs/>
                <w:sz w:val="20"/>
                <w:szCs w:val="20"/>
              </w:rPr>
            </w:pPr>
            <w:r w:rsidRPr="00716B92">
              <w:rPr>
                <w:i/>
                <w:iCs/>
                <w:sz w:val="20"/>
                <w:szCs w:val="20"/>
              </w:rPr>
              <w:t xml:space="preserve"> </w:t>
            </w:r>
          </w:p>
        </w:tc>
        <w:tc>
          <w:tcPr>
            <w:tcW w:w="900" w:type="dxa"/>
            <w:tcBorders>
              <w:top w:val="single" w:sz="4" w:space="0" w:color="auto"/>
              <w:left w:val="nil"/>
              <w:bottom w:val="single" w:sz="4" w:space="0" w:color="auto"/>
              <w:right w:val="single" w:sz="4" w:space="0" w:color="auto"/>
            </w:tcBorders>
            <w:vAlign w:val="center"/>
            <w:hideMark/>
          </w:tcPr>
          <w:p w14:paraId="1258358F" w14:textId="77777777" w:rsidR="005B3221" w:rsidRPr="00716B92" w:rsidRDefault="005B3221" w:rsidP="00752A60">
            <w:pPr>
              <w:widowControl/>
              <w:autoSpaceDE/>
              <w:autoSpaceDN/>
              <w:jc w:val="right"/>
              <w:rPr>
                <w:i/>
                <w:iCs/>
                <w:sz w:val="20"/>
                <w:szCs w:val="20"/>
              </w:rPr>
            </w:pPr>
            <w:r w:rsidRPr="00716B92">
              <w:rPr>
                <w:i/>
                <w:iCs/>
                <w:sz w:val="20"/>
                <w:szCs w:val="20"/>
              </w:rPr>
              <w:t>0.1314</w:t>
            </w:r>
          </w:p>
        </w:tc>
        <w:tc>
          <w:tcPr>
            <w:tcW w:w="696" w:type="dxa"/>
            <w:tcBorders>
              <w:top w:val="single" w:sz="4" w:space="0" w:color="auto"/>
              <w:left w:val="nil"/>
              <w:bottom w:val="single" w:sz="4" w:space="0" w:color="auto"/>
              <w:right w:val="single" w:sz="4" w:space="0" w:color="auto"/>
            </w:tcBorders>
            <w:vAlign w:val="center"/>
            <w:hideMark/>
          </w:tcPr>
          <w:p w14:paraId="5D0B7D3F" w14:textId="77777777" w:rsidR="005B3221" w:rsidRPr="00716B92" w:rsidRDefault="005B3221" w:rsidP="00752A60">
            <w:pPr>
              <w:widowControl/>
              <w:autoSpaceDE/>
              <w:autoSpaceDN/>
              <w:jc w:val="center"/>
              <w:rPr>
                <w:i/>
                <w:iCs/>
                <w:sz w:val="20"/>
                <w:szCs w:val="20"/>
              </w:rPr>
            </w:pPr>
            <w:r w:rsidRPr="00716B92">
              <w:rPr>
                <w:i/>
                <w:iCs/>
                <w:sz w:val="20"/>
                <w:szCs w:val="20"/>
              </w:rPr>
              <w:t>5.3.2</w:t>
            </w:r>
          </w:p>
        </w:tc>
        <w:tc>
          <w:tcPr>
            <w:tcW w:w="2634" w:type="dxa"/>
            <w:tcBorders>
              <w:top w:val="single" w:sz="4" w:space="0" w:color="auto"/>
              <w:left w:val="nil"/>
              <w:bottom w:val="single" w:sz="4" w:space="0" w:color="auto"/>
              <w:right w:val="single" w:sz="4" w:space="0" w:color="auto"/>
            </w:tcBorders>
            <w:vAlign w:val="center"/>
            <w:hideMark/>
          </w:tcPr>
          <w:p w14:paraId="1CD0D2F9" w14:textId="77777777" w:rsidR="005B3221" w:rsidRPr="00716B92" w:rsidRDefault="005B3221" w:rsidP="00752A60">
            <w:pPr>
              <w:widowControl/>
              <w:autoSpaceDE/>
              <w:autoSpaceDN/>
              <w:jc w:val="both"/>
              <w:rPr>
                <w:i/>
                <w:iCs/>
                <w:sz w:val="20"/>
                <w:szCs w:val="20"/>
              </w:rPr>
            </w:pPr>
            <w:r w:rsidRPr="00716B92">
              <w:rPr>
                <w:i/>
                <w:iCs/>
                <w:sz w:val="20"/>
                <w:szCs w:val="20"/>
              </w:rPr>
              <w:t>Loại II: Thửa đất loại B (đã được cấp Giấy chứng nhận và có tài sản gắn liền với đất); Thửa đất loại D (Căn hộ, văn phòng, cơ sở dịch vụ thưng mại trong nhà chung cư, nhà hỗn hợp đã được cấp GCN; K=1,2)</w:t>
            </w:r>
          </w:p>
        </w:tc>
        <w:tc>
          <w:tcPr>
            <w:tcW w:w="810" w:type="dxa"/>
            <w:tcBorders>
              <w:top w:val="single" w:sz="4" w:space="0" w:color="auto"/>
              <w:left w:val="nil"/>
              <w:bottom w:val="single" w:sz="4" w:space="0" w:color="auto"/>
              <w:right w:val="single" w:sz="4" w:space="0" w:color="auto"/>
            </w:tcBorders>
            <w:vAlign w:val="center"/>
            <w:hideMark/>
          </w:tcPr>
          <w:p w14:paraId="123A6251"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4DA7851"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C46B2CA" w14:textId="77777777" w:rsidR="005B3221" w:rsidRPr="00716B92" w:rsidRDefault="005B3221" w:rsidP="00752A60">
            <w:pPr>
              <w:widowControl/>
              <w:autoSpaceDE/>
              <w:autoSpaceDN/>
              <w:jc w:val="right"/>
              <w:rPr>
                <w:i/>
                <w:iCs/>
                <w:sz w:val="20"/>
                <w:szCs w:val="20"/>
              </w:rPr>
            </w:pPr>
            <w:r w:rsidRPr="00716B92">
              <w:rPr>
                <w:i/>
                <w:iCs/>
                <w:sz w:val="20"/>
                <w:szCs w:val="20"/>
              </w:rPr>
              <w:t>0.1314</w:t>
            </w:r>
          </w:p>
        </w:tc>
        <w:tc>
          <w:tcPr>
            <w:tcW w:w="3420" w:type="dxa"/>
            <w:tcBorders>
              <w:top w:val="single" w:sz="4" w:space="0" w:color="auto"/>
              <w:left w:val="nil"/>
              <w:bottom w:val="single" w:sz="4" w:space="0" w:color="auto"/>
              <w:right w:val="single" w:sz="4" w:space="0" w:color="auto"/>
            </w:tcBorders>
            <w:vAlign w:val="bottom"/>
            <w:hideMark/>
          </w:tcPr>
          <w:p w14:paraId="2F45B06C"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 xml:space="preserve">Sau khi tính thử, làm thử và sử dụng phương pháp ước lượng so sánh với nội dung trong định mức đã thực hiện trong điều kiện có thể so sánh được để tính toán thì định mức công không thay đổi </w:t>
            </w:r>
            <w:r w:rsidRPr="00716B92">
              <w:rPr>
                <w:sz w:val="20"/>
                <w:szCs w:val="20"/>
              </w:rPr>
              <w:lastRenderedPageBreak/>
              <w:t>so với định mức công cũ của Thông tư số 35/2017/TT-BTNMT</w:t>
            </w:r>
          </w:p>
        </w:tc>
      </w:tr>
      <w:tr w:rsidR="00716B92" w:rsidRPr="00716B92" w14:paraId="2F774656"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AB5D2" w14:textId="77777777" w:rsidR="005B3221" w:rsidRPr="00716B92" w:rsidRDefault="005B3221" w:rsidP="00752A60">
            <w:pPr>
              <w:widowControl/>
              <w:autoSpaceDE/>
              <w:autoSpaceDN/>
              <w:jc w:val="center"/>
              <w:rPr>
                <w:i/>
                <w:iCs/>
                <w:sz w:val="20"/>
                <w:szCs w:val="20"/>
              </w:rPr>
            </w:pPr>
            <w:r w:rsidRPr="00716B92">
              <w:rPr>
                <w:i/>
                <w:iCs/>
                <w:sz w:val="20"/>
                <w:szCs w:val="20"/>
              </w:rPr>
              <w:lastRenderedPageBreak/>
              <w:t>5.3.3</w:t>
            </w:r>
          </w:p>
        </w:tc>
        <w:tc>
          <w:tcPr>
            <w:tcW w:w="2719" w:type="dxa"/>
            <w:tcBorders>
              <w:top w:val="single" w:sz="4" w:space="0" w:color="auto"/>
              <w:left w:val="nil"/>
              <w:bottom w:val="single" w:sz="4" w:space="0" w:color="auto"/>
              <w:right w:val="single" w:sz="4" w:space="0" w:color="auto"/>
            </w:tcBorders>
            <w:vAlign w:val="center"/>
            <w:hideMark/>
          </w:tcPr>
          <w:p w14:paraId="0A0DFE9A" w14:textId="77777777" w:rsidR="005B3221" w:rsidRPr="00716B92" w:rsidRDefault="005B3221" w:rsidP="00752A60">
            <w:pPr>
              <w:widowControl/>
              <w:autoSpaceDE/>
              <w:autoSpaceDN/>
              <w:jc w:val="both"/>
              <w:rPr>
                <w:i/>
                <w:iCs/>
                <w:sz w:val="20"/>
                <w:szCs w:val="20"/>
              </w:rPr>
            </w:pPr>
            <w:r w:rsidRPr="00716B92">
              <w:rPr>
                <w:i/>
                <w:iCs/>
                <w:sz w:val="20"/>
                <w:szCs w:val="20"/>
              </w:rPr>
              <w:t>Loại III:  Thửa đất loại C (Giấy chứng nhận cấp chung cho nhiều thửa đất; K=0,5)</w:t>
            </w:r>
          </w:p>
        </w:tc>
        <w:tc>
          <w:tcPr>
            <w:tcW w:w="888" w:type="dxa"/>
            <w:tcBorders>
              <w:top w:val="single" w:sz="4" w:space="0" w:color="auto"/>
              <w:left w:val="nil"/>
              <w:bottom w:val="single" w:sz="4" w:space="0" w:color="auto"/>
              <w:right w:val="single" w:sz="4" w:space="0" w:color="auto"/>
            </w:tcBorders>
            <w:vAlign w:val="center"/>
            <w:hideMark/>
          </w:tcPr>
          <w:p w14:paraId="55ED0E18"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24298BF" w14:textId="77777777" w:rsidR="005B3221" w:rsidRPr="00716B92" w:rsidRDefault="005B3221" w:rsidP="00752A60">
            <w:pPr>
              <w:widowControl/>
              <w:autoSpaceDE/>
              <w:autoSpaceDN/>
              <w:jc w:val="center"/>
              <w:rPr>
                <w:i/>
                <w:iCs/>
                <w:sz w:val="20"/>
                <w:szCs w:val="20"/>
              </w:rPr>
            </w:pPr>
            <w:r w:rsidRPr="00716B92">
              <w:rPr>
                <w:i/>
                <w:iCs/>
                <w:sz w:val="20"/>
                <w:szCs w:val="20"/>
              </w:rPr>
              <w:t xml:space="preserve"> </w:t>
            </w:r>
          </w:p>
        </w:tc>
        <w:tc>
          <w:tcPr>
            <w:tcW w:w="900" w:type="dxa"/>
            <w:tcBorders>
              <w:top w:val="single" w:sz="4" w:space="0" w:color="auto"/>
              <w:left w:val="nil"/>
              <w:bottom w:val="single" w:sz="4" w:space="0" w:color="auto"/>
              <w:right w:val="single" w:sz="4" w:space="0" w:color="auto"/>
            </w:tcBorders>
            <w:vAlign w:val="center"/>
            <w:hideMark/>
          </w:tcPr>
          <w:p w14:paraId="4FEA8BB0" w14:textId="77777777" w:rsidR="005B3221" w:rsidRPr="00716B92" w:rsidRDefault="005B3221" w:rsidP="00752A60">
            <w:pPr>
              <w:widowControl/>
              <w:autoSpaceDE/>
              <w:autoSpaceDN/>
              <w:jc w:val="right"/>
              <w:rPr>
                <w:i/>
                <w:iCs/>
                <w:sz w:val="20"/>
                <w:szCs w:val="20"/>
              </w:rPr>
            </w:pPr>
            <w:r w:rsidRPr="00716B92">
              <w:rPr>
                <w:i/>
                <w:iCs/>
                <w:sz w:val="20"/>
                <w:szCs w:val="20"/>
              </w:rPr>
              <w:t>0.05475</w:t>
            </w:r>
          </w:p>
        </w:tc>
        <w:tc>
          <w:tcPr>
            <w:tcW w:w="696" w:type="dxa"/>
            <w:tcBorders>
              <w:top w:val="single" w:sz="4" w:space="0" w:color="auto"/>
              <w:left w:val="nil"/>
              <w:bottom w:val="single" w:sz="4" w:space="0" w:color="auto"/>
              <w:right w:val="single" w:sz="4" w:space="0" w:color="auto"/>
            </w:tcBorders>
            <w:vAlign w:val="center"/>
            <w:hideMark/>
          </w:tcPr>
          <w:p w14:paraId="73FDB089" w14:textId="77777777" w:rsidR="005B3221" w:rsidRPr="00716B92" w:rsidRDefault="005B3221" w:rsidP="00752A60">
            <w:pPr>
              <w:widowControl/>
              <w:autoSpaceDE/>
              <w:autoSpaceDN/>
              <w:jc w:val="center"/>
              <w:rPr>
                <w:i/>
                <w:iCs/>
                <w:sz w:val="20"/>
                <w:szCs w:val="20"/>
              </w:rPr>
            </w:pPr>
            <w:r w:rsidRPr="00716B92">
              <w:rPr>
                <w:i/>
                <w:iCs/>
                <w:sz w:val="20"/>
                <w:szCs w:val="20"/>
              </w:rPr>
              <w:t>5.3.3</w:t>
            </w:r>
          </w:p>
        </w:tc>
        <w:tc>
          <w:tcPr>
            <w:tcW w:w="2634" w:type="dxa"/>
            <w:tcBorders>
              <w:top w:val="single" w:sz="4" w:space="0" w:color="auto"/>
              <w:left w:val="nil"/>
              <w:bottom w:val="single" w:sz="4" w:space="0" w:color="auto"/>
              <w:right w:val="single" w:sz="4" w:space="0" w:color="auto"/>
            </w:tcBorders>
            <w:vAlign w:val="center"/>
            <w:hideMark/>
          </w:tcPr>
          <w:p w14:paraId="666A6131" w14:textId="77777777" w:rsidR="005B3221" w:rsidRPr="00716B92" w:rsidRDefault="005B3221" w:rsidP="00752A60">
            <w:pPr>
              <w:widowControl/>
              <w:autoSpaceDE/>
              <w:autoSpaceDN/>
              <w:jc w:val="both"/>
              <w:rPr>
                <w:i/>
                <w:iCs/>
                <w:sz w:val="20"/>
                <w:szCs w:val="20"/>
              </w:rPr>
            </w:pPr>
            <w:r w:rsidRPr="00716B92">
              <w:rPr>
                <w:i/>
                <w:iCs/>
                <w:sz w:val="20"/>
                <w:szCs w:val="20"/>
              </w:rPr>
              <w:t>Loại III:  Thửa đất loại C (Giấy chứng nhận cấp chung cho nhiều thửa đất; K=0,5)</w:t>
            </w:r>
          </w:p>
        </w:tc>
        <w:tc>
          <w:tcPr>
            <w:tcW w:w="810" w:type="dxa"/>
            <w:tcBorders>
              <w:top w:val="single" w:sz="4" w:space="0" w:color="auto"/>
              <w:left w:val="nil"/>
              <w:bottom w:val="single" w:sz="4" w:space="0" w:color="auto"/>
              <w:right w:val="single" w:sz="4" w:space="0" w:color="auto"/>
            </w:tcBorders>
            <w:vAlign w:val="center"/>
            <w:hideMark/>
          </w:tcPr>
          <w:p w14:paraId="1A1F8486"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62BB57D"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15DE47B7" w14:textId="77777777" w:rsidR="005B3221" w:rsidRPr="00716B92" w:rsidRDefault="005B3221" w:rsidP="00752A60">
            <w:pPr>
              <w:widowControl/>
              <w:autoSpaceDE/>
              <w:autoSpaceDN/>
              <w:jc w:val="right"/>
              <w:rPr>
                <w:i/>
                <w:iCs/>
                <w:sz w:val="20"/>
                <w:szCs w:val="20"/>
              </w:rPr>
            </w:pPr>
            <w:r w:rsidRPr="00716B92">
              <w:rPr>
                <w:i/>
                <w:iCs/>
                <w:sz w:val="20"/>
                <w:szCs w:val="20"/>
              </w:rPr>
              <w:t>0.05475</w:t>
            </w:r>
          </w:p>
        </w:tc>
        <w:tc>
          <w:tcPr>
            <w:tcW w:w="3420" w:type="dxa"/>
            <w:tcBorders>
              <w:top w:val="single" w:sz="4" w:space="0" w:color="auto"/>
              <w:left w:val="nil"/>
              <w:bottom w:val="single" w:sz="4" w:space="0" w:color="auto"/>
              <w:right w:val="single" w:sz="4" w:space="0" w:color="auto"/>
            </w:tcBorders>
            <w:vAlign w:val="bottom"/>
            <w:hideMark/>
          </w:tcPr>
          <w:p w14:paraId="0B720004"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1AB577CE"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22384" w14:textId="77777777" w:rsidR="005B3221" w:rsidRPr="00716B92" w:rsidRDefault="005B3221" w:rsidP="00752A60">
            <w:pPr>
              <w:widowControl/>
              <w:autoSpaceDE/>
              <w:autoSpaceDN/>
              <w:jc w:val="center"/>
              <w:rPr>
                <w:i/>
                <w:iCs/>
                <w:sz w:val="20"/>
                <w:szCs w:val="20"/>
              </w:rPr>
            </w:pPr>
            <w:r w:rsidRPr="00716B92">
              <w:rPr>
                <w:i/>
                <w:iCs/>
                <w:sz w:val="20"/>
                <w:szCs w:val="20"/>
              </w:rPr>
              <w:t>5.3.4</w:t>
            </w:r>
          </w:p>
        </w:tc>
        <w:tc>
          <w:tcPr>
            <w:tcW w:w="2719" w:type="dxa"/>
            <w:tcBorders>
              <w:top w:val="single" w:sz="4" w:space="0" w:color="auto"/>
              <w:left w:val="nil"/>
              <w:bottom w:val="single" w:sz="4" w:space="0" w:color="auto"/>
              <w:right w:val="single" w:sz="4" w:space="0" w:color="auto"/>
            </w:tcBorders>
            <w:vAlign w:val="center"/>
            <w:hideMark/>
          </w:tcPr>
          <w:p w14:paraId="51A9435D" w14:textId="77777777" w:rsidR="005B3221" w:rsidRPr="00716B92" w:rsidRDefault="005B3221" w:rsidP="00752A60">
            <w:pPr>
              <w:widowControl/>
              <w:autoSpaceDE/>
              <w:autoSpaceDN/>
              <w:jc w:val="both"/>
              <w:rPr>
                <w:i/>
                <w:iCs/>
                <w:sz w:val="20"/>
                <w:szCs w:val="20"/>
              </w:rPr>
            </w:pPr>
            <w:r w:rsidRPr="00716B92">
              <w:rPr>
                <w:i/>
                <w:iCs/>
                <w:sz w:val="20"/>
                <w:szCs w:val="20"/>
              </w:rPr>
              <w:t>Loại IV: Thửa đất loại E (chưa được cấp Giấy chứng nhận hoặc không được cấp Giấy chứng nhận; K=0,5)</w:t>
            </w:r>
          </w:p>
        </w:tc>
        <w:tc>
          <w:tcPr>
            <w:tcW w:w="888" w:type="dxa"/>
            <w:tcBorders>
              <w:top w:val="single" w:sz="4" w:space="0" w:color="auto"/>
              <w:left w:val="nil"/>
              <w:bottom w:val="single" w:sz="4" w:space="0" w:color="auto"/>
              <w:right w:val="single" w:sz="4" w:space="0" w:color="auto"/>
            </w:tcBorders>
            <w:vAlign w:val="center"/>
            <w:hideMark/>
          </w:tcPr>
          <w:p w14:paraId="658A1A67"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7E23D687" w14:textId="77777777" w:rsidR="005B3221" w:rsidRPr="00716B92" w:rsidRDefault="005B3221" w:rsidP="00752A60">
            <w:pPr>
              <w:widowControl/>
              <w:autoSpaceDE/>
              <w:autoSpaceDN/>
              <w:jc w:val="center"/>
              <w:rPr>
                <w:i/>
                <w:iCs/>
                <w:sz w:val="20"/>
                <w:szCs w:val="20"/>
              </w:rPr>
            </w:pPr>
            <w:r w:rsidRPr="00716B92">
              <w:rPr>
                <w:i/>
                <w:iCs/>
                <w:sz w:val="20"/>
                <w:szCs w:val="20"/>
              </w:rPr>
              <w:t xml:space="preserve"> </w:t>
            </w:r>
          </w:p>
        </w:tc>
        <w:tc>
          <w:tcPr>
            <w:tcW w:w="900" w:type="dxa"/>
            <w:tcBorders>
              <w:top w:val="single" w:sz="4" w:space="0" w:color="auto"/>
              <w:left w:val="nil"/>
              <w:bottom w:val="single" w:sz="4" w:space="0" w:color="auto"/>
              <w:right w:val="single" w:sz="4" w:space="0" w:color="auto"/>
            </w:tcBorders>
            <w:vAlign w:val="center"/>
            <w:hideMark/>
          </w:tcPr>
          <w:p w14:paraId="3FE9F593" w14:textId="77777777" w:rsidR="005B3221" w:rsidRPr="00716B92" w:rsidRDefault="005B3221" w:rsidP="00752A60">
            <w:pPr>
              <w:widowControl/>
              <w:autoSpaceDE/>
              <w:autoSpaceDN/>
              <w:jc w:val="right"/>
              <w:rPr>
                <w:i/>
                <w:iCs/>
                <w:sz w:val="20"/>
                <w:szCs w:val="20"/>
              </w:rPr>
            </w:pPr>
            <w:r w:rsidRPr="00716B92">
              <w:rPr>
                <w:i/>
                <w:iCs/>
                <w:sz w:val="20"/>
                <w:szCs w:val="20"/>
              </w:rPr>
              <w:t>0.05475</w:t>
            </w:r>
          </w:p>
        </w:tc>
        <w:tc>
          <w:tcPr>
            <w:tcW w:w="696" w:type="dxa"/>
            <w:tcBorders>
              <w:top w:val="single" w:sz="4" w:space="0" w:color="auto"/>
              <w:left w:val="nil"/>
              <w:bottom w:val="single" w:sz="4" w:space="0" w:color="auto"/>
              <w:right w:val="single" w:sz="4" w:space="0" w:color="auto"/>
            </w:tcBorders>
            <w:vAlign w:val="center"/>
            <w:hideMark/>
          </w:tcPr>
          <w:p w14:paraId="0D7EDE0C" w14:textId="77777777" w:rsidR="005B3221" w:rsidRPr="00716B92" w:rsidRDefault="005B3221" w:rsidP="00752A60">
            <w:pPr>
              <w:widowControl/>
              <w:autoSpaceDE/>
              <w:autoSpaceDN/>
              <w:jc w:val="center"/>
              <w:rPr>
                <w:i/>
                <w:iCs/>
                <w:sz w:val="20"/>
                <w:szCs w:val="20"/>
              </w:rPr>
            </w:pPr>
            <w:r w:rsidRPr="00716B92">
              <w:rPr>
                <w:i/>
                <w:iCs/>
                <w:sz w:val="20"/>
                <w:szCs w:val="20"/>
              </w:rPr>
              <w:t>5.3.4</w:t>
            </w:r>
          </w:p>
        </w:tc>
        <w:tc>
          <w:tcPr>
            <w:tcW w:w="2634" w:type="dxa"/>
            <w:tcBorders>
              <w:top w:val="single" w:sz="4" w:space="0" w:color="auto"/>
              <w:left w:val="nil"/>
              <w:bottom w:val="single" w:sz="4" w:space="0" w:color="auto"/>
              <w:right w:val="single" w:sz="4" w:space="0" w:color="auto"/>
            </w:tcBorders>
            <w:vAlign w:val="center"/>
            <w:hideMark/>
          </w:tcPr>
          <w:p w14:paraId="57193D70" w14:textId="77777777" w:rsidR="005B3221" w:rsidRPr="00716B92" w:rsidRDefault="005B3221" w:rsidP="00752A60">
            <w:pPr>
              <w:widowControl/>
              <w:autoSpaceDE/>
              <w:autoSpaceDN/>
              <w:jc w:val="both"/>
              <w:rPr>
                <w:i/>
                <w:iCs/>
                <w:sz w:val="20"/>
                <w:szCs w:val="20"/>
              </w:rPr>
            </w:pPr>
            <w:r w:rsidRPr="00716B92">
              <w:rPr>
                <w:i/>
                <w:iCs/>
                <w:sz w:val="20"/>
                <w:szCs w:val="20"/>
              </w:rPr>
              <w:t>Loại IV: Thửa đất loại E (thửa đất đã đăng ký đất đai nhưng chưa hoặc không được cấp Giấy chứng nhận; K=0,5)</w:t>
            </w:r>
          </w:p>
        </w:tc>
        <w:tc>
          <w:tcPr>
            <w:tcW w:w="810" w:type="dxa"/>
            <w:tcBorders>
              <w:top w:val="single" w:sz="4" w:space="0" w:color="auto"/>
              <w:left w:val="nil"/>
              <w:bottom w:val="single" w:sz="4" w:space="0" w:color="auto"/>
              <w:right w:val="single" w:sz="4" w:space="0" w:color="auto"/>
            </w:tcBorders>
            <w:vAlign w:val="center"/>
            <w:hideMark/>
          </w:tcPr>
          <w:p w14:paraId="7E56CBAC"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2D08B74"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582D8A6" w14:textId="77777777" w:rsidR="005B3221" w:rsidRPr="00716B92" w:rsidRDefault="005B3221" w:rsidP="00752A60">
            <w:pPr>
              <w:widowControl/>
              <w:autoSpaceDE/>
              <w:autoSpaceDN/>
              <w:jc w:val="right"/>
              <w:rPr>
                <w:i/>
                <w:iCs/>
                <w:sz w:val="20"/>
                <w:szCs w:val="20"/>
              </w:rPr>
            </w:pPr>
            <w:r w:rsidRPr="00716B92">
              <w:rPr>
                <w:i/>
                <w:iCs/>
                <w:sz w:val="20"/>
                <w:szCs w:val="20"/>
              </w:rPr>
              <w:t>0.05475</w:t>
            </w:r>
          </w:p>
        </w:tc>
        <w:tc>
          <w:tcPr>
            <w:tcW w:w="3420" w:type="dxa"/>
            <w:tcBorders>
              <w:top w:val="single" w:sz="4" w:space="0" w:color="auto"/>
              <w:left w:val="nil"/>
              <w:bottom w:val="single" w:sz="4" w:space="0" w:color="auto"/>
              <w:right w:val="single" w:sz="4" w:space="0" w:color="auto"/>
            </w:tcBorders>
            <w:vAlign w:val="bottom"/>
            <w:hideMark/>
          </w:tcPr>
          <w:p w14:paraId="37BE4DA5"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52A3E7C1"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EC1CA8A" w14:textId="77777777" w:rsidR="005B3221" w:rsidRPr="00716B92" w:rsidRDefault="005B3221" w:rsidP="00752A60">
            <w:pPr>
              <w:widowControl/>
              <w:autoSpaceDE/>
              <w:autoSpaceDN/>
              <w:jc w:val="center"/>
              <w:rPr>
                <w:i/>
                <w:iCs/>
                <w:sz w:val="20"/>
                <w:szCs w:val="20"/>
              </w:rPr>
            </w:pPr>
            <w:r w:rsidRPr="00716B92">
              <w:rPr>
                <w:i/>
                <w:iCs/>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2B83EC85" w14:textId="77777777" w:rsidR="005B3221" w:rsidRPr="00716B92" w:rsidRDefault="005B3221" w:rsidP="00752A60">
            <w:pPr>
              <w:widowControl/>
              <w:autoSpaceDE/>
              <w:autoSpaceDN/>
              <w:jc w:val="both"/>
              <w:rPr>
                <w:i/>
                <w:iCs/>
                <w:sz w:val="20"/>
                <w:szCs w:val="20"/>
              </w:rPr>
            </w:pPr>
            <w:r w:rsidRPr="00716B92">
              <w:rPr>
                <w:i/>
                <w:i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7F1582BA" w14:textId="77777777" w:rsidR="005B3221" w:rsidRPr="00716B92" w:rsidRDefault="005B3221" w:rsidP="00752A60">
            <w:pPr>
              <w:widowControl/>
              <w:autoSpaceDE/>
              <w:autoSpaceDN/>
              <w:jc w:val="center"/>
              <w:rPr>
                <w:i/>
                <w:iCs/>
                <w:sz w:val="20"/>
                <w:szCs w:val="20"/>
              </w:rPr>
            </w:pPr>
            <w:r w:rsidRPr="00716B92">
              <w:rPr>
                <w:i/>
                <w:i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774526A8" w14:textId="77777777" w:rsidR="005B3221" w:rsidRPr="00716B92" w:rsidRDefault="005B3221" w:rsidP="00752A60">
            <w:pPr>
              <w:widowControl/>
              <w:autoSpaceDE/>
              <w:autoSpaceDN/>
              <w:jc w:val="center"/>
              <w:rPr>
                <w:i/>
                <w:iCs/>
                <w:sz w:val="20"/>
                <w:szCs w:val="20"/>
              </w:rPr>
            </w:pPr>
            <w:r w:rsidRPr="00716B92">
              <w:rPr>
                <w:i/>
                <w:i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2E8FC6F" w14:textId="77777777" w:rsidR="005B3221" w:rsidRPr="00716B92" w:rsidRDefault="005B3221" w:rsidP="00752A60">
            <w:pPr>
              <w:widowControl/>
              <w:autoSpaceDE/>
              <w:autoSpaceDN/>
              <w:jc w:val="right"/>
              <w:rPr>
                <w:i/>
                <w:iCs/>
                <w:sz w:val="20"/>
                <w:szCs w:val="20"/>
              </w:rPr>
            </w:pPr>
            <w:r w:rsidRPr="00716B92">
              <w:rPr>
                <w:i/>
                <w:i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2F28FC7A" w14:textId="77777777" w:rsidR="005B3221" w:rsidRPr="00716B92" w:rsidRDefault="005B3221" w:rsidP="00752A60">
            <w:pPr>
              <w:widowControl/>
              <w:autoSpaceDE/>
              <w:autoSpaceDN/>
              <w:jc w:val="center"/>
              <w:rPr>
                <w:i/>
                <w:iCs/>
                <w:sz w:val="20"/>
                <w:szCs w:val="20"/>
              </w:rPr>
            </w:pPr>
            <w:r w:rsidRPr="00716B92">
              <w:rPr>
                <w:i/>
                <w:iCs/>
                <w:sz w:val="20"/>
                <w:szCs w:val="20"/>
              </w:rPr>
              <w:t>5.3.5</w:t>
            </w:r>
          </w:p>
        </w:tc>
        <w:tc>
          <w:tcPr>
            <w:tcW w:w="2634" w:type="dxa"/>
            <w:tcBorders>
              <w:top w:val="single" w:sz="4" w:space="0" w:color="auto"/>
              <w:left w:val="nil"/>
              <w:bottom w:val="single" w:sz="4" w:space="0" w:color="auto"/>
              <w:right w:val="single" w:sz="4" w:space="0" w:color="auto"/>
            </w:tcBorders>
            <w:vAlign w:val="center"/>
            <w:hideMark/>
          </w:tcPr>
          <w:p w14:paraId="526A991B" w14:textId="77777777" w:rsidR="005B3221" w:rsidRPr="00716B92" w:rsidRDefault="005B3221" w:rsidP="00752A60">
            <w:pPr>
              <w:widowControl/>
              <w:autoSpaceDE/>
              <w:autoSpaceDN/>
              <w:jc w:val="both"/>
              <w:rPr>
                <w:i/>
                <w:iCs/>
                <w:sz w:val="20"/>
                <w:szCs w:val="20"/>
              </w:rPr>
            </w:pPr>
            <w:r w:rsidRPr="00716B92">
              <w:rPr>
                <w:i/>
                <w:iCs/>
                <w:sz w:val="20"/>
                <w:szCs w:val="20"/>
              </w:rPr>
              <w:t>Loại V: Thửa đất loại G (thửa đất đã đăng ký, cấp Giấy chứng nhận nhưng không thu thập được tài liệu theo yêu cầu để xây dựng cơ sở dữ liệu; K=0,5)</w:t>
            </w:r>
          </w:p>
        </w:tc>
        <w:tc>
          <w:tcPr>
            <w:tcW w:w="810" w:type="dxa"/>
            <w:tcBorders>
              <w:top w:val="single" w:sz="4" w:space="0" w:color="auto"/>
              <w:left w:val="nil"/>
              <w:bottom w:val="single" w:sz="4" w:space="0" w:color="auto"/>
              <w:right w:val="single" w:sz="4" w:space="0" w:color="auto"/>
            </w:tcBorders>
            <w:vAlign w:val="center"/>
            <w:hideMark/>
          </w:tcPr>
          <w:p w14:paraId="5E8070E8"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07854CB"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359A16D" w14:textId="77777777" w:rsidR="005B3221" w:rsidRPr="00716B92" w:rsidRDefault="005B3221" w:rsidP="00752A60">
            <w:pPr>
              <w:widowControl/>
              <w:autoSpaceDE/>
              <w:autoSpaceDN/>
              <w:jc w:val="right"/>
              <w:rPr>
                <w:i/>
                <w:iCs/>
                <w:sz w:val="20"/>
                <w:szCs w:val="20"/>
              </w:rPr>
            </w:pPr>
            <w:r w:rsidRPr="00716B92">
              <w:rPr>
                <w:i/>
                <w:iCs/>
                <w:sz w:val="20"/>
                <w:szCs w:val="20"/>
              </w:rPr>
              <w:t>0.05475</w:t>
            </w:r>
          </w:p>
        </w:tc>
        <w:tc>
          <w:tcPr>
            <w:tcW w:w="3420" w:type="dxa"/>
            <w:tcBorders>
              <w:top w:val="single" w:sz="4" w:space="0" w:color="auto"/>
              <w:left w:val="nil"/>
              <w:bottom w:val="single" w:sz="4" w:space="0" w:color="auto"/>
              <w:right w:val="single" w:sz="4" w:space="0" w:color="auto"/>
            </w:tcBorders>
            <w:vAlign w:val="bottom"/>
            <w:hideMark/>
          </w:tcPr>
          <w:p w14:paraId="4092967C"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"5.3.4. Loại IV: Thửa đất loại E (thửa đất đã đăng ký đất đai nhưng chưa hoặc không được cấp Giấy chứng nhận; K=0,5)"</w:t>
            </w:r>
          </w:p>
        </w:tc>
      </w:tr>
      <w:tr w:rsidR="00716B92" w:rsidRPr="00716B92" w14:paraId="486D16C3"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4FEAB08" w14:textId="77777777" w:rsidR="005B3221" w:rsidRPr="00716B92" w:rsidRDefault="005B3221" w:rsidP="00752A60">
            <w:pPr>
              <w:widowControl/>
              <w:autoSpaceDE/>
              <w:autoSpaceDN/>
              <w:jc w:val="center"/>
              <w:rPr>
                <w:i/>
                <w:iCs/>
                <w:sz w:val="20"/>
                <w:szCs w:val="20"/>
              </w:rPr>
            </w:pPr>
            <w:r w:rsidRPr="00716B92">
              <w:rPr>
                <w:i/>
                <w:iCs/>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68F43C87" w14:textId="77777777" w:rsidR="005B3221" w:rsidRPr="00716B92" w:rsidRDefault="005B3221" w:rsidP="00752A60">
            <w:pPr>
              <w:widowControl/>
              <w:autoSpaceDE/>
              <w:autoSpaceDN/>
              <w:jc w:val="both"/>
              <w:rPr>
                <w:i/>
                <w:iCs/>
                <w:sz w:val="20"/>
                <w:szCs w:val="20"/>
              </w:rPr>
            </w:pPr>
            <w:r w:rsidRPr="00716B92">
              <w:rPr>
                <w:i/>
                <w:i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7CC2F329" w14:textId="77777777" w:rsidR="005B3221" w:rsidRPr="00716B92" w:rsidRDefault="005B3221" w:rsidP="00752A60">
            <w:pPr>
              <w:widowControl/>
              <w:autoSpaceDE/>
              <w:autoSpaceDN/>
              <w:jc w:val="center"/>
              <w:rPr>
                <w:i/>
                <w:iCs/>
                <w:sz w:val="20"/>
                <w:szCs w:val="20"/>
              </w:rPr>
            </w:pPr>
            <w:r w:rsidRPr="00716B92">
              <w:rPr>
                <w:i/>
                <w:i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5DF77037" w14:textId="77777777" w:rsidR="005B3221" w:rsidRPr="00716B92" w:rsidRDefault="005B3221" w:rsidP="00752A60">
            <w:pPr>
              <w:widowControl/>
              <w:autoSpaceDE/>
              <w:autoSpaceDN/>
              <w:jc w:val="center"/>
              <w:rPr>
                <w:i/>
                <w:iCs/>
                <w:sz w:val="20"/>
                <w:szCs w:val="20"/>
              </w:rPr>
            </w:pPr>
            <w:r w:rsidRPr="00716B92">
              <w:rPr>
                <w:i/>
                <w:i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898E5CA" w14:textId="77777777" w:rsidR="005B3221" w:rsidRPr="00716B92" w:rsidRDefault="005B3221" w:rsidP="00752A60">
            <w:pPr>
              <w:widowControl/>
              <w:autoSpaceDE/>
              <w:autoSpaceDN/>
              <w:jc w:val="right"/>
              <w:rPr>
                <w:i/>
                <w:iCs/>
                <w:sz w:val="20"/>
                <w:szCs w:val="20"/>
              </w:rPr>
            </w:pPr>
            <w:r w:rsidRPr="00716B92">
              <w:rPr>
                <w:i/>
                <w:i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1CB4613C" w14:textId="77777777" w:rsidR="005B3221" w:rsidRPr="00716B92" w:rsidRDefault="005B3221" w:rsidP="00752A60">
            <w:pPr>
              <w:widowControl/>
              <w:autoSpaceDE/>
              <w:autoSpaceDN/>
              <w:jc w:val="center"/>
              <w:rPr>
                <w:i/>
                <w:iCs/>
                <w:sz w:val="20"/>
                <w:szCs w:val="20"/>
              </w:rPr>
            </w:pPr>
            <w:r w:rsidRPr="00716B92">
              <w:rPr>
                <w:i/>
                <w:iCs/>
                <w:sz w:val="20"/>
                <w:szCs w:val="20"/>
              </w:rPr>
              <w:t>5.3.6</w:t>
            </w:r>
          </w:p>
        </w:tc>
        <w:tc>
          <w:tcPr>
            <w:tcW w:w="2634" w:type="dxa"/>
            <w:tcBorders>
              <w:top w:val="single" w:sz="4" w:space="0" w:color="auto"/>
              <w:left w:val="nil"/>
              <w:bottom w:val="single" w:sz="4" w:space="0" w:color="auto"/>
              <w:right w:val="single" w:sz="4" w:space="0" w:color="auto"/>
            </w:tcBorders>
            <w:vAlign w:val="center"/>
            <w:hideMark/>
          </w:tcPr>
          <w:p w14:paraId="4F02EF2C" w14:textId="77777777" w:rsidR="005B3221" w:rsidRPr="00716B92" w:rsidRDefault="005B3221" w:rsidP="00752A60">
            <w:pPr>
              <w:widowControl/>
              <w:autoSpaceDE/>
              <w:autoSpaceDN/>
              <w:jc w:val="both"/>
              <w:rPr>
                <w:i/>
                <w:iCs/>
                <w:sz w:val="20"/>
                <w:szCs w:val="20"/>
              </w:rPr>
            </w:pPr>
            <w:r w:rsidRPr="00716B92">
              <w:rPr>
                <w:i/>
                <w:iCs/>
                <w:sz w:val="20"/>
                <w:szCs w:val="20"/>
              </w:rPr>
              <w:t>Loại VI: Thửa đất loại H (thửa đất chưa đăng ký đất đai; K=0,2)</w:t>
            </w:r>
          </w:p>
        </w:tc>
        <w:tc>
          <w:tcPr>
            <w:tcW w:w="810" w:type="dxa"/>
            <w:tcBorders>
              <w:top w:val="single" w:sz="4" w:space="0" w:color="auto"/>
              <w:left w:val="nil"/>
              <w:bottom w:val="single" w:sz="4" w:space="0" w:color="auto"/>
              <w:right w:val="single" w:sz="4" w:space="0" w:color="auto"/>
            </w:tcBorders>
            <w:vAlign w:val="center"/>
            <w:hideMark/>
          </w:tcPr>
          <w:p w14:paraId="3E9E438D"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8924686"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EA85566" w14:textId="77777777" w:rsidR="005B3221" w:rsidRPr="00716B92" w:rsidRDefault="005B3221" w:rsidP="00752A60">
            <w:pPr>
              <w:widowControl/>
              <w:autoSpaceDE/>
              <w:autoSpaceDN/>
              <w:jc w:val="right"/>
              <w:rPr>
                <w:i/>
                <w:iCs/>
                <w:sz w:val="20"/>
                <w:szCs w:val="20"/>
              </w:rPr>
            </w:pPr>
            <w:r w:rsidRPr="00716B92">
              <w:rPr>
                <w:i/>
                <w:iCs/>
                <w:sz w:val="20"/>
                <w:szCs w:val="20"/>
              </w:rPr>
              <w:t>0.0219</w:t>
            </w:r>
          </w:p>
        </w:tc>
        <w:tc>
          <w:tcPr>
            <w:tcW w:w="3420" w:type="dxa"/>
            <w:tcBorders>
              <w:top w:val="single" w:sz="4" w:space="0" w:color="auto"/>
              <w:left w:val="nil"/>
              <w:bottom w:val="single" w:sz="4" w:space="0" w:color="auto"/>
              <w:right w:val="single" w:sz="4" w:space="0" w:color="auto"/>
            </w:tcBorders>
            <w:vAlign w:val="bottom"/>
            <w:hideMark/>
          </w:tcPr>
          <w:p w14:paraId="1AE11847"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thực hiện nội dung nhập thông tin thửa đất loại H chỉ bằng 20% định mức công khi nhập thông tin thửa đất loại A. Do đó, định mức công khi nhập thửa đất loại H là: 0.0219 công</w:t>
            </w:r>
          </w:p>
        </w:tc>
      </w:tr>
      <w:tr w:rsidR="00716B92" w:rsidRPr="00716B92" w14:paraId="197F65C6" w14:textId="77777777" w:rsidTr="004F5BF2">
        <w:trPr>
          <w:trHeight w:val="2469"/>
        </w:trPr>
        <w:tc>
          <w:tcPr>
            <w:tcW w:w="69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C0F0ECF" w14:textId="77777777" w:rsidR="005B3221" w:rsidRPr="00716B92" w:rsidRDefault="005B3221" w:rsidP="00752A60">
            <w:pPr>
              <w:widowControl/>
              <w:autoSpaceDE/>
              <w:autoSpaceDN/>
              <w:jc w:val="center"/>
              <w:rPr>
                <w:i/>
                <w:iCs/>
                <w:sz w:val="20"/>
                <w:szCs w:val="20"/>
              </w:rPr>
            </w:pPr>
            <w:r w:rsidRPr="00716B92">
              <w:rPr>
                <w:i/>
                <w:iCs/>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08B7D81F" w14:textId="77777777" w:rsidR="005B3221" w:rsidRPr="00716B92" w:rsidRDefault="005B3221" w:rsidP="00752A60">
            <w:pPr>
              <w:widowControl/>
              <w:autoSpaceDE/>
              <w:autoSpaceDN/>
              <w:jc w:val="both"/>
              <w:rPr>
                <w:i/>
                <w:iCs/>
                <w:sz w:val="20"/>
                <w:szCs w:val="20"/>
              </w:rPr>
            </w:pPr>
            <w:r w:rsidRPr="00716B92">
              <w:rPr>
                <w:i/>
                <w:i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0FEAC43A" w14:textId="77777777" w:rsidR="005B3221" w:rsidRPr="00716B92" w:rsidRDefault="005B3221" w:rsidP="00752A60">
            <w:pPr>
              <w:widowControl/>
              <w:autoSpaceDE/>
              <w:autoSpaceDN/>
              <w:jc w:val="center"/>
              <w:rPr>
                <w:i/>
                <w:iCs/>
                <w:sz w:val="20"/>
                <w:szCs w:val="20"/>
              </w:rPr>
            </w:pPr>
            <w:r w:rsidRPr="00716B92">
              <w:rPr>
                <w:i/>
                <w:i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C76A9EE" w14:textId="77777777" w:rsidR="005B3221" w:rsidRPr="00716B92" w:rsidRDefault="005B3221" w:rsidP="00752A60">
            <w:pPr>
              <w:widowControl/>
              <w:autoSpaceDE/>
              <w:autoSpaceDN/>
              <w:jc w:val="center"/>
              <w:rPr>
                <w:i/>
                <w:iCs/>
                <w:sz w:val="20"/>
                <w:szCs w:val="20"/>
              </w:rPr>
            </w:pPr>
            <w:r w:rsidRPr="00716B92">
              <w:rPr>
                <w:i/>
                <w:i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F61E687" w14:textId="77777777" w:rsidR="005B3221" w:rsidRPr="00716B92" w:rsidRDefault="005B3221" w:rsidP="00752A60">
            <w:pPr>
              <w:widowControl/>
              <w:autoSpaceDE/>
              <w:autoSpaceDN/>
              <w:jc w:val="right"/>
              <w:rPr>
                <w:i/>
                <w:iCs/>
                <w:sz w:val="20"/>
                <w:szCs w:val="20"/>
              </w:rPr>
            </w:pPr>
            <w:r w:rsidRPr="00716B92">
              <w:rPr>
                <w:i/>
                <w:i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59D5A56E" w14:textId="77777777" w:rsidR="005B3221" w:rsidRPr="00716B92" w:rsidRDefault="005B3221" w:rsidP="00752A60">
            <w:pPr>
              <w:widowControl/>
              <w:autoSpaceDE/>
              <w:autoSpaceDN/>
              <w:jc w:val="center"/>
              <w:rPr>
                <w:i/>
                <w:iCs/>
                <w:sz w:val="20"/>
                <w:szCs w:val="20"/>
              </w:rPr>
            </w:pPr>
            <w:r w:rsidRPr="00716B92">
              <w:rPr>
                <w:i/>
                <w:iCs/>
                <w:sz w:val="20"/>
                <w:szCs w:val="20"/>
              </w:rPr>
              <w:t>5.4</w:t>
            </w:r>
          </w:p>
        </w:tc>
        <w:tc>
          <w:tcPr>
            <w:tcW w:w="2634" w:type="dxa"/>
            <w:tcBorders>
              <w:top w:val="single" w:sz="4" w:space="0" w:color="auto"/>
              <w:left w:val="nil"/>
              <w:bottom w:val="single" w:sz="4" w:space="0" w:color="auto"/>
              <w:right w:val="single" w:sz="4" w:space="0" w:color="auto"/>
            </w:tcBorders>
            <w:vAlign w:val="center"/>
            <w:hideMark/>
          </w:tcPr>
          <w:p w14:paraId="74384560" w14:textId="77777777" w:rsidR="005B3221" w:rsidRPr="00716B92" w:rsidRDefault="005B3221" w:rsidP="00752A60">
            <w:pPr>
              <w:widowControl/>
              <w:autoSpaceDE/>
              <w:autoSpaceDN/>
              <w:jc w:val="both"/>
              <w:rPr>
                <w:i/>
                <w:iCs/>
                <w:sz w:val="20"/>
                <w:szCs w:val="20"/>
              </w:rPr>
            </w:pPr>
            <w:r w:rsidRPr="00716B92">
              <w:rPr>
                <w:i/>
                <w:iCs/>
                <w:sz w:val="20"/>
                <w:szCs w:val="20"/>
              </w:rPr>
              <w:t>Lập bảng thông tin chưa đồng bộ giữa dữ liệu thuộc tính địa chính và dữ liệu không gian của cơ sở dữ liệu địa chính</w:t>
            </w:r>
          </w:p>
        </w:tc>
        <w:tc>
          <w:tcPr>
            <w:tcW w:w="810" w:type="dxa"/>
            <w:tcBorders>
              <w:top w:val="single" w:sz="4" w:space="0" w:color="auto"/>
              <w:left w:val="nil"/>
              <w:bottom w:val="single" w:sz="4" w:space="0" w:color="auto"/>
              <w:right w:val="single" w:sz="4" w:space="0" w:color="auto"/>
            </w:tcBorders>
            <w:vAlign w:val="center"/>
            <w:hideMark/>
          </w:tcPr>
          <w:p w14:paraId="2DCA5A9A" w14:textId="77777777" w:rsidR="005B3221" w:rsidRPr="00716B92" w:rsidRDefault="005B3221" w:rsidP="00752A60">
            <w:pPr>
              <w:widowControl/>
              <w:autoSpaceDE/>
              <w:autoSpaceDN/>
              <w:jc w:val="center"/>
              <w:rPr>
                <w:i/>
                <w:iCs/>
                <w:sz w:val="20"/>
                <w:szCs w:val="20"/>
              </w:rPr>
            </w:pPr>
            <w:r w:rsidRPr="00716B92">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702A0FC"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AE6B19F" w14:textId="77777777" w:rsidR="005B3221" w:rsidRPr="00716B92" w:rsidRDefault="005B3221" w:rsidP="00752A60">
            <w:pPr>
              <w:widowControl/>
              <w:autoSpaceDE/>
              <w:autoSpaceDN/>
              <w:jc w:val="right"/>
              <w:rPr>
                <w:i/>
                <w:iCs/>
                <w:sz w:val="20"/>
                <w:szCs w:val="20"/>
              </w:rPr>
            </w:pPr>
            <w:r w:rsidRPr="00716B92">
              <w:rPr>
                <w:i/>
                <w:iCs/>
                <w:sz w:val="20"/>
                <w:szCs w:val="20"/>
              </w:rPr>
              <w:t>0.005</w:t>
            </w:r>
          </w:p>
        </w:tc>
        <w:tc>
          <w:tcPr>
            <w:tcW w:w="3420" w:type="dxa"/>
            <w:tcBorders>
              <w:top w:val="single" w:sz="4" w:space="0" w:color="auto"/>
              <w:left w:val="nil"/>
              <w:bottom w:val="single" w:sz="4" w:space="0" w:color="auto"/>
              <w:right w:val="single" w:sz="4" w:space="0" w:color="auto"/>
            </w:tcBorders>
            <w:vAlign w:val="bottom"/>
            <w:hideMark/>
          </w:tcPr>
          <w:p w14:paraId="0F3904F2"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"5.2. Lập bảng tham chiếu số tờ, số thửa và diện tích đối với các thửa đất đã được cấp Giấy chứng nhận theo bản đồ cũ nhưng chưa cấp đổi Giấy chứng nhận theo bản đồ địa chính mới"</w:t>
            </w:r>
          </w:p>
        </w:tc>
      </w:tr>
      <w:tr w:rsidR="00716B92" w:rsidRPr="00716B92" w14:paraId="73E21908"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016B3" w14:textId="77777777" w:rsidR="005B3221" w:rsidRPr="00716B92" w:rsidRDefault="005B3221" w:rsidP="00752A60">
            <w:pPr>
              <w:widowControl/>
              <w:autoSpaceDE/>
              <w:autoSpaceDN/>
              <w:jc w:val="center"/>
              <w:rPr>
                <w:b/>
                <w:bCs/>
                <w:sz w:val="20"/>
                <w:szCs w:val="20"/>
              </w:rPr>
            </w:pPr>
            <w:r w:rsidRPr="00716B92">
              <w:rPr>
                <w:b/>
                <w:bCs/>
                <w:sz w:val="20"/>
                <w:szCs w:val="20"/>
              </w:rPr>
              <w:t>6</w:t>
            </w:r>
          </w:p>
        </w:tc>
        <w:tc>
          <w:tcPr>
            <w:tcW w:w="2719" w:type="dxa"/>
            <w:tcBorders>
              <w:top w:val="single" w:sz="4" w:space="0" w:color="auto"/>
              <w:left w:val="nil"/>
              <w:bottom w:val="single" w:sz="4" w:space="0" w:color="auto"/>
              <w:right w:val="single" w:sz="4" w:space="0" w:color="auto"/>
            </w:tcBorders>
            <w:vAlign w:val="center"/>
            <w:hideMark/>
          </w:tcPr>
          <w:p w14:paraId="3223AC97" w14:textId="77777777" w:rsidR="005B3221" w:rsidRPr="00716B92" w:rsidRDefault="005B3221" w:rsidP="00752A60">
            <w:pPr>
              <w:widowControl/>
              <w:autoSpaceDE/>
              <w:autoSpaceDN/>
              <w:jc w:val="both"/>
              <w:rPr>
                <w:b/>
                <w:bCs/>
                <w:sz w:val="20"/>
                <w:szCs w:val="20"/>
              </w:rPr>
            </w:pPr>
            <w:r w:rsidRPr="00716B92">
              <w:rPr>
                <w:b/>
                <w:bCs/>
                <w:sz w:val="20"/>
                <w:szCs w:val="20"/>
              </w:rPr>
              <w:t>Hoàn thiện dữ liệu địa chính</w:t>
            </w:r>
          </w:p>
        </w:tc>
        <w:tc>
          <w:tcPr>
            <w:tcW w:w="888" w:type="dxa"/>
            <w:tcBorders>
              <w:top w:val="single" w:sz="4" w:space="0" w:color="auto"/>
              <w:left w:val="nil"/>
              <w:bottom w:val="single" w:sz="4" w:space="0" w:color="auto"/>
              <w:right w:val="single" w:sz="4" w:space="0" w:color="auto"/>
            </w:tcBorders>
            <w:vAlign w:val="center"/>
            <w:hideMark/>
          </w:tcPr>
          <w:p w14:paraId="1DA0F559"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2F11EAA"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732369A"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C65796E" w14:textId="77777777" w:rsidR="005B3221" w:rsidRPr="00716B92" w:rsidRDefault="005B3221" w:rsidP="00752A60">
            <w:pPr>
              <w:widowControl/>
              <w:autoSpaceDE/>
              <w:autoSpaceDN/>
              <w:jc w:val="center"/>
              <w:rPr>
                <w:b/>
                <w:bCs/>
                <w:sz w:val="20"/>
                <w:szCs w:val="20"/>
              </w:rPr>
            </w:pPr>
            <w:r w:rsidRPr="00716B92">
              <w:rPr>
                <w:b/>
                <w:bCs/>
                <w:sz w:val="20"/>
                <w:szCs w:val="20"/>
              </w:rPr>
              <w:t>6</w:t>
            </w:r>
          </w:p>
        </w:tc>
        <w:tc>
          <w:tcPr>
            <w:tcW w:w="2634" w:type="dxa"/>
            <w:tcBorders>
              <w:top w:val="single" w:sz="4" w:space="0" w:color="auto"/>
              <w:left w:val="nil"/>
              <w:bottom w:val="single" w:sz="4" w:space="0" w:color="auto"/>
              <w:right w:val="single" w:sz="4" w:space="0" w:color="auto"/>
            </w:tcBorders>
            <w:vAlign w:val="center"/>
            <w:hideMark/>
          </w:tcPr>
          <w:p w14:paraId="7BF02F5F" w14:textId="77777777" w:rsidR="005B3221" w:rsidRPr="00716B92" w:rsidRDefault="005B3221" w:rsidP="00752A60">
            <w:pPr>
              <w:widowControl/>
              <w:autoSpaceDE/>
              <w:autoSpaceDN/>
              <w:jc w:val="both"/>
              <w:rPr>
                <w:b/>
                <w:bCs/>
                <w:sz w:val="20"/>
                <w:szCs w:val="20"/>
              </w:rPr>
            </w:pPr>
            <w:r w:rsidRPr="00716B92">
              <w:rPr>
                <w:b/>
                <w:bCs/>
                <w:sz w:val="20"/>
                <w:szCs w:val="20"/>
              </w:rPr>
              <w:t>Hoàn thiện dữ liệu địa chính</w:t>
            </w:r>
          </w:p>
        </w:tc>
        <w:tc>
          <w:tcPr>
            <w:tcW w:w="810" w:type="dxa"/>
            <w:tcBorders>
              <w:top w:val="single" w:sz="4" w:space="0" w:color="auto"/>
              <w:left w:val="nil"/>
              <w:bottom w:val="single" w:sz="4" w:space="0" w:color="auto"/>
              <w:right w:val="single" w:sz="4" w:space="0" w:color="auto"/>
            </w:tcBorders>
            <w:vAlign w:val="center"/>
            <w:hideMark/>
          </w:tcPr>
          <w:p w14:paraId="48565B7A"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4003CD9"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082B2F65"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BC5F201"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47C41CBA"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72DBC" w14:textId="77777777" w:rsidR="005B3221" w:rsidRPr="00716B92" w:rsidRDefault="005B3221" w:rsidP="00752A60">
            <w:pPr>
              <w:widowControl/>
              <w:autoSpaceDE/>
              <w:autoSpaceDN/>
              <w:jc w:val="center"/>
              <w:rPr>
                <w:sz w:val="20"/>
                <w:szCs w:val="20"/>
              </w:rPr>
            </w:pPr>
            <w:r w:rsidRPr="00716B92">
              <w:rPr>
                <w:sz w:val="20"/>
                <w:szCs w:val="20"/>
              </w:rPr>
              <w:t>6.1</w:t>
            </w:r>
          </w:p>
        </w:tc>
        <w:tc>
          <w:tcPr>
            <w:tcW w:w="2719" w:type="dxa"/>
            <w:tcBorders>
              <w:top w:val="single" w:sz="4" w:space="0" w:color="auto"/>
              <w:left w:val="nil"/>
              <w:bottom w:val="single" w:sz="4" w:space="0" w:color="auto"/>
              <w:right w:val="single" w:sz="4" w:space="0" w:color="auto"/>
            </w:tcBorders>
            <w:vAlign w:val="center"/>
            <w:hideMark/>
          </w:tcPr>
          <w:p w14:paraId="16D25972" w14:textId="77777777" w:rsidR="005B3221" w:rsidRPr="00716B92" w:rsidRDefault="005B3221" w:rsidP="00752A60">
            <w:pPr>
              <w:widowControl/>
              <w:autoSpaceDE/>
              <w:autoSpaceDN/>
              <w:jc w:val="both"/>
              <w:rPr>
                <w:sz w:val="20"/>
                <w:szCs w:val="20"/>
              </w:rPr>
            </w:pPr>
            <w:r w:rsidRPr="00716B92">
              <w:rPr>
                <w:sz w:val="20"/>
                <w:szCs w:val="20"/>
              </w:rPr>
              <w:t>Hoàn thiện 100% thông tin trong CSDL</w:t>
            </w:r>
          </w:p>
        </w:tc>
        <w:tc>
          <w:tcPr>
            <w:tcW w:w="888" w:type="dxa"/>
            <w:tcBorders>
              <w:top w:val="single" w:sz="4" w:space="0" w:color="auto"/>
              <w:left w:val="nil"/>
              <w:bottom w:val="single" w:sz="4" w:space="0" w:color="auto"/>
              <w:right w:val="single" w:sz="4" w:space="0" w:color="auto"/>
            </w:tcBorders>
            <w:vAlign w:val="center"/>
            <w:hideMark/>
          </w:tcPr>
          <w:p w14:paraId="1EBE1D38"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7E73A6A9"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35CD9FE0" w14:textId="77777777" w:rsidR="005B3221" w:rsidRPr="00716B92" w:rsidRDefault="005B3221" w:rsidP="00752A60">
            <w:pPr>
              <w:widowControl/>
              <w:autoSpaceDE/>
              <w:autoSpaceDN/>
              <w:jc w:val="right"/>
              <w:rPr>
                <w:sz w:val="20"/>
                <w:szCs w:val="20"/>
              </w:rPr>
            </w:pPr>
            <w:r w:rsidRPr="00716B92">
              <w:rPr>
                <w:sz w:val="20"/>
                <w:szCs w:val="20"/>
              </w:rPr>
              <w:t>0.01</w:t>
            </w:r>
          </w:p>
        </w:tc>
        <w:tc>
          <w:tcPr>
            <w:tcW w:w="696" w:type="dxa"/>
            <w:tcBorders>
              <w:top w:val="single" w:sz="4" w:space="0" w:color="auto"/>
              <w:left w:val="nil"/>
              <w:bottom w:val="single" w:sz="4" w:space="0" w:color="auto"/>
              <w:right w:val="single" w:sz="4" w:space="0" w:color="auto"/>
            </w:tcBorders>
            <w:noWrap/>
            <w:vAlign w:val="center"/>
            <w:hideMark/>
          </w:tcPr>
          <w:p w14:paraId="2C7B1F3B" w14:textId="77777777" w:rsidR="005B3221" w:rsidRPr="00716B92" w:rsidRDefault="005B3221" w:rsidP="00752A60">
            <w:pPr>
              <w:widowControl/>
              <w:autoSpaceDE/>
              <w:autoSpaceDN/>
              <w:jc w:val="center"/>
              <w:rPr>
                <w:sz w:val="20"/>
                <w:szCs w:val="20"/>
              </w:rPr>
            </w:pPr>
            <w:r w:rsidRPr="00716B92">
              <w:rPr>
                <w:sz w:val="20"/>
                <w:szCs w:val="20"/>
              </w:rPr>
              <w:t>6.1</w:t>
            </w:r>
          </w:p>
        </w:tc>
        <w:tc>
          <w:tcPr>
            <w:tcW w:w="2634" w:type="dxa"/>
            <w:tcBorders>
              <w:top w:val="single" w:sz="4" w:space="0" w:color="auto"/>
              <w:left w:val="nil"/>
              <w:bottom w:val="single" w:sz="4" w:space="0" w:color="auto"/>
              <w:right w:val="single" w:sz="4" w:space="0" w:color="auto"/>
            </w:tcBorders>
            <w:vAlign w:val="center"/>
            <w:hideMark/>
          </w:tcPr>
          <w:p w14:paraId="0A69DF85" w14:textId="77777777" w:rsidR="005B3221" w:rsidRPr="00716B92" w:rsidRDefault="005B3221" w:rsidP="00752A60">
            <w:pPr>
              <w:widowControl/>
              <w:autoSpaceDE/>
              <w:autoSpaceDN/>
              <w:jc w:val="both"/>
              <w:rPr>
                <w:sz w:val="20"/>
                <w:szCs w:val="20"/>
              </w:rPr>
            </w:pPr>
            <w:r w:rsidRPr="00716B92">
              <w:rPr>
                <w:sz w:val="20"/>
                <w:szCs w:val="20"/>
              </w:rPr>
              <w:t>Hoàn thiện 100% thông tin trong CSDL</w:t>
            </w:r>
          </w:p>
        </w:tc>
        <w:tc>
          <w:tcPr>
            <w:tcW w:w="810" w:type="dxa"/>
            <w:tcBorders>
              <w:top w:val="single" w:sz="4" w:space="0" w:color="auto"/>
              <w:left w:val="nil"/>
              <w:bottom w:val="single" w:sz="4" w:space="0" w:color="auto"/>
              <w:right w:val="single" w:sz="4" w:space="0" w:color="auto"/>
            </w:tcBorders>
            <w:vAlign w:val="center"/>
            <w:hideMark/>
          </w:tcPr>
          <w:p w14:paraId="1AB0B6ED"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8667220"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5D34E8CD" w14:textId="77777777" w:rsidR="005B3221" w:rsidRPr="00716B92" w:rsidRDefault="005B3221" w:rsidP="00752A60">
            <w:pPr>
              <w:widowControl/>
              <w:autoSpaceDE/>
              <w:autoSpaceDN/>
              <w:jc w:val="right"/>
              <w:rPr>
                <w:sz w:val="20"/>
                <w:szCs w:val="20"/>
              </w:rPr>
            </w:pPr>
            <w:r w:rsidRPr="00716B92">
              <w:rPr>
                <w:sz w:val="20"/>
                <w:szCs w:val="20"/>
              </w:rPr>
              <w:t>0.01</w:t>
            </w:r>
          </w:p>
        </w:tc>
        <w:tc>
          <w:tcPr>
            <w:tcW w:w="3420" w:type="dxa"/>
            <w:tcBorders>
              <w:top w:val="single" w:sz="4" w:space="0" w:color="auto"/>
              <w:left w:val="nil"/>
              <w:bottom w:val="single" w:sz="4" w:space="0" w:color="auto"/>
              <w:right w:val="single" w:sz="4" w:space="0" w:color="auto"/>
            </w:tcBorders>
            <w:vAlign w:val="bottom"/>
            <w:hideMark/>
          </w:tcPr>
          <w:p w14:paraId="51D3DCA2"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389F8EBE"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ED84C" w14:textId="77777777" w:rsidR="005B3221" w:rsidRPr="00716B92" w:rsidRDefault="005B3221" w:rsidP="00752A60">
            <w:pPr>
              <w:widowControl/>
              <w:autoSpaceDE/>
              <w:autoSpaceDN/>
              <w:jc w:val="center"/>
              <w:rPr>
                <w:sz w:val="20"/>
                <w:szCs w:val="20"/>
              </w:rPr>
            </w:pPr>
            <w:r w:rsidRPr="00716B92">
              <w:rPr>
                <w:sz w:val="20"/>
                <w:szCs w:val="20"/>
              </w:rPr>
              <w:lastRenderedPageBreak/>
              <w:t>6.2</w:t>
            </w:r>
          </w:p>
        </w:tc>
        <w:tc>
          <w:tcPr>
            <w:tcW w:w="2719" w:type="dxa"/>
            <w:tcBorders>
              <w:top w:val="single" w:sz="4" w:space="0" w:color="auto"/>
              <w:left w:val="nil"/>
              <w:bottom w:val="single" w:sz="4" w:space="0" w:color="auto"/>
              <w:right w:val="single" w:sz="4" w:space="0" w:color="auto"/>
            </w:tcBorders>
            <w:vAlign w:val="center"/>
            <w:hideMark/>
          </w:tcPr>
          <w:p w14:paraId="080CB574" w14:textId="77777777" w:rsidR="005B3221" w:rsidRPr="00716B92" w:rsidRDefault="005B3221" w:rsidP="00752A60">
            <w:pPr>
              <w:widowControl/>
              <w:autoSpaceDE/>
              <w:autoSpaceDN/>
              <w:jc w:val="both"/>
              <w:rPr>
                <w:sz w:val="20"/>
                <w:szCs w:val="20"/>
              </w:rPr>
            </w:pPr>
            <w:r w:rsidRPr="00716B92">
              <w:rPr>
                <w:sz w:val="20"/>
                <w:szCs w:val="20"/>
              </w:rPr>
              <w:t>Xuất sổ địa chính (điện tử) theo khuôn dạng tệp tin PDF</w:t>
            </w:r>
          </w:p>
        </w:tc>
        <w:tc>
          <w:tcPr>
            <w:tcW w:w="888" w:type="dxa"/>
            <w:tcBorders>
              <w:top w:val="single" w:sz="4" w:space="0" w:color="auto"/>
              <w:left w:val="nil"/>
              <w:bottom w:val="single" w:sz="4" w:space="0" w:color="auto"/>
              <w:right w:val="single" w:sz="4" w:space="0" w:color="auto"/>
            </w:tcBorders>
            <w:vAlign w:val="center"/>
            <w:hideMark/>
          </w:tcPr>
          <w:p w14:paraId="6A99CE72"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991EB2B"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DF79ED8" w14:textId="77777777" w:rsidR="005B3221" w:rsidRPr="00716B92" w:rsidRDefault="005B3221" w:rsidP="00752A60">
            <w:pPr>
              <w:widowControl/>
              <w:autoSpaceDE/>
              <w:autoSpaceDN/>
              <w:jc w:val="right"/>
              <w:rPr>
                <w:sz w:val="20"/>
                <w:szCs w:val="20"/>
              </w:rPr>
            </w:pPr>
            <w:r w:rsidRPr="00716B92">
              <w:rPr>
                <w:sz w:val="20"/>
                <w:szCs w:val="20"/>
              </w:rPr>
              <w:t>0.0025</w:t>
            </w:r>
          </w:p>
        </w:tc>
        <w:tc>
          <w:tcPr>
            <w:tcW w:w="696" w:type="dxa"/>
            <w:tcBorders>
              <w:top w:val="single" w:sz="4" w:space="0" w:color="auto"/>
              <w:left w:val="nil"/>
              <w:bottom w:val="single" w:sz="4" w:space="0" w:color="auto"/>
              <w:right w:val="single" w:sz="4" w:space="0" w:color="auto"/>
            </w:tcBorders>
            <w:noWrap/>
            <w:vAlign w:val="center"/>
            <w:hideMark/>
          </w:tcPr>
          <w:p w14:paraId="7F95B695" w14:textId="77777777" w:rsidR="005B3221" w:rsidRPr="00716B92" w:rsidRDefault="005B3221" w:rsidP="00752A60">
            <w:pPr>
              <w:widowControl/>
              <w:autoSpaceDE/>
              <w:autoSpaceDN/>
              <w:jc w:val="center"/>
              <w:rPr>
                <w:sz w:val="20"/>
                <w:szCs w:val="20"/>
              </w:rPr>
            </w:pPr>
            <w:r w:rsidRPr="00716B92">
              <w:rPr>
                <w:sz w:val="20"/>
                <w:szCs w:val="20"/>
              </w:rPr>
              <w:t>6.2</w:t>
            </w:r>
          </w:p>
        </w:tc>
        <w:tc>
          <w:tcPr>
            <w:tcW w:w="2634" w:type="dxa"/>
            <w:tcBorders>
              <w:top w:val="single" w:sz="4" w:space="0" w:color="auto"/>
              <w:left w:val="nil"/>
              <w:bottom w:val="single" w:sz="4" w:space="0" w:color="auto"/>
              <w:right w:val="single" w:sz="4" w:space="0" w:color="auto"/>
            </w:tcBorders>
            <w:vAlign w:val="center"/>
            <w:hideMark/>
          </w:tcPr>
          <w:p w14:paraId="2D8A6479" w14:textId="77777777" w:rsidR="005B3221" w:rsidRPr="00716B92" w:rsidRDefault="005B3221" w:rsidP="00752A60">
            <w:pPr>
              <w:widowControl/>
              <w:autoSpaceDE/>
              <w:autoSpaceDN/>
              <w:jc w:val="both"/>
              <w:rPr>
                <w:sz w:val="20"/>
                <w:szCs w:val="20"/>
              </w:rPr>
            </w:pPr>
            <w:r w:rsidRPr="00716B92">
              <w:rPr>
                <w:sz w:val="20"/>
                <w:szCs w:val="20"/>
              </w:rPr>
              <w:t>Thực hiện xuất sổ địa chính theo định dạng tệp tin PDF.</w:t>
            </w:r>
          </w:p>
        </w:tc>
        <w:tc>
          <w:tcPr>
            <w:tcW w:w="810" w:type="dxa"/>
            <w:tcBorders>
              <w:top w:val="single" w:sz="4" w:space="0" w:color="auto"/>
              <w:left w:val="nil"/>
              <w:bottom w:val="single" w:sz="4" w:space="0" w:color="auto"/>
              <w:right w:val="single" w:sz="4" w:space="0" w:color="auto"/>
            </w:tcBorders>
            <w:vAlign w:val="center"/>
            <w:hideMark/>
          </w:tcPr>
          <w:p w14:paraId="313D30A1"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37F4C95"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15A9BD88" w14:textId="77777777" w:rsidR="005B3221" w:rsidRPr="00716B92" w:rsidRDefault="005B3221" w:rsidP="00752A60">
            <w:pPr>
              <w:widowControl/>
              <w:autoSpaceDE/>
              <w:autoSpaceDN/>
              <w:jc w:val="right"/>
              <w:rPr>
                <w:sz w:val="20"/>
                <w:szCs w:val="20"/>
              </w:rPr>
            </w:pPr>
            <w:r w:rsidRPr="00716B92">
              <w:rPr>
                <w:sz w:val="20"/>
                <w:szCs w:val="20"/>
              </w:rPr>
              <w:t>0.0025</w:t>
            </w:r>
          </w:p>
        </w:tc>
        <w:tc>
          <w:tcPr>
            <w:tcW w:w="3420" w:type="dxa"/>
            <w:tcBorders>
              <w:top w:val="single" w:sz="4" w:space="0" w:color="auto"/>
              <w:left w:val="nil"/>
              <w:bottom w:val="single" w:sz="4" w:space="0" w:color="auto"/>
              <w:right w:val="single" w:sz="4" w:space="0" w:color="auto"/>
            </w:tcBorders>
            <w:vAlign w:val="bottom"/>
            <w:hideMark/>
          </w:tcPr>
          <w:p w14:paraId="2BD8D63C"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024AB5FB"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3EBC9" w14:textId="77777777" w:rsidR="005B3221" w:rsidRPr="00716B92" w:rsidRDefault="005B3221" w:rsidP="00752A60">
            <w:pPr>
              <w:widowControl/>
              <w:autoSpaceDE/>
              <w:autoSpaceDN/>
              <w:jc w:val="center"/>
              <w:rPr>
                <w:b/>
                <w:bCs/>
                <w:sz w:val="20"/>
                <w:szCs w:val="20"/>
              </w:rPr>
            </w:pPr>
            <w:r w:rsidRPr="00716B92">
              <w:rPr>
                <w:b/>
                <w:bCs/>
                <w:sz w:val="20"/>
                <w:szCs w:val="20"/>
              </w:rPr>
              <w:t>7</w:t>
            </w:r>
          </w:p>
        </w:tc>
        <w:tc>
          <w:tcPr>
            <w:tcW w:w="2719" w:type="dxa"/>
            <w:tcBorders>
              <w:top w:val="single" w:sz="4" w:space="0" w:color="auto"/>
              <w:left w:val="nil"/>
              <w:bottom w:val="single" w:sz="4" w:space="0" w:color="auto"/>
              <w:right w:val="single" w:sz="4" w:space="0" w:color="auto"/>
            </w:tcBorders>
            <w:vAlign w:val="center"/>
            <w:hideMark/>
          </w:tcPr>
          <w:p w14:paraId="4EE952EA" w14:textId="77777777" w:rsidR="005B3221" w:rsidRPr="00716B92" w:rsidRDefault="005B3221" w:rsidP="00752A60">
            <w:pPr>
              <w:widowControl/>
              <w:autoSpaceDE/>
              <w:autoSpaceDN/>
              <w:jc w:val="both"/>
              <w:rPr>
                <w:b/>
                <w:bCs/>
                <w:sz w:val="20"/>
                <w:szCs w:val="20"/>
              </w:rPr>
            </w:pPr>
            <w:r w:rsidRPr="00716B92">
              <w:rPr>
                <w:b/>
                <w:bCs/>
                <w:sz w:val="20"/>
                <w:szCs w:val="20"/>
              </w:rPr>
              <w:t>Xây dựng siêu dữ liệu địa chính</w:t>
            </w:r>
          </w:p>
        </w:tc>
        <w:tc>
          <w:tcPr>
            <w:tcW w:w="888" w:type="dxa"/>
            <w:tcBorders>
              <w:top w:val="single" w:sz="4" w:space="0" w:color="auto"/>
              <w:left w:val="nil"/>
              <w:bottom w:val="single" w:sz="4" w:space="0" w:color="auto"/>
              <w:right w:val="single" w:sz="4" w:space="0" w:color="auto"/>
            </w:tcBorders>
            <w:vAlign w:val="center"/>
            <w:hideMark/>
          </w:tcPr>
          <w:p w14:paraId="681EAD21"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7BE4A7D2"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noWrap/>
            <w:vAlign w:val="center"/>
            <w:hideMark/>
          </w:tcPr>
          <w:p w14:paraId="0E072585"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337071A" w14:textId="77777777" w:rsidR="005B3221" w:rsidRPr="00716B92" w:rsidRDefault="005B3221" w:rsidP="00752A60">
            <w:pPr>
              <w:widowControl/>
              <w:autoSpaceDE/>
              <w:autoSpaceDN/>
              <w:jc w:val="center"/>
              <w:rPr>
                <w:b/>
                <w:bCs/>
                <w:sz w:val="20"/>
                <w:szCs w:val="20"/>
              </w:rPr>
            </w:pPr>
            <w:r w:rsidRPr="00716B92">
              <w:rPr>
                <w:b/>
                <w:bCs/>
                <w:sz w:val="20"/>
                <w:szCs w:val="20"/>
              </w:rPr>
              <w:t>7</w:t>
            </w:r>
          </w:p>
        </w:tc>
        <w:tc>
          <w:tcPr>
            <w:tcW w:w="2634" w:type="dxa"/>
            <w:tcBorders>
              <w:top w:val="single" w:sz="4" w:space="0" w:color="auto"/>
              <w:left w:val="nil"/>
              <w:bottom w:val="single" w:sz="4" w:space="0" w:color="auto"/>
              <w:right w:val="single" w:sz="4" w:space="0" w:color="auto"/>
            </w:tcBorders>
            <w:vAlign w:val="center"/>
            <w:hideMark/>
          </w:tcPr>
          <w:p w14:paraId="31185B98" w14:textId="77777777" w:rsidR="005B3221" w:rsidRPr="00716B92" w:rsidRDefault="005B3221" w:rsidP="00752A60">
            <w:pPr>
              <w:widowControl/>
              <w:autoSpaceDE/>
              <w:autoSpaceDN/>
              <w:jc w:val="both"/>
              <w:rPr>
                <w:b/>
                <w:bCs/>
                <w:sz w:val="20"/>
                <w:szCs w:val="20"/>
              </w:rPr>
            </w:pPr>
            <w:r w:rsidRPr="00716B92">
              <w:rPr>
                <w:b/>
                <w:bCs/>
                <w:sz w:val="20"/>
                <w:szCs w:val="20"/>
              </w:rPr>
              <w:t>Xây dựng siêu dữ liệu địa chính</w:t>
            </w:r>
          </w:p>
        </w:tc>
        <w:tc>
          <w:tcPr>
            <w:tcW w:w="810" w:type="dxa"/>
            <w:tcBorders>
              <w:top w:val="single" w:sz="4" w:space="0" w:color="auto"/>
              <w:left w:val="nil"/>
              <w:bottom w:val="single" w:sz="4" w:space="0" w:color="auto"/>
              <w:right w:val="single" w:sz="4" w:space="0" w:color="auto"/>
            </w:tcBorders>
            <w:vAlign w:val="center"/>
            <w:hideMark/>
          </w:tcPr>
          <w:p w14:paraId="0E7EA652"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2BBF51EF"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65B715DD"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3BCEA989"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0819BA7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3FD0F" w14:textId="77777777" w:rsidR="005B3221" w:rsidRPr="00716B92" w:rsidRDefault="005B3221" w:rsidP="00752A60">
            <w:pPr>
              <w:widowControl/>
              <w:autoSpaceDE/>
              <w:autoSpaceDN/>
              <w:jc w:val="center"/>
              <w:rPr>
                <w:sz w:val="20"/>
                <w:szCs w:val="20"/>
              </w:rPr>
            </w:pPr>
            <w:r w:rsidRPr="00716B92">
              <w:rPr>
                <w:sz w:val="20"/>
                <w:szCs w:val="20"/>
              </w:rPr>
              <w:t>7.1</w:t>
            </w:r>
          </w:p>
        </w:tc>
        <w:tc>
          <w:tcPr>
            <w:tcW w:w="2719" w:type="dxa"/>
            <w:tcBorders>
              <w:top w:val="single" w:sz="4" w:space="0" w:color="auto"/>
              <w:left w:val="nil"/>
              <w:bottom w:val="single" w:sz="4" w:space="0" w:color="auto"/>
              <w:right w:val="single" w:sz="4" w:space="0" w:color="auto"/>
            </w:tcBorders>
            <w:vAlign w:val="center"/>
            <w:hideMark/>
          </w:tcPr>
          <w:p w14:paraId="707FD5A1" w14:textId="77777777" w:rsidR="005B3221" w:rsidRPr="00716B92" w:rsidRDefault="005B3221" w:rsidP="00752A60">
            <w:pPr>
              <w:widowControl/>
              <w:autoSpaceDE/>
              <w:autoSpaceDN/>
              <w:jc w:val="both"/>
              <w:rPr>
                <w:sz w:val="20"/>
                <w:szCs w:val="20"/>
              </w:rPr>
            </w:pPr>
            <w:r w:rsidRPr="00716B92">
              <w:rPr>
                <w:sz w:val="20"/>
                <w:szCs w:val="20"/>
              </w:rPr>
              <w:t>Thu nhận các thông tin cần thiết để xây dựng siêu dữ liệu (thông tin mô tả dữ liệu) địa chính</w:t>
            </w:r>
          </w:p>
        </w:tc>
        <w:tc>
          <w:tcPr>
            <w:tcW w:w="888" w:type="dxa"/>
            <w:tcBorders>
              <w:top w:val="single" w:sz="4" w:space="0" w:color="auto"/>
              <w:left w:val="nil"/>
              <w:bottom w:val="single" w:sz="4" w:space="0" w:color="auto"/>
              <w:right w:val="single" w:sz="4" w:space="0" w:color="auto"/>
            </w:tcBorders>
            <w:vAlign w:val="center"/>
            <w:hideMark/>
          </w:tcPr>
          <w:p w14:paraId="733386A0"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AC09081" w14:textId="77777777" w:rsidR="005B3221" w:rsidRPr="00716B92" w:rsidRDefault="005B3221" w:rsidP="00752A60">
            <w:pPr>
              <w:widowControl/>
              <w:autoSpaceDE/>
              <w:autoSpaceDN/>
              <w:jc w:val="center"/>
              <w:rPr>
                <w:sz w:val="20"/>
                <w:szCs w:val="20"/>
              </w:rPr>
            </w:pPr>
            <w:r w:rsidRPr="00716B92">
              <w:rPr>
                <w:sz w:val="20"/>
                <w:szCs w:val="20"/>
              </w:rPr>
              <w:t>1KS2</w:t>
            </w:r>
          </w:p>
        </w:tc>
        <w:tc>
          <w:tcPr>
            <w:tcW w:w="900" w:type="dxa"/>
            <w:tcBorders>
              <w:top w:val="single" w:sz="4" w:space="0" w:color="auto"/>
              <w:left w:val="nil"/>
              <w:bottom w:val="single" w:sz="4" w:space="0" w:color="auto"/>
              <w:right w:val="single" w:sz="4" w:space="0" w:color="auto"/>
            </w:tcBorders>
            <w:vAlign w:val="center"/>
            <w:hideMark/>
          </w:tcPr>
          <w:p w14:paraId="68745963" w14:textId="77777777" w:rsidR="005B3221" w:rsidRPr="00716B92" w:rsidRDefault="005B3221" w:rsidP="00752A60">
            <w:pPr>
              <w:widowControl/>
              <w:autoSpaceDE/>
              <w:autoSpaceDN/>
              <w:jc w:val="right"/>
              <w:rPr>
                <w:sz w:val="20"/>
                <w:szCs w:val="20"/>
              </w:rPr>
            </w:pPr>
            <w:r w:rsidRPr="00716B92">
              <w:rPr>
                <w:sz w:val="20"/>
                <w:szCs w:val="20"/>
              </w:rPr>
              <w:t>0.0038</w:t>
            </w:r>
          </w:p>
        </w:tc>
        <w:tc>
          <w:tcPr>
            <w:tcW w:w="696" w:type="dxa"/>
            <w:tcBorders>
              <w:top w:val="single" w:sz="4" w:space="0" w:color="auto"/>
              <w:left w:val="nil"/>
              <w:bottom w:val="single" w:sz="4" w:space="0" w:color="auto"/>
              <w:right w:val="single" w:sz="4" w:space="0" w:color="auto"/>
            </w:tcBorders>
            <w:noWrap/>
            <w:vAlign w:val="center"/>
            <w:hideMark/>
          </w:tcPr>
          <w:p w14:paraId="52961177" w14:textId="77777777" w:rsidR="005B3221" w:rsidRPr="00716B92" w:rsidRDefault="005B3221" w:rsidP="00752A60">
            <w:pPr>
              <w:widowControl/>
              <w:autoSpaceDE/>
              <w:autoSpaceDN/>
              <w:jc w:val="center"/>
              <w:rPr>
                <w:sz w:val="20"/>
                <w:szCs w:val="20"/>
              </w:rPr>
            </w:pPr>
            <w:r w:rsidRPr="00716B92">
              <w:rPr>
                <w:sz w:val="20"/>
                <w:szCs w:val="20"/>
              </w:rPr>
              <w:t>7.1</w:t>
            </w:r>
          </w:p>
        </w:tc>
        <w:tc>
          <w:tcPr>
            <w:tcW w:w="2634" w:type="dxa"/>
            <w:tcBorders>
              <w:top w:val="single" w:sz="4" w:space="0" w:color="auto"/>
              <w:left w:val="nil"/>
              <w:bottom w:val="single" w:sz="4" w:space="0" w:color="auto"/>
              <w:right w:val="single" w:sz="4" w:space="0" w:color="auto"/>
            </w:tcBorders>
            <w:vAlign w:val="center"/>
            <w:hideMark/>
          </w:tcPr>
          <w:p w14:paraId="6228EEA6" w14:textId="77777777" w:rsidR="005B3221" w:rsidRPr="00716B92" w:rsidRDefault="005B3221" w:rsidP="00752A60">
            <w:pPr>
              <w:widowControl/>
              <w:autoSpaceDE/>
              <w:autoSpaceDN/>
              <w:jc w:val="both"/>
              <w:rPr>
                <w:sz w:val="20"/>
                <w:szCs w:val="20"/>
              </w:rPr>
            </w:pPr>
            <w:r w:rsidRPr="00716B92">
              <w:rPr>
                <w:sz w:val="20"/>
                <w:szCs w:val="20"/>
              </w:rPr>
              <w:t>Thu nhận các thông tin cần thiết để xây dựng siêu dữ liệu (thông tin mô tả dữ liệu) địa chính</w:t>
            </w:r>
          </w:p>
        </w:tc>
        <w:tc>
          <w:tcPr>
            <w:tcW w:w="810" w:type="dxa"/>
            <w:tcBorders>
              <w:top w:val="single" w:sz="4" w:space="0" w:color="auto"/>
              <w:left w:val="nil"/>
              <w:bottom w:val="single" w:sz="4" w:space="0" w:color="auto"/>
              <w:right w:val="single" w:sz="4" w:space="0" w:color="auto"/>
            </w:tcBorders>
            <w:vAlign w:val="center"/>
            <w:hideMark/>
          </w:tcPr>
          <w:p w14:paraId="57585023"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20735E3" w14:textId="77777777" w:rsidR="005B3221" w:rsidRPr="00716B92" w:rsidRDefault="005B3221" w:rsidP="00752A60">
            <w:pPr>
              <w:widowControl/>
              <w:autoSpaceDE/>
              <w:autoSpaceDN/>
              <w:jc w:val="center"/>
              <w:rPr>
                <w:sz w:val="20"/>
                <w:szCs w:val="20"/>
              </w:rPr>
            </w:pPr>
            <w:r w:rsidRPr="00716B92">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19AB4A3E" w14:textId="77777777" w:rsidR="005B3221" w:rsidRPr="00716B92" w:rsidRDefault="005B3221" w:rsidP="00752A60">
            <w:pPr>
              <w:widowControl/>
              <w:autoSpaceDE/>
              <w:autoSpaceDN/>
              <w:jc w:val="right"/>
              <w:rPr>
                <w:sz w:val="20"/>
                <w:szCs w:val="20"/>
              </w:rPr>
            </w:pPr>
            <w:r w:rsidRPr="00716B92">
              <w:rPr>
                <w:sz w:val="20"/>
                <w:szCs w:val="20"/>
              </w:rPr>
              <w:t>0.0038</w:t>
            </w:r>
          </w:p>
        </w:tc>
        <w:tc>
          <w:tcPr>
            <w:tcW w:w="3420" w:type="dxa"/>
            <w:tcBorders>
              <w:top w:val="single" w:sz="4" w:space="0" w:color="auto"/>
              <w:left w:val="nil"/>
              <w:bottom w:val="single" w:sz="4" w:space="0" w:color="auto"/>
              <w:right w:val="single" w:sz="4" w:space="0" w:color="auto"/>
            </w:tcBorders>
            <w:vAlign w:val="bottom"/>
            <w:hideMark/>
          </w:tcPr>
          <w:p w14:paraId="5B4BDAE7"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2AC63A2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34C4F" w14:textId="77777777" w:rsidR="005B3221" w:rsidRPr="00716B92" w:rsidRDefault="005B3221" w:rsidP="00752A60">
            <w:pPr>
              <w:widowControl/>
              <w:autoSpaceDE/>
              <w:autoSpaceDN/>
              <w:jc w:val="center"/>
              <w:rPr>
                <w:sz w:val="20"/>
                <w:szCs w:val="20"/>
              </w:rPr>
            </w:pPr>
            <w:r w:rsidRPr="00716B92">
              <w:rPr>
                <w:sz w:val="20"/>
                <w:szCs w:val="20"/>
              </w:rPr>
              <w:t>7.2</w:t>
            </w:r>
          </w:p>
        </w:tc>
        <w:tc>
          <w:tcPr>
            <w:tcW w:w="2719" w:type="dxa"/>
            <w:tcBorders>
              <w:top w:val="single" w:sz="4" w:space="0" w:color="auto"/>
              <w:left w:val="nil"/>
              <w:bottom w:val="single" w:sz="4" w:space="0" w:color="auto"/>
              <w:right w:val="single" w:sz="4" w:space="0" w:color="auto"/>
            </w:tcBorders>
            <w:vAlign w:val="center"/>
            <w:hideMark/>
          </w:tcPr>
          <w:p w14:paraId="25634DD0" w14:textId="77777777" w:rsidR="005B3221" w:rsidRPr="00716B92" w:rsidRDefault="005B3221" w:rsidP="00752A60">
            <w:pPr>
              <w:widowControl/>
              <w:autoSpaceDE/>
              <w:autoSpaceDN/>
              <w:jc w:val="both"/>
              <w:rPr>
                <w:sz w:val="20"/>
                <w:szCs w:val="20"/>
              </w:rPr>
            </w:pPr>
            <w:r w:rsidRPr="00716B92">
              <w:rPr>
                <w:sz w:val="20"/>
                <w:szCs w:val="20"/>
              </w:rPr>
              <w:t>Nhập thông tin siêu dữ liệu địa chính cho từng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6DACF99B"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FF08F5E" w14:textId="77777777" w:rsidR="005B3221" w:rsidRPr="00716B92" w:rsidRDefault="005B3221" w:rsidP="00752A60">
            <w:pPr>
              <w:widowControl/>
              <w:autoSpaceDE/>
              <w:autoSpaceDN/>
              <w:jc w:val="center"/>
              <w:rPr>
                <w:sz w:val="20"/>
                <w:szCs w:val="20"/>
              </w:rPr>
            </w:pPr>
            <w:r w:rsidRPr="00716B92">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6AB8DDE4" w14:textId="77777777" w:rsidR="005B3221" w:rsidRPr="00716B92" w:rsidRDefault="005B3221" w:rsidP="00752A60">
            <w:pPr>
              <w:widowControl/>
              <w:autoSpaceDE/>
              <w:autoSpaceDN/>
              <w:jc w:val="right"/>
              <w:rPr>
                <w:sz w:val="20"/>
                <w:szCs w:val="20"/>
              </w:rPr>
            </w:pPr>
            <w:r w:rsidRPr="00716B92">
              <w:rPr>
                <w:sz w:val="20"/>
                <w:szCs w:val="20"/>
              </w:rPr>
              <w:t>0.0001</w:t>
            </w:r>
          </w:p>
        </w:tc>
        <w:tc>
          <w:tcPr>
            <w:tcW w:w="696" w:type="dxa"/>
            <w:tcBorders>
              <w:top w:val="single" w:sz="4" w:space="0" w:color="auto"/>
              <w:left w:val="nil"/>
              <w:bottom w:val="single" w:sz="4" w:space="0" w:color="auto"/>
              <w:right w:val="single" w:sz="4" w:space="0" w:color="auto"/>
            </w:tcBorders>
            <w:noWrap/>
            <w:vAlign w:val="center"/>
            <w:hideMark/>
          </w:tcPr>
          <w:p w14:paraId="51255E60" w14:textId="77777777" w:rsidR="005B3221" w:rsidRPr="00716B92" w:rsidRDefault="005B3221" w:rsidP="00752A60">
            <w:pPr>
              <w:widowControl/>
              <w:autoSpaceDE/>
              <w:autoSpaceDN/>
              <w:jc w:val="center"/>
              <w:rPr>
                <w:sz w:val="20"/>
                <w:szCs w:val="20"/>
              </w:rPr>
            </w:pPr>
            <w:r w:rsidRPr="00716B92">
              <w:rPr>
                <w:sz w:val="20"/>
                <w:szCs w:val="20"/>
              </w:rPr>
              <w:t>7.2</w:t>
            </w:r>
          </w:p>
        </w:tc>
        <w:tc>
          <w:tcPr>
            <w:tcW w:w="2634" w:type="dxa"/>
            <w:tcBorders>
              <w:top w:val="single" w:sz="4" w:space="0" w:color="auto"/>
              <w:left w:val="nil"/>
              <w:bottom w:val="single" w:sz="4" w:space="0" w:color="auto"/>
              <w:right w:val="single" w:sz="4" w:space="0" w:color="auto"/>
            </w:tcBorders>
            <w:vAlign w:val="center"/>
            <w:hideMark/>
          </w:tcPr>
          <w:p w14:paraId="21A26DF5" w14:textId="77777777" w:rsidR="005B3221" w:rsidRPr="00716B92" w:rsidRDefault="005B3221" w:rsidP="00752A60">
            <w:pPr>
              <w:widowControl/>
              <w:autoSpaceDE/>
              <w:autoSpaceDN/>
              <w:jc w:val="both"/>
              <w:rPr>
                <w:sz w:val="20"/>
                <w:szCs w:val="20"/>
              </w:rPr>
            </w:pPr>
            <w:r w:rsidRPr="00716B92">
              <w:rPr>
                <w:sz w:val="20"/>
                <w:szCs w:val="20"/>
              </w:rPr>
              <w:t>Nhập thông tin siêu dữ liệu địa chính cho từng đơn vị hành chính cấp xã</w:t>
            </w:r>
          </w:p>
        </w:tc>
        <w:tc>
          <w:tcPr>
            <w:tcW w:w="810" w:type="dxa"/>
            <w:tcBorders>
              <w:top w:val="single" w:sz="4" w:space="0" w:color="auto"/>
              <w:left w:val="nil"/>
              <w:bottom w:val="single" w:sz="4" w:space="0" w:color="auto"/>
              <w:right w:val="single" w:sz="4" w:space="0" w:color="auto"/>
            </w:tcBorders>
            <w:vAlign w:val="center"/>
            <w:hideMark/>
          </w:tcPr>
          <w:p w14:paraId="6F6104C0"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8003527"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3B041FAA" w14:textId="77777777" w:rsidR="005B3221" w:rsidRPr="00716B92" w:rsidRDefault="005B3221" w:rsidP="00752A60">
            <w:pPr>
              <w:widowControl/>
              <w:autoSpaceDE/>
              <w:autoSpaceDN/>
              <w:jc w:val="right"/>
              <w:rPr>
                <w:sz w:val="20"/>
                <w:szCs w:val="20"/>
              </w:rPr>
            </w:pPr>
            <w:r w:rsidRPr="00716B92">
              <w:rPr>
                <w:sz w:val="20"/>
                <w:szCs w:val="20"/>
              </w:rPr>
              <w:t>0.0001</w:t>
            </w:r>
          </w:p>
        </w:tc>
        <w:tc>
          <w:tcPr>
            <w:tcW w:w="3420" w:type="dxa"/>
            <w:tcBorders>
              <w:top w:val="single" w:sz="4" w:space="0" w:color="auto"/>
              <w:left w:val="nil"/>
              <w:bottom w:val="single" w:sz="4" w:space="0" w:color="auto"/>
              <w:right w:val="single" w:sz="4" w:space="0" w:color="auto"/>
            </w:tcBorders>
            <w:vAlign w:val="bottom"/>
            <w:hideMark/>
          </w:tcPr>
          <w:p w14:paraId="283F9866"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 xml:space="preserve">Sau khi tính thử, làm thử và sử dụng phương pháp ước lượng so sánh với nội dung trong định mức đã thực hiện trong </w:t>
            </w:r>
            <w:r w:rsidRPr="00716B92">
              <w:rPr>
                <w:sz w:val="20"/>
                <w:szCs w:val="20"/>
              </w:rPr>
              <w:lastRenderedPageBreak/>
              <w:t>điều kiện có thể so sánh được để tính toán thì định mức công không thay đổi so với định mức công cũ của Thông tư số 35/2017/TT-BTNMT</w:t>
            </w:r>
          </w:p>
        </w:tc>
      </w:tr>
      <w:tr w:rsidR="00716B92" w:rsidRPr="00716B92" w14:paraId="19C129B8" w14:textId="77777777" w:rsidTr="004F5BF2">
        <w:trPr>
          <w:trHeight w:val="900"/>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1AD62" w14:textId="77777777" w:rsidR="005B3221" w:rsidRPr="00716B92" w:rsidRDefault="005B3221" w:rsidP="00752A60">
            <w:pPr>
              <w:widowControl/>
              <w:autoSpaceDE/>
              <w:autoSpaceDN/>
              <w:jc w:val="center"/>
              <w:rPr>
                <w:b/>
                <w:bCs/>
                <w:sz w:val="20"/>
                <w:szCs w:val="20"/>
              </w:rPr>
            </w:pPr>
            <w:r w:rsidRPr="00716B92">
              <w:rPr>
                <w:b/>
                <w:bCs/>
                <w:sz w:val="20"/>
                <w:szCs w:val="20"/>
              </w:rPr>
              <w:lastRenderedPageBreak/>
              <w:t>8</w:t>
            </w:r>
          </w:p>
        </w:tc>
        <w:tc>
          <w:tcPr>
            <w:tcW w:w="2719" w:type="dxa"/>
            <w:tcBorders>
              <w:top w:val="single" w:sz="4" w:space="0" w:color="auto"/>
              <w:left w:val="nil"/>
              <w:bottom w:val="single" w:sz="4" w:space="0" w:color="auto"/>
              <w:right w:val="single" w:sz="4" w:space="0" w:color="auto"/>
            </w:tcBorders>
            <w:vAlign w:val="center"/>
            <w:hideMark/>
          </w:tcPr>
          <w:p w14:paraId="68553974" w14:textId="77777777" w:rsidR="005B3221" w:rsidRPr="00716B92" w:rsidRDefault="005B3221" w:rsidP="00752A60">
            <w:pPr>
              <w:widowControl/>
              <w:autoSpaceDE/>
              <w:autoSpaceDN/>
              <w:jc w:val="both"/>
              <w:rPr>
                <w:b/>
                <w:bCs/>
                <w:sz w:val="20"/>
                <w:szCs w:val="20"/>
              </w:rPr>
            </w:pPr>
            <w:r w:rsidRPr="00716B92">
              <w:rPr>
                <w:b/>
                <w:bCs/>
                <w:sz w:val="20"/>
                <w:szCs w:val="20"/>
              </w:rPr>
              <w:t>Đối soát, tích hợp dữ liệu vào hệ thống (do Văn phòng Đăng ký đất đai thực hiện)</w:t>
            </w:r>
          </w:p>
        </w:tc>
        <w:tc>
          <w:tcPr>
            <w:tcW w:w="888" w:type="dxa"/>
            <w:tcBorders>
              <w:top w:val="single" w:sz="4" w:space="0" w:color="auto"/>
              <w:left w:val="nil"/>
              <w:bottom w:val="single" w:sz="4" w:space="0" w:color="auto"/>
              <w:right w:val="single" w:sz="4" w:space="0" w:color="auto"/>
            </w:tcBorders>
            <w:vAlign w:val="center"/>
            <w:hideMark/>
          </w:tcPr>
          <w:p w14:paraId="288A0177"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51670267"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noWrap/>
            <w:vAlign w:val="center"/>
            <w:hideMark/>
          </w:tcPr>
          <w:p w14:paraId="77D410E4"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D98F51D" w14:textId="77777777" w:rsidR="005B3221" w:rsidRPr="00716B92" w:rsidRDefault="005B3221" w:rsidP="00752A60">
            <w:pPr>
              <w:widowControl/>
              <w:autoSpaceDE/>
              <w:autoSpaceDN/>
              <w:jc w:val="center"/>
              <w:rPr>
                <w:b/>
                <w:bCs/>
                <w:sz w:val="20"/>
                <w:szCs w:val="20"/>
              </w:rPr>
            </w:pPr>
            <w:r w:rsidRPr="00716B92">
              <w:rPr>
                <w:b/>
                <w:bCs/>
                <w:sz w:val="20"/>
                <w:szCs w:val="20"/>
              </w:rPr>
              <w:t>8</w:t>
            </w:r>
          </w:p>
        </w:tc>
        <w:tc>
          <w:tcPr>
            <w:tcW w:w="2634" w:type="dxa"/>
            <w:tcBorders>
              <w:top w:val="single" w:sz="4" w:space="0" w:color="auto"/>
              <w:left w:val="nil"/>
              <w:bottom w:val="single" w:sz="4" w:space="0" w:color="auto"/>
              <w:right w:val="single" w:sz="4" w:space="0" w:color="auto"/>
            </w:tcBorders>
            <w:vAlign w:val="center"/>
            <w:hideMark/>
          </w:tcPr>
          <w:p w14:paraId="10001DCC" w14:textId="77777777" w:rsidR="005B3221" w:rsidRPr="00716B92" w:rsidRDefault="005B3221" w:rsidP="00752A60">
            <w:pPr>
              <w:widowControl/>
              <w:autoSpaceDE/>
              <w:autoSpaceDN/>
              <w:jc w:val="both"/>
              <w:rPr>
                <w:b/>
                <w:bCs/>
                <w:sz w:val="20"/>
                <w:szCs w:val="20"/>
              </w:rPr>
            </w:pPr>
            <w:r w:rsidRPr="00716B92">
              <w:rPr>
                <w:b/>
                <w:bCs/>
                <w:sz w:val="20"/>
                <w:szCs w:val="20"/>
              </w:rPr>
              <w:t>Đối soát, tích hợp dữ liệu vào hệ thống (do Văn phòng Đăng ký đất đai thực hiện)</w:t>
            </w:r>
          </w:p>
        </w:tc>
        <w:tc>
          <w:tcPr>
            <w:tcW w:w="810" w:type="dxa"/>
            <w:tcBorders>
              <w:top w:val="single" w:sz="4" w:space="0" w:color="auto"/>
              <w:left w:val="nil"/>
              <w:bottom w:val="single" w:sz="4" w:space="0" w:color="auto"/>
              <w:right w:val="single" w:sz="4" w:space="0" w:color="auto"/>
            </w:tcBorders>
            <w:vAlign w:val="center"/>
            <w:hideMark/>
          </w:tcPr>
          <w:p w14:paraId="6F83E0CA"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153A2BD"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70970227"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6C3A75AC"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3E002B9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A306B" w14:textId="77777777" w:rsidR="005B3221" w:rsidRPr="00716B92" w:rsidRDefault="005B3221" w:rsidP="00752A60">
            <w:pPr>
              <w:widowControl/>
              <w:autoSpaceDE/>
              <w:autoSpaceDN/>
              <w:jc w:val="center"/>
              <w:rPr>
                <w:sz w:val="20"/>
                <w:szCs w:val="20"/>
              </w:rPr>
            </w:pPr>
            <w:r w:rsidRPr="00716B92">
              <w:rPr>
                <w:sz w:val="20"/>
                <w:szCs w:val="20"/>
              </w:rPr>
              <w:t>8.1</w:t>
            </w:r>
          </w:p>
        </w:tc>
        <w:tc>
          <w:tcPr>
            <w:tcW w:w="2719" w:type="dxa"/>
            <w:tcBorders>
              <w:top w:val="single" w:sz="4" w:space="0" w:color="auto"/>
              <w:left w:val="nil"/>
              <w:bottom w:val="single" w:sz="4" w:space="0" w:color="auto"/>
              <w:right w:val="single" w:sz="4" w:space="0" w:color="auto"/>
            </w:tcBorders>
            <w:vAlign w:val="center"/>
            <w:hideMark/>
          </w:tcPr>
          <w:p w14:paraId="5ED031AA" w14:textId="77777777" w:rsidR="005B3221" w:rsidRPr="00716B92" w:rsidRDefault="005B3221" w:rsidP="00752A60">
            <w:pPr>
              <w:widowControl/>
              <w:autoSpaceDE/>
              <w:autoSpaceDN/>
              <w:jc w:val="both"/>
              <w:rPr>
                <w:sz w:val="20"/>
                <w:szCs w:val="20"/>
              </w:rPr>
            </w:pPr>
            <w:r w:rsidRPr="00716B92">
              <w:rPr>
                <w:sz w:val="20"/>
                <w:szCs w:val="20"/>
              </w:rPr>
              <w:t>Đối soát thông tin của thửa đất trong CSDL với nguồn tài liệu, dữ liệu đã sử dụng để xây dựng CSDL</w:t>
            </w:r>
          </w:p>
        </w:tc>
        <w:tc>
          <w:tcPr>
            <w:tcW w:w="888" w:type="dxa"/>
            <w:tcBorders>
              <w:top w:val="single" w:sz="4" w:space="0" w:color="auto"/>
              <w:left w:val="nil"/>
              <w:bottom w:val="single" w:sz="4" w:space="0" w:color="auto"/>
              <w:right w:val="single" w:sz="4" w:space="0" w:color="auto"/>
            </w:tcBorders>
            <w:vAlign w:val="center"/>
            <w:hideMark/>
          </w:tcPr>
          <w:p w14:paraId="740E3AD2"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0F371FD" w14:textId="77777777" w:rsidR="005B3221" w:rsidRPr="00716B92" w:rsidRDefault="005B3221" w:rsidP="00752A60">
            <w:pPr>
              <w:widowControl/>
              <w:autoSpaceDE/>
              <w:autoSpaceDN/>
              <w:jc w:val="center"/>
              <w:rPr>
                <w:sz w:val="20"/>
                <w:szCs w:val="20"/>
              </w:rPr>
            </w:pPr>
            <w:r w:rsidRPr="00716B92">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7668DFBB" w14:textId="77777777" w:rsidR="005B3221" w:rsidRPr="00716B92" w:rsidRDefault="005B3221" w:rsidP="00752A60">
            <w:pPr>
              <w:widowControl/>
              <w:autoSpaceDE/>
              <w:autoSpaceDN/>
              <w:jc w:val="right"/>
              <w:rPr>
                <w:sz w:val="20"/>
                <w:szCs w:val="20"/>
              </w:rPr>
            </w:pPr>
            <w:r w:rsidRPr="00716B92">
              <w:rPr>
                <w:sz w:val="20"/>
                <w:szCs w:val="20"/>
              </w:rPr>
              <w:t>0.0075</w:t>
            </w:r>
          </w:p>
        </w:tc>
        <w:tc>
          <w:tcPr>
            <w:tcW w:w="696" w:type="dxa"/>
            <w:tcBorders>
              <w:top w:val="single" w:sz="4" w:space="0" w:color="auto"/>
              <w:left w:val="nil"/>
              <w:bottom w:val="single" w:sz="4" w:space="0" w:color="auto"/>
              <w:right w:val="single" w:sz="4" w:space="0" w:color="auto"/>
            </w:tcBorders>
            <w:noWrap/>
            <w:vAlign w:val="center"/>
            <w:hideMark/>
          </w:tcPr>
          <w:p w14:paraId="305C0D8F" w14:textId="77777777" w:rsidR="005B3221" w:rsidRPr="00716B92" w:rsidRDefault="005B3221" w:rsidP="00752A60">
            <w:pPr>
              <w:widowControl/>
              <w:autoSpaceDE/>
              <w:autoSpaceDN/>
              <w:jc w:val="center"/>
              <w:rPr>
                <w:sz w:val="20"/>
                <w:szCs w:val="20"/>
              </w:rPr>
            </w:pPr>
            <w:r w:rsidRPr="00716B92">
              <w:rPr>
                <w:sz w:val="20"/>
                <w:szCs w:val="20"/>
              </w:rPr>
              <w:t>8.1</w:t>
            </w:r>
          </w:p>
        </w:tc>
        <w:tc>
          <w:tcPr>
            <w:tcW w:w="2634" w:type="dxa"/>
            <w:tcBorders>
              <w:top w:val="single" w:sz="4" w:space="0" w:color="auto"/>
              <w:left w:val="nil"/>
              <w:bottom w:val="single" w:sz="4" w:space="0" w:color="auto"/>
              <w:right w:val="single" w:sz="4" w:space="0" w:color="auto"/>
            </w:tcBorders>
            <w:vAlign w:val="center"/>
            <w:hideMark/>
          </w:tcPr>
          <w:p w14:paraId="5680EDE8" w14:textId="77777777" w:rsidR="005B3221" w:rsidRPr="00716B92" w:rsidRDefault="005B3221" w:rsidP="00752A60">
            <w:pPr>
              <w:widowControl/>
              <w:autoSpaceDE/>
              <w:autoSpaceDN/>
              <w:jc w:val="both"/>
              <w:rPr>
                <w:sz w:val="20"/>
                <w:szCs w:val="20"/>
              </w:rPr>
            </w:pPr>
            <w:r w:rsidRPr="00716B92">
              <w:rPr>
                <w:sz w:val="20"/>
                <w:szCs w:val="20"/>
              </w:rPr>
              <w:t>Đối soát thông tin của tất cả các thửa đất trong cơ sở dữ liệu đất đai với nguồn tài liệu, dữ liệu đã sử dụng để xây dựng cơ sở dữ liệu.</w:t>
            </w:r>
          </w:p>
        </w:tc>
        <w:tc>
          <w:tcPr>
            <w:tcW w:w="810" w:type="dxa"/>
            <w:tcBorders>
              <w:top w:val="single" w:sz="4" w:space="0" w:color="auto"/>
              <w:left w:val="nil"/>
              <w:bottom w:val="single" w:sz="4" w:space="0" w:color="auto"/>
              <w:right w:val="single" w:sz="4" w:space="0" w:color="auto"/>
            </w:tcBorders>
            <w:vAlign w:val="center"/>
            <w:hideMark/>
          </w:tcPr>
          <w:p w14:paraId="2B33B7A5"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A191106"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2EAF1C73" w14:textId="77777777" w:rsidR="005B3221" w:rsidRPr="00716B92" w:rsidRDefault="005B3221" w:rsidP="00752A60">
            <w:pPr>
              <w:widowControl/>
              <w:autoSpaceDE/>
              <w:autoSpaceDN/>
              <w:jc w:val="right"/>
              <w:rPr>
                <w:sz w:val="20"/>
                <w:szCs w:val="20"/>
              </w:rPr>
            </w:pPr>
            <w:r w:rsidRPr="00716B92">
              <w:rPr>
                <w:sz w:val="20"/>
                <w:szCs w:val="20"/>
              </w:rPr>
              <w:t>0.0075</w:t>
            </w:r>
          </w:p>
        </w:tc>
        <w:tc>
          <w:tcPr>
            <w:tcW w:w="3420" w:type="dxa"/>
            <w:tcBorders>
              <w:top w:val="single" w:sz="4" w:space="0" w:color="auto"/>
              <w:left w:val="nil"/>
              <w:bottom w:val="single" w:sz="4" w:space="0" w:color="auto"/>
              <w:right w:val="single" w:sz="4" w:space="0" w:color="auto"/>
            </w:tcBorders>
            <w:vAlign w:val="bottom"/>
            <w:hideMark/>
          </w:tcPr>
          <w:p w14:paraId="0EE338A1"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598EC854"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95150D" w14:textId="77777777" w:rsidR="005B3221" w:rsidRPr="00716B92" w:rsidRDefault="005B3221" w:rsidP="00752A60">
            <w:pPr>
              <w:widowControl/>
              <w:autoSpaceDE/>
              <w:autoSpaceDN/>
              <w:jc w:val="center"/>
              <w:rPr>
                <w:sz w:val="20"/>
                <w:szCs w:val="20"/>
              </w:rPr>
            </w:pPr>
            <w:r w:rsidRPr="00716B92">
              <w:rPr>
                <w:sz w:val="20"/>
                <w:szCs w:val="20"/>
              </w:rPr>
              <w:t>8.2</w:t>
            </w:r>
          </w:p>
        </w:tc>
        <w:tc>
          <w:tcPr>
            <w:tcW w:w="2719" w:type="dxa"/>
            <w:tcBorders>
              <w:top w:val="single" w:sz="4" w:space="0" w:color="auto"/>
              <w:left w:val="nil"/>
              <w:bottom w:val="single" w:sz="4" w:space="0" w:color="auto"/>
              <w:right w:val="single" w:sz="4" w:space="0" w:color="auto"/>
            </w:tcBorders>
            <w:vAlign w:val="center"/>
            <w:hideMark/>
          </w:tcPr>
          <w:p w14:paraId="1D555B5B" w14:textId="77777777" w:rsidR="005B3221" w:rsidRPr="00716B92" w:rsidRDefault="005B3221" w:rsidP="00752A60">
            <w:pPr>
              <w:widowControl/>
              <w:autoSpaceDE/>
              <w:autoSpaceDN/>
              <w:jc w:val="both"/>
              <w:rPr>
                <w:sz w:val="20"/>
                <w:szCs w:val="20"/>
              </w:rPr>
            </w:pPr>
            <w:r w:rsidRPr="00716B92">
              <w:rPr>
                <w:sz w:val="20"/>
                <w:szCs w:val="20"/>
              </w:rPr>
              <w:t>Ký số vào sổ địa chính (điện tử)</w:t>
            </w:r>
          </w:p>
        </w:tc>
        <w:tc>
          <w:tcPr>
            <w:tcW w:w="888" w:type="dxa"/>
            <w:tcBorders>
              <w:top w:val="single" w:sz="4" w:space="0" w:color="auto"/>
              <w:left w:val="nil"/>
              <w:bottom w:val="single" w:sz="4" w:space="0" w:color="auto"/>
              <w:right w:val="single" w:sz="4" w:space="0" w:color="auto"/>
            </w:tcBorders>
            <w:vAlign w:val="center"/>
            <w:hideMark/>
          </w:tcPr>
          <w:p w14:paraId="6E9E7E68"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51645F81" w14:textId="77777777" w:rsidR="005B3221" w:rsidRPr="00716B92" w:rsidRDefault="005B3221" w:rsidP="00752A60">
            <w:pPr>
              <w:widowControl/>
              <w:autoSpaceDE/>
              <w:autoSpaceDN/>
              <w:jc w:val="center"/>
              <w:rPr>
                <w:sz w:val="20"/>
                <w:szCs w:val="20"/>
              </w:rPr>
            </w:pPr>
            <w:r w:rsidRPr="00716B92">
              <w:rPr>
                <w:sz w:val="20"/>
                <w:szCs w:val="20"/>
              </w:rPr>
              <w:t>1KS4</w:t>
            </w:r>
          </w:p>
        </w:tc>
        <w:tc>
          <w:tcPr>
            <w:tcW w:w="900" w:type="dxa"/>
            <w:tcBorders>
              <w:top w:val="single" w:sz="4" w:space="0" w:color="auto"/>
              <w:left w:val="nil"/>
              <w:bottom w:val="single" w:sz="4" w:space="0" w:color="auto"/>
              <w:right w:val="single" w:sz="4" w:space="0" w:color="auto"/>
            </w:tcBorders>
            <w:vAlign w:val="center"/>
            <w:hideMark/>
          </w:tcPr>
          <w:p w14:paraId="12B0BE4B" w14:textId="77777777" w:rsidR="005B3221" w:rsidRPr="00716B92" w:rsidRDefault="005B3221" w:rsidP="00752A60">
            <w:pPr>
              <w:widowControl/>
              <w:autoSpaceDE/>
              <w:autoSpaceDN/>
              <w:jc w:val="right"/>
              <w:rPr>
                <w:sz w:val="20"/>
                <w:szCs w:val="20"/>
              </w:rPr>
            </w:pPr>
            <w:r w:rsidRPr="00716B92">
              <w:rPr>
                <w:sz w:val="20"/>
                <w:szCs w:val="20"/>
              </w:rPr>
              <w:t>0.005</w:t>
            </w:r>
          </w:p>
        </w:tc>
        <w:tc>
          <w:tcPr>
            <w:tcW w:w="696" w:type="dxa"/>
            <w:tcBorders>
              <w:top w:val="single" w:sz="4" w:space="0" w:color="auto"/>
              <w:left w:val="nil"/>
              <w:bottom w:val="single" w:sz="4" w:space="0" w:color="auto"/>
              <w:right w:val="single" w:sz="4" w:space="0" w:color="auto"/>
            </w:tcBorders>
            <w:noWrap/>
            <w:vAlign w:val="center"/>
            <w:hideMark/>
          </w:tcPr>
          <w:p w14:paraId="21810257" w14:textId="77777777" w:rsidR="005B3221" w:rsidRPr="00716B92" w:rsidRDefault="005B3221" w:rsidP="00752A60">
            <w:pPr>
              <w:widowControl/>
              <w:autoSpaceDE/>
              <w:autoSpaceDN/>
              <w:jc w:val="center"/>
              <w:rPr>
                <w:sz w:val="20"/>
                <w:szCs w:val="20"/>
              </w:rPr>
            </w:pPr>
            <w:r w:rsidRPr="00716B92">
              <w:rPr>
                <w:sz w:val="20"/>
                <w:szCs w:val="20"/>
              </w:rPr>
              <w:t>8.2</w:t>
            </w:r>
          </w:p>
        </w:tc>
        <w:tc>
          <w:tcPr>
            <w:tcW w:w="2634" w:type="dxa"/>
            <w:tcBorders>
              <w:top w:val="single" w:sz="4" w:space="0" w:color="auto"/>
              <w:left w:val="nil"/>
              <w:bottom w:val="single" w:sz="4" w:space="0" w:color="auto"/>
              <w:right w:val="single" w:sz="4" w:space="0" w:color="auto"/>
            </w:tcBorders>
            <w:vAlign w:val="center"/>
            <w:hideMark/>
          </w:tcPr>
          <w:p w14:paraId="6D4374D5" w14:textId="77777777" w:rsidR="005B3221" w:rsidRPr="00716B92" w:rsidRDefault="005B3221" w:rsidP="00752A60">
            <w:pPr>
              <w:widowControl/>
              <w:autoSpaceDE/>
              <w:autoSpaceDN/>
              <w:jc w:val="both"/>
              <w:rPr>
                <w:sz w:val="20"/>
                <w:szCs w:val="20"/>
              </w:rPr>
            </w:pPr>
            <w:r w:rsidRPr="00716B92">
              <w:rPr>
                <w:sz w:val="20"/>
                <w:szCs w:val="20"/>
              </w:rPr>
              <w:t>Thực hiện ký số sổ địa chính, ký số vào các tài liệu quét của dữ liệu phi cấu trúc.</w:t>
            </w:r>
          </w:p>
        </w:tc>
        <w:tc>
          <w:tcPr>
            <w:tcW w:w="810" w:type="dxa"/>
            <w:tcBorders>
              <w:top w:val="single" w:sz="4" w:space="0" w:color="auto"/>
              <w:left w:val="nil"/>
              <w:bottom w:val="single" w:sz="4" w:space="0" w:color="auto"/>
              <w:right w:val="single" w:sz="4" w:space="0" w:color="auto"/>
            </w:tcBorders>
            <w:vAlign w:val="center"/>
            <w:hideMark/>
          </w:tcPr>
          <w:p w14:paraId="4FE5F62E"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42224A4" w14:textId="77777777" w:rsidR="005B3221" w:rsidRPr="00716B92" w:rsidRDefault="005B3221" w:rsidP="00752A60">
            <w:pPr>
              <w:widowControl/>
              <w:autoSpaceDE/>
              <w:autoSpaceDN/>
              <w:jc w:val="center"/>
              <w:rPr>
                <w:sz w:val="20"/>
                <w:szCs w:val="20"/>
              </w:rPr>
            </w:pPr>
            <w:r w:rsidRPr="00716B92">
              <w:rPr>
                <w:sz w:val="20"/>
                <w:szCs w:val="20"/>
              </w:rPr>
              <w:t>1KS4</w:t>
            </w:r>
          </w:p>
        </w:tc>
        <w:tc>
          <w:tcPr>
            <w:tcW w:w="810" w:type="dxa"/>
            <w:tcBorders>
              <w:top w:val="single" w:sz="4" w:space="0" w:color="auto"/>
              <w:left w:val="nil"/>
              <w:bottom w:val="single" w:sz="4" w:space="0" w:color="auto"/>
              <w:right w:val="single" w:sz="4" w:space="0" w:color="auto"/>
            </w:tcBorders>
            <w:vAlign w:val="center"/>
            <w:hideMark/>
          </w:tcPr>
          <w:p w14:paraId="6CE490ED" w14:textId="77777777" w:rsidR="005B3221" w:rsidRPr="00716B92" w:rsidRDefault="005B3221" w:rsidP="00752A60">
            <w:pPr>
              <w:widowControl/>
              <w:autoSpaceDE/>
              <w:autoSpaceDN/>
              <w:jc w:val="right"/>
              <w:rPr>
                <w:sz w:val="20"/>
                <w:szCs w:val="20"/>
              </w:rPr>
            </w:pPr>
            <w:r w:rsidRPr="00716B92">
              <w:rPr>
                <w:sz w:val="20"/>
                <w:szCs w:val="20"/>
              </w:rPr>
              <w:t>0.005</w:t>
            </w:r>
          </w:p>
        </w:tc>
        <w:tc>
          <w:tcPr>
            <w:tcW w:w="3420" w:type="dxa"/>
            <w:tcBorders>
              <w:top w:val="single" w:sz="4" w:space="0" w:color="auto"/>
              <w:left w:val="nil"/>
              <w:bottom w:val="single" w:sz="4" w:space="0" w:color="auto"/>
              <w:right w:val="single" w:sz="4" w:space="0" w:color="auto"/>
            </w:tcBorders>
            <w:vAlign w:val="bottom"/>
            <w:hideMark/>
          </w:tcPr>
          <w:p w14:paraId="1798BCC6"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 xml:space="preserve">Sau khi tính thử, làm thử và sử dụng phương pháp ước lượng so sánh với nội dung trong định mức đã thực hiện trong điều kiện có thể so sánh được để tính toán thì định mức công không thay đổi </w:t>
            </w:r>
            <w:r w:rsidRPr="00716B92">
              <w:rPr>
                <w:sz w:val="20"/>
                <w:szCs w:val="20"/>
              </w:rPr>
              <w:lastRenderedPageBreak/>
              <w:t>so với định mức công cũ của Thông tư số 35/2017/TT-BTNMT</w:t>
            </w:r>
          </w:p>
        </w:tc>
      </w:tr>
      <w:tr w:rsidR="00716B92" w:rsidRPr="00716B92" w14:paraId="0A317653"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81488" w14:textId="77777777" w:rsidR="005B3221" w:rsidRPr="00716B92" w:rsidRDefault="005B3221" w:rsidP="00752A60">
            <w:pPr>
              <w:widowControl/>
              <w:autoSpaceDE/>
              <w:autoSpaceDN/>
              <w:jc w:val="center"/>
              <w:rPr>
                <w:sz w:val="20"/>
                <w:szCs w:val="20"/>
              </w:rPr>
            </w:pPr>
            <w:r w:rsidRPr="00716B92">
              <w:rPr>
                <w:sz w:val="20"/>
                <w:szCs w:val="20"/>
              </w:rPr>
              <w:lastRenderedPageBreak/>
              <w:t>8.3</w:t>
            </w:r>
          </w:p>
        </w:tc>
        <w:tc>
          <w:tcPr>
            <w:tcW w:w="2719" w:type="dxa"/>
            <w:tcBorders>
              <w:top w:val="single" w:sz="4" w:space="0" w:color="auto"/>
              <w:left w:val="nil"/>
              <w:bottom w:val="single" w:sz="4" w:space="0" w:color="auto"/>
              <w:right w:val="single" w:sz="4" w:space="0" w:color="auto"/>
            </w:tcBorders>
            <w:vAlign w:val="center"/>
            <w:hideMark/>
          </w:tcPr>
          <w:p w14:paraId="2C289354" w14:textId="77777777" w:rsidR="005B3221" w:rsidRPr="00716B92" w:rsidRDefault="005B3221" w:rsidP="00752A60">
            <w:pPr>
              <w:widowControl/>
              <w:autoSpaceDE/>
              <w:autoSpaceDN/>
              <w:jc w:val="both"/>
              <w:rPr>
                <w:sz w:val="20"/>
                <w:szCs w:val="20"/>
              </w:rPr>
            </w:pPr>
            <w:r w:rsidRPr="00716B92">
              <w:rPr>
                <w:sz w:val="20"/>
                <w:szCs w:val="20"/>
              </w:rPr>
              <w:t>Tích hợp dữ liệu vào hệ thống theo định kỳ hàng tháng phục vụ quản lý, vận hành, khai thác sử dụng</w:t>
            </w:r>
          </w:p>
        </w:tc>
        <w:tc>
          <w:tcPr>
            <w:tcW w:w="888" w:type="dxa"/>
            <w:tcBorders>
              <w:top w:val="single" w:sz="4" w:space="0" w:color="auto"/>
              <w:left w:val="nil"/>
              <w:bottom w:val="single" w:sz="4" w:space="0" w:color="auto"/>
              <w:right w:val="single" w:sz="4" w:space="0" w:color="auto"/>
            </w:tcBorders>
            <w:vAlign w:val="center"/>
            <w:hideMark/>
          </w:tcPr>
          <w:p w14:paraId="2BA8C2E7"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449D30A"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1F31E62D" w14:textId="77777777" w:rsidR="005B3221" w:rsidRPr="00716B92" w:rsidRDefault="005B3221" w:rsidP="00752A60">
            <w:pPr>
              <w:widowControl/>
              <w:autoSpaceDE/>
              <w:autoSpaceDN/>
              <w:jc w:val="right"/>
              <w:rPr>
                <w:sz w:val="20"/>
                <w:szCs w:val="20"/>
              </w:rPr>
            </w:pPr>
            <w:r w:rsidRPr="00716B92">
              <w:rPr>
                <w:sz w:val="20"/>
                <w:szCs w:val="20"/>
              </w:rPr>
              <w:t>0.01</w:t>
            </w:r>
          </w:p>
        </w:tc>
        <w:tc>
          <w:tcPr>
            <w:tcW w:w="696" w:type="dxa"/>
            <w:tcBorders>
              <w:top w:val="single" w:sz="4" w:space="0" w:color="auto"/>
              <w:left w:val="nil"/>
              <w:bottom w:val="single" w:sz="4" w:space="0" w:color="auto"/>
              <w:right w:val="single" w:sz="4" w:space="0" w:color="auto"/>
            </w:tcBorders>
            <w:noWrap/>
            <w:vAlign w:val="center"/>
            <w:hideMark/>
          </w:tcPr>
          <w:p w14:paraId="58580105" w14:textId="77777777" w:rsidR="005B3221" w:rsidRPr="00716B92" w:rsidRDefault="005B3221" w:rsidP="00752A60">
            <w:pPr>
              <w:widowControl/>
              <w:autoSpaceDE/>
              <w:autoSpaceDN/>
              <w:jc w:val="center"/>
              <w:rPr>
                <w:sz w:val="20"/>
                <w:szCs w:val="20"/>
              </w:rPr>
            </w:pPr>
            <w:r w:rsidRPr="00716B92">
              <w:rPr>
                <w:sz w:val="20"/>
                <w:szCs w:val="20"/>
              </w:rPr>
              <w:t>8.3</w:t>
            </w:r>
          </w:p>
        </w:tc>
        <w:tc>
          <w:tcPr>
            <w:tcW w:w="2634" w:type="dxa"/>
            <w:tcBorders>
              <w:top w:val="single" w:sz="4" w:space="0" w:color="auto"/>
              <w:left w:val="nil"/>
              <w:bottom w:val="single" w:sz="4" w:space="0" w:color="auto"/>
              <w:right w:val="single" w:sz="4" w:space="0" w:color="auto"/>
            </w:tcBorders>
            <w:vAlign w:val="center"/>
            <w:hideMark/>
          </w:tcPr>
          <w:p w14:paraId="432C1141" w14:textId="77777777" w:rsidR="005B3221" w:rsidRPr="00716B92" w:rsidRDefault="005B3221" w:rsidP="00752A60">
            <w:pPr>
              <w:widowControl/>
              <w:autoSpaceDE/>
              <w:autoSpaceDN/>
              <w:jc w:val="both"/>
              <w:rPr>
                <w:sz w:val="20"/>
                <w:szCs w:val="20"/>
              </w:rPr>
            </w:pPr>
            <w:r w:rsidRPr="00716B92">
              <w:rPr>
                <w:sz w:val="20"/>
                <w:szCs w:val="20"/>
              </w:rPr>
              <w:t>Tích hợp dữ liệu đã được đối soát vào hệ thống đang quản lý, vận hành cơ sở dữ liệu đất đai ở địa phương.</w:t>
            </w:r>
          </w:p>
        </w:tc>
        <w:tc>
          <w:tcPr>
            <w:tcW w:w="810" w:type="dxa"/>
            <w:tcBorders>
              <w:top w:val="single" w:sz="4" w:space="0" w:color="auto"/>
              <w:left w:val="nil"/>
              <w:bottom w:val="single" w:sz="4" w:space="0" w:color="auto"/>
              <w:right w:val="single" w:sz="4" w:space="0" w:color="auto"/>
            </w:tcBorders>
            <w:vAlign w:val="center"/>
            <w:hideMark/>
          </w:tcPr>
          <w:p w14:paraId="0C9ECECC"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37015F7"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3E0784DD" w14:textId="77777777" w:rsidR="005B3221" w:rsidRPr="00716B92" w:rsidRDefault="005B3221" w:rsidP="00752A60">
            <w:pPr>
              <w:widowControl/>
              <w:autoSpaceDE/>
              <w:autoSpaceDN/>
              <w:jc w:val="right"/>
              <w:rPr>
                <w:sz w:val="20"/>
                <w:szCs w:val="20"/>
              </w:rPr>
            </w:pPr>
            <w:r w:rsidRPr="00716B92">
              <w:rPr>
                <w:sz w:val="20"/>
                <w:szCs w:val="20"/>
              </w:rPr>
              <w:t>0.01</w:t>
            </w:r>
          </w:p>
        </w:tc>
        <w:tc>
          <w:tcPr>
            <w:tcW w:w="3420" w:type="dxa"/>
            <w:tcBorders>
              <w:top w:val="single" w:sz="4" w:space="0" w:color="auto"/>
              <w:left w:val="nil"/>
              <w:bottom w:val="single" w:sz="4" w:space="0" w:color="auto"/>
              <w:right w:val="single" w:sz="4" w:space="0" w:color="auto"/>
            </w:tcBorders>
            <w:vAlign w:val="bottom"/>
            <w:hideMark/>
          </w:tcPr>
          <w:p w14:paraId="4180EDD9"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48980E6F" w14:textId="77777777" w:rsidTr="004F5BF2">
        <w:trPr>
          <w:trHeight w:val="600"/>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5157C" w14:textId="77777777" w:rsidR="005B3221" w:rsidRPr="00716B92" w:rsidRDefault="005B3221" w:rsidP="00752A60">
            <w:pPr>
              <w:widowControl/>
              <w:autoSpaceDE/>
              <w:autoSpaceDN/>
              <w:jc w:val="center"/>
              <w:rPr>
                <w:b/>
                <w:bCs/>
                <w:sz w:val="20"/>
                <w:szCs w:val="20"/>
              </w:rPr>
            </w:pPr>
            <w:r w:rsidRPr="00716B92">
              <w:rPr>
                <w:b/>
                <w:bCs/>
                <w:sz w:val="20"/>
                <w:szCs w:val="20"/>
              </w:rPr>
              <w:t>9</w:t>
            </w:r>
          </w:p>
        </w:tc>
        <w:tc>
          <w:tcPr>
            <w:tcW w:w="2719" w:type="dxa"/>
            <w:tcBorders>
              <w:top w:val="single" w:sz="4" w:space="0" w:color="auto"/>
              <w:left w:val="nil"/>
              <w:bottom w:val="single" w:sz="4" w:space="0" w:color="auto"/>
              <w:right w:val="single" w:sz="4" w:space="0" w:color="auto"/>
            </w:tcBorders>
            <w:vAlign w:val="center"/>
            <w:hideMark/>
          </w:tcPr>
          <w:p w14:paraId="40660CE4" w14:textId="77777777" w:rsidR="005B3221" w:rsidRPr="00716B92" w:rsidRDefault="005B3221" w:rsidP="00752A60">
            <w:pPr>
              <w:widowControl/>
              <w:autoSpaceDE/>
              <w:autoSpaceDN/>
              <w:jc w:val="both"/>
              <w:rPr>
                <w:b/>
                <w:bCs/>
                <w:sz w:val="20"/>
                <w:szCs w:val="20"/>
              </w:rPr>
            </w:pPr>
            <w:r w:rsidRPr="00716B92">
              <w:rPr>
                <w:b/>
                <w:bCs/>
                <w:sz w:val="20"/>
                <w:szCs w:val="20"/>
              </w:rPr>
              <w:t>Phục vụ kiểm tra, nghiệm thu CSDL địa chính</w:t>
            </w:r>
          </w:p>
        </w:tc>
        <w:tc>
          <w:tcPr>
            <w:tcW w:w="888" w:type="dxa"/>
            <w:tcBorders>
              <w:top w:val="single" w:sz="4" w:space="0" w:color="auto"/>
              <w:left w:val="nil"/>
              <w:bottom w:val="single" w:sz="4" w:space="0" w:color="auto"/>
              <w:right w:val="single" w:sz="4" w:space="0" w:color="auto"/>
            </w:tcBorders>
            <w:vAlign w:val="center"/>
            <w:hideMark/>
          </w:tcPr>
          <w:p w14:paraId="26094E50"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E0E117A"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noWrap/>
            <w:vAlign w:val="center"/>
            <w:hideMark/>
          </w:tcPr>
          <w:p w14:paraId="0CC15AED"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0C9F542"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0ED2E9E7" w14:textId="77777777" w:rsidR="005B3221" w:rsidRPr="00716B92" w:rsidRDefault="005B3221" w:rsidP="00752A60">
            <w:pPr>
              <w:widowControl/>
              <w:autoSpaceDE/>
              <w:autoSpaceDN/>
              <w:jc w:val="both"/>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4C63FF62"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34942D8"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1C96360F"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49A48BE8"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6A9C3E81"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E9949"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09FB3AA6" w14:textId="77777777" w:rsidR="005B3221" w:rsidRPr="00716B92" w:rsidRDefault="005B3221" w:rsidP="00752A60">
            <w:pPr>
              <w:widowControl/>
              <w:autoSpaceDE/>
              <w:autoSpaceDN/>
              <w:jc w:val="both"/>
              <w:rPr>
                <w:sz w:val="20"/>
                <w:szCs w:val="20"/>
              </w:rPr>
            </w:pPr>
            <w:r w:rsidRPr="00716B92">
              <w:rPr>
                <w:sz w:val="20"/>
                <w:szCs w:val="20"/>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888" w:type="dxa"/>
            <w:tcBorders>
              <w:top w:val="single" w:sz="4" w:space="0" w:color="auto"/>
              <w:left w:val="nil"/>
              <w:bottom w:val="single" w:sz="4" w:space="0" w:color="auto"/>
              <w:right w:val="single" w:sz="4" w:space="0" w:color="auto"/>
            </w:tcBorders>
            <w:vAlign w:val="center"/>
            <w:hideMark/>
          </w:tcPr>
          <w:p w14:paraId="06059D78"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076A9AF" w14:textId="77777777" w:rsidR="005B3221" w:rsidRPr="00716B92" w:rsidRDefault="005B3221" w:rsidP="00752A60">
            <w:pPr>
              <w:widowControl/>
              <w:autoSpaceDE/>
              <w:autoSpaceDN/>
              <w:jc w:val="center"/>
              <w:rPr>
                <w:sz w:val="20"/>
                <w:szCs w:val="20"/>
              </w:rPr>
            </w:pPr>
            <w:r w:rsidRPr="00716B92">
              <w:rPr>
                <w:sz w:val="20"/>
                <w:szCs w:val="20"/>
              </w:rPr>
              <w:t>1KTV4</w:t>
            </w:r>
          </w:p>
        </w:tc>
        <w:tc>
          <w:tcPr>
            <w:tcW w:w="900" w:type="dxa"/>
            <w:tcBorders>
              <w:top w:val="single" w:sz="4" w:space="0" w:color="auto"/>
              <w:left w:val="nil"/>
              <w:bottom w:val="single" w:sz="4" w:space="0" w:color="auto"/>
              <w:right w:val="single" w:sz="4" w:space="0" w:color="auto"/>
            </w:tcBorders>
            <w:vAlign w:val="center"/>
            <w:hideMark/>
          </w:tcPr>
          <w:p w14:paraId="0358750C" w14:textId="77777777" w:rsidR="005B3221" w:rsidRPr="00716B92" w:rsidRDefault="005B3221" w:rsidP="00752A60">
            <w:pPr>
              <w:widowControl/>
              <w:autoSpaceDE/>
              <w:autoSpaceDN/>
              <w:jc w:val="right"/>
              <w:rPr>
                <w:sz w:val="20"/>
                <w:szCs w:val="20"/>
              </w:rPr>
            </w:pPr>
            <w:r w:rsidRPr="00716B92">
              <w:rPr>
                <w:sz w:val="20"/>
                <w:szCs w:val="20"/>
              </w:rPr>
              <w:t>0.0023</w:t>
            </w:r>
          </w:p>
        </w:tc>
        <w:tc>
          <w:tcPr>
            <w:tcW w:w="696" w:type="dxa"/>
            <w:tcBorders>
              <w:top w:val="single" w:sz="4" w:space="0" w:color="auto"/>
              <w:left w:val="nil"/>
              <w:bottom w:val="single" w:sz="4" w:space="0" w:color="auto"/>
              <w:right w:val="single" w:sz="4" w:space="0" w:color="auto"/>
            </w:tcBorders>
            <w:noWrap/>
            <w:vAlign w:val="center"/>
            <w:hideMark/>
          </w:tcPr>
          <w:p w14:paraId="738EF1FF"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4DE6BD05" w14:textId="77777777" w:rsidR="005B3221" w:rsidRPr="00716B92" w:rsidRDefault="005B3221" w:rsidP="00752A60">
            <w:pPr>
              <w:widowControl/>
              <w:autoSpaceDE/>
              <w:autoSpaceDN/>
              <w:jc w:val="both"/>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27EE4C8C"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7BFB67A1"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76C38458"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45B923B9" w14:textId="77777777" w:rsidR="005B3221" w:rsidRPr="00716B92" w:rsidRDefault="005B3221" w:rsidP="00752A60">
            <w:pPr>
              <w:widowControl/>
              <w:autoSpaceDE/>
              <w:autoSpaceDN/>
              <w:rPr>
                <w:sz w:val="20"/>
                <w:szCs w:val="20"/>
              </w:rPr>
            </w:pPr>
            <w:r w:rsidRPr="00716B92">
              <w:rPr>
                <w:sz w:val="20"/>
                <w:szCs w:val="20"/>
              </w:rPr>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tc>
      </w:tr>
      <w:tr w:rsidR="00716B92" w:rsidRPr="00716B92" w14:paraId="0F006BA2"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716D3F4" w14:textId="77777777" w:rsidR="005B3221" w:rsidRPr="00716B92" w:rsidRDefault="005B3221" w:rsidP="00752A60">
            <w:pPr>
              <w:widowControl/>
              <w:autoSpaceDE/>
              <w:autoSpaceDN/>
              <w:jc w:val="center"/>
              <w:rPr>
                <w:b/>
                <w:bCs/>
                <w:sz w:val="20"/>
                <w:szCs w:val="20"/>
              </w:rPr>
            </w:pPr>
            <w:r w:rsidRPr="00716B92">
              <w:rPr>
                <w:b/>
                <w:bCs/>
                <w:sz w:val="20"/>
                <w:szCs w:val="20"/>
              </w:rPr>
              <w:t>I.2</w:t>
            </w:r>
          </w:p>
        </w:tc>
        <w:tc>
          <w:tcPr>
            <w:tcW w:w="5509" w:type="dxa"/>
            <w:gridSpan w:val="4"/>
            <w:tcBorders>
              <w:top w:val="single" w:sz="4" w:space="0" w:color="auto"/>
              <w:left w:val="nil"/>
              <w:bottom w:val="single" w:sz="4" w:space="0" w:color="auto"/>
              <w:right w:val="single" w:sz="4" w:space="0" w:color="auto"/>
            </w:tcBorders>
            <w:vAlign w:val="center"/>
            <w:hideMark/>
          </w:tcPr>
          <w:p w14:paraId="11CDD923" w14:textId="77777777" w:rsidR="005B3221" w:rsidRPr="00716B92" w:rsidRDefault="005B3221" w:rsidP="00752A60">
            <w:pPr>
              <w:widowControl/>
              <w:autoSpaceDE/>
              <w:autoSpaceDN/>
              <w:rPr>
                <w:b/>
                <w:bCs/>
                <w:sz w:val="20"/>
                <w:szCs w:val="20"/>
              </w:rPr>
            </w:pPr>
            <w:r w:rsidRPr="00716B92">
              <w:rPr>
                <w:b/>
                <w:bCs/>
                <w:sz w:val="20"/>
                <w:szCs w:val="20"/>
              </w:rPr>
              <w:t xml:space="preserve"> Xây dựng dữ liệu không gian đất đai nền  - Bảng số 02</w:t>
            </w:r>
          </w:p>
        </w:tc>
        <w:tc>
          <w:tcPr>
            <w:tcW w:w="696" w:type="dxa"/>
            <w:tcBorders>
              <w:top w:val="single" w:sz="4" w:space="0" w:color="auto"/>
              <w:left w:val="nil"/>
              <w:bottom w:val="single" w:sz="4" w:space="0" w:color="auto"/>
              <w:right w:val="single" w:sz="4" w:space="0" w:color="auto"/>
            </w:tcBorders>
            <w:noWrap/>
            <w:vAlign w:val="center"/>
            <w:hideMark/>
          </w:tcPr>
          <w:p w14:paraId="210FCE9C" w14:textId="77777777" w:rsidR="005B3221" w:rsidRPr="00716B92" w:rsidRDefault="005B3221" w:rsidP="00752A60">
            <w:pPr>
              <w:widowControl/>
              <w:autoSpaceDE/>
              <w:autoSpaceDN/>
              <w:jc w:val="center"/>
              <w:rPr>
                <w:b/>
                <w:bCs/>
                <w:sz w:val="20"/>
                <w:szCs w:val="20"/>
              </w:rPr>
            </w:pPr>
            <w:r w:rsidRPr="00716B92">
              <w:rPr>
                <w:b/>
                <w:bCs/>
                <w:sz w:val="20"/>
                <w:szCs w:val="20"/>
              </w:rPr>
              <w:t>I.2</w:t>
            </w:r>
          </w:p>
        </w:tc>
        <w:tc>
          <w:tcPr>
            <w:tcW w:w="5244" w:type="dxa"/>
            <w:gridSpan w:val="4"/>
            <w:tcBorders>
              <w:top w:val="single" w:sz="4" w:space="0" w:color="auto"/>
              <w:left w:val="nil"/>
              <w:bottom w:val="single" w:sz="4" w:space="0" w:color="auto"/>
              <w:right w:val="single" w:sz="4" w:space="0" w:color="auto"/>
            </w:tcBorders>
            <w:vAlign w:val="center"/>
            <w:hideMark/>
          </w:tcPr>
          <w:p w14:paraId="767607AB" w14:textId="77777777" w:rsidR="005B3221" w:rsidRPr="00716B92" w:rsidRDefault="005B3221" w:rsidP="00752A60">
            <w:pPr>
              <w:widowControl/>
              <w:autoSpaceDE/>
              <w:autoSpaceDN/>
              <w:rPr>
                <w:b/>
                <w:bCs/>
                <w:sz w:val="20"/>
                <w:szCs w:val="20"/>
              </w:rPr>
            </w:pPr>
            <w:r w:rsidRPr="00716B92">
              <w:rPr>
                <w:b/>
                <w:bCs/>
                <w:sz w:val="20"/>
                <w:szCs w:val="20"/>
              </w:rPr>
              <w:t xml:space="preserve"> Xây dựng dữ liệu không gian đất đai nền</w:t>
            </w:r>
          </w:p>
        </w:tc>
        <w:tc>
          <w:tcPr>
            <w:tcW w:w="3420" w:type="dxa"/>
            <w:tcBorders>
              <w:top w:val="single" w:sz="4" w:space="0" w:color="auto"/>
              <w:left w:val="nil"/>
              <w:bottom w:val="single" w:sz="4" w:space="0" w:color="auto"/>
              <w:right w:val="single" w:sz="4" w:space="0" w:color="auto"/>
            </w:tcBorders>
            <w:vAlign w:val="center"/>
            <w:hideMark/>
          </w:tcPr>
          <w:p w14:paraId="29111286"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2F889803" w14:textId="77777777" w:rsidTr="00BF2230">
        <w:trPr>
          <w:trHeight w:val="60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E2DEE3C" w14:textId="77777777" w:rsidR="005B3221" w:rsidRPr="00716B92" w:rsidRDefault="005B3221" w:rsidP="00752A60">
            <w:pPr>
              <w:widowControl/>
              <w:autoSpaceDE/>
              <w:autoSpaceDN/>
              <w:jc w:val="center"/>
              <w:rPr>
                <w:b/>
                <w:bCs/>
                <w:sz w:val="20"/>
                <w:szCs w:val="20"/>
              </w:rPr>
            </w:pPr>
            <w:r w:rsidRPr="00716B92">
              <w:rPr>
                <w:b/>
                <w:bCs/>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6319391B" w14:textId="77777777" w:rsidR="005B3221" w:rsidRPr="00716B92" w:rsidRDefault="005B3221" w:rsidP="00752A60">
            <w:pPr>
              <w:widowControl/>
              <w:autoSpaceDE/>
              <w:autoSpaceDN/>
              <w:rPr>
                <w:b/>
                <w:bCs/>
                <w:sz w:val="20"/>
                <w:szCs w:val="20"/>
              </w:rPr>
            </w:pPr>
            <w:r w:rsidRPr="00716B92">
              <w:rPr>
                <w:b/>
                <w:bCs/>
                <w:sz w:val="20"/>
                <w:szCs w:val="20"/>
              </w:rPr>
              <w:t xml:space="preserve"> Xây dựng dữ liệu không gian đất đai nền</w:t>
            </w:r>
          </w:p>
        </w:tc>
        <w:tc>
          <w:tcPr>
            <w:tcW w:w="888" w:type="dxa"/>
            <w:tcBorders>
              <w:top w:val="single" w:sz="4" w:space="0" w:color="auto"/>
              <w:left w:val="nil"/>
              <w:bottom w:val="single" w:sz="4" w:space="0" w:color="auto"/>
              <w:right w:val="single" w:sz="4" w:space="0" w:color="auto"/>
            </w:tcBorders>
            <w:vAlign w:val="center"/>
            <w:hideMark/>
          </w:tcPr>
          <w:p w14:paraId="59B09B52" w14:textId="77777777" w:rsidR="005B3221" w:rsidRPr="00716B92" w:rsidRDefault="005B3221" w:rsidP="00752A60">
            <w:pPr>
              <w:widowControl/>
              <w:autoSpaceDE/>
              <w:autoSpaceDN/>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74382CF" w14:textId="77777777" w:rsidR="005B3221" w:rsidRPr="00716B92" w:rsidRDefault="005B3221" w:rsidP="00752A60">
            <w:pPr>
              <w:widowControl/>
              <w:autoSpaceDE/>
              <w:autoSpaceDN/>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3FE403A" w14:textId="77777777" w:rsidR="005B3221" w:rsidRPr="00716B92" w:rsidRDefault="005B3221" w:rsidP="00752A60">
            <w:pPr>
              <w:widowControl/>
              <w:autoSpaceDE/>
              <w:autoSpaceDN/>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6BF2C2AA" w14:textId="77777777" w:rsidR="005B3221" w:rsidRPr="00716B92" w:rsidRDefault="005B3221" w:rsidP="00752A60">
            <w:pPr>
              <w:widowControl/>
              <w:autoSpaceDE/>
              <w:autoSpaceDN/>
              <w:jc w:val="center"/>
              <w:rPr>
                <w:b/>
                <w:bCs/>
                <w:sz w:val="20"/>
                <w:szCs w:val="20"/>
              </w:rPr>
            </w:pPr>
            <w:r w:rsidRPr="00716B92">
              <w:rPr>
                <w:b/>
                <w:bCs/>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5B22EC8A" w14:textId="77777777" w:rsidR="005B3221" w:rsidRPr="00716B92" w:rsidRDefault="005B3221" w:rsidP="00752A60">
            <w:pPr>
              <w:widowControl/>
              <w:autoSpaceDE/>
              <w:autoSpaceDN/>
              <w:rPr>
                <w:b/>
                <w:bCs/>
                <w:sz w:val="20"/>
                <w:szCs w:val="20"/>
              </w:rPr>
            </w:pPr>
            <w:r w:rsidRPr="00716B92">
              <w:rPr>
                <w:b/>
                <w:bCs/>
                <w:sz w:val="20"/>
                <w:szCs w:val="20"/>
              </w:rPr>
              <w:t xml:space="preserve"> Xây dựng dữ liệu không gian đất đai nền</w:t>
            </w:r>
          </w:p>
        </w:tc>
        <w:tc>
          <w:tcPr>
            <w:tcW w:w="810" w:type="dxa"/>
            <w:tcBorders>
              <w:top w:val="single" w:sz="4" w:space="0" w:color="auto"/>
              <w:left w:val="nil"/>
              <w:bottom w:val="single" w:sz="4" w:space="0" w:color="auto"/>
              <w:right w:val="single" w:sz="4" w:space="0" w:color="auto"/>
            </w:tcBorders>
            <w:vAlign w:val="center"/>
            <w:hideMark/>
          </w:tcPr>
          <w:p w14:paraId="65D962D7" w14:textId="77777777" w:rsidR="005B3221" w:rsidRPr="00716B92" w:rsidRDefault="005B3221" w:rsidP="00752A60">
            <w:pPr>
              <w:widowControl/>
              <w:autoSpaceDE/>
              <w:autoSpaceDN/>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FB1C3D8" w14:textId="77777777" w:rsidR="005B3221" w:rsidRPr="00716B92" w:rsidRDefault="005B3221" w:rsidP="00752A60">
            <w:pPr>
              <w:widowControl/>
              <w:autoSpaceDE/>
              <w:autoSpaceDN/>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41B32B55" w14:textId="77777777" w:rsidR="005B3221" w:rsidRPr="00716B92" w:rsidRDefault="005B3221" w:rsidP="00752A60">
            <w:pPr>
              <w:widowControl/>
              <w:autoSpaceDE/>
              <w:autoSpaceDN/>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11922B02"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0CEAFFD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63C6BFB" w14:textId="77777777" w:rsidR="005B3221" w:rsidRPr="00716B92" w:rsidRDefault="005B3221" w:rsidP="00752A60">
            <w:pPr>
              <w:widowControl/>
              <w:autoSpaceDE/>
              <w:autoSpaceDN/>
              <w:jc w:val="center"/>
              <w:rPr>
                <w:sz w:val="20"/>
                <w:szCs w:val="20"/>
              </w:rPr>
            </w:pPr>
            <w:r w:rsidRPr="00716B92">
              <w:rPr>
                <w:sz w:val="20"/>
                <w:szCs w:val="20"/>
              </w:rPr>
              <w:lastRenderedPageBreak/>
              <w:t>1.1</w:t>
            </w:r>
          </w:p>
        </w:tc>
        <w:tc>
          <w:tcPr>
            <w:tcW w:w="2719" w:type="dxa"/>
            <w:tcBorders>
              <w:top w:val="single" w:sz="4" w:space="0" w:color="auto"/>
              <w:left w:val="nil"/>
              <w:bottom w:val="single" w:sz="4" w:space="0" w:color="auto"/>
              <w:right w:val="single" w:sz="4" w:space="0" w:color="auto"/>
            </w:tcBorders>
            <w:vAlign w:val="center"/>
            <w:hideMark/>
          </w:tcPr>
          <w:p w14:paraId="77073B32" w14:textId="77777777" w:rsidR="005B3221" w:rsidRPr="00716B92" w:rsidRDefault="005B3221" w:rsidP="00752A60">
            <w:pPr>
              <w:widowControl/>
              <w:autoSpaceDE/>
              <w:autoSpaceDN/>
              <w:jc w:val="both"/>
              <w:rPr>
                <w:sz w:val="20"/>
                <w:szCs w:val="20"/>
              </w:rPr>
            </w:pPr>
            <w:r w:rsidRPr="00716B92">
              <w:rPr>
                <w:sz w:val="20"/>
                <w:szCs w:val="20"/>
              </w:rPr>
              <w:t>Xử lý biên theo quy định về bản đồ đối với các tài liệu bản đồ tiếp giáp nhau</w:t>
            </w:r>
          </w:p>
        </w:tc>
        <w:tc>
          <w:tcPr>
            <w:tcW w:w="888" w:type="dxa"/>
            <w:tcBorders>
              <w:top w:val="single" w:sz="4" w:space="0" w:color="auto"/>
              <w:left w:val="nil"/>
              <w:bottom w:val="single" w:sz="4" w:space="0" w:color="auto"/>
              <w:right w:val="single" w:sz="4" w:space="0" w:color="auto"/>
            </w:tcBorders>
            <w:vAlign w:val="center"/>
            <w:hideMark/>
          </w:tcPr>
          <w:p w14:paraId="6B76E426" w14:textId="77777777" w:rsidR="005B3221" w:rsidRPr="00716B92" w:rsidRDefault="005B3221" w:rsidP="00752A60">
            <w:pPr>
              <w:widowControl/>
              <w:autoSpaceDE/>
              <w:autoSpaceDN/>
              <w:jc w:val="center"/>
              <w:rPr>
                <w:sz w:val="20"/>
                <w:szCs w:val="20"/>
              </w:rPr>
            </w:pPr>
            <w:r w:rsidRPr="00716B92">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4B1B70BA"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76C07133" w14:textId="77777777" w:rsidR="005B3221" w:rsidRPr="00716B92" w:rsidRDefault="005B3221" w:rsidP="00752A60">
            <w:pPr>
              <w:widowControl/>
              <w:autoSpaceDE/>
              <w:autoSpaceDN/>
              <w:jc w:val="center"/>
              <w:rPr>
                <w:sz w:val="20"/>
                <w:szCs w:val="20"/>
              </w:rPr>
            </w:pPr>
            <w:r w:rsidRPr="00716B92">
              <w:rPr>
                <w:sz w:val="20"/>
                <w:szCs w:val="20"/>
              </w:rPr>
              <w:t>5</w:t>
            </w:r>
          </w:p>
        </w:tc>
        <w:tc>
          <w:tcPr>
            <w:tcW w:w="696" w:type="dxa"/>
            <w:tcBorders>
              <w:top w:val="single" w:sz="4" w:space="0" w:color="auto"/>
              <w:left w:val="nil"/>
              <w:bottom w:val="single" w:sz="4" w:space="0" w:color="auto"/>
              <w:right w:val="single" w:sz="4" w:space="0" w:color="auto"/>
            </w:tcBorders>
            <w:noWrap/>
            <w:vAlign w:val="center"/>
            <w:hideMark/>
          </w:tcPr>
          <w:p w14:paraId="4FC3A55E" w14:textId="77777777" w:rsidR="005B3221" w:rsidRPr="00716B92" w:rsidRDefault="005B3221" w:rsidP="00752A60">
            <w:pPr>
              <w:widowControl/>
              <w:autoSpaceDE/>
              <w:autoSpaceDN/>
              <w:jc w:val="center"/>
              <w:rPr>
                <w:sz w:val="20"/>
                <w:szCs w:val="20"/>
              </w:rPr>
            </w:pPr>
            <w:r w:rsidRPr="00716B92">
              <w:rPr>
                <w:sz w:val="20"/>
                <w:szCs w:val="20"/>
              </w:rPr>
              <w:t>1.1</w:t>
            </w:r>
          </w:p>
        </w:tc>
        <w:tc>
          <w:tcPr>
            <w:tcW w:w="2634" w:type="dxa"/>
            <w:tcBorders>
              <w:top w:val="single" w:sz="4" w:space="0" w:color="auto"/>
              <w:left w:val="nil"/>
              <w:bottom w:val="single" w:sz="4" w:space="0" w:color="auto"/>
              <w:right w:val="single" w:sz="4" w:space="0" w:color="auto"/>
            </w:tcBorders>
            <w:vAlign w:val="center"/>
            <w:hideMark/>
          </w:tcPr>
          <w:p w14:paraId="1FABDA19" w14:textId="77777777" w:rsidR="005B3221" w:rsidRPr="00716B92" w:rsidRDefault="005B3221" w:rsidP="00752A60">
            <w:pPr>
              <w:widowControl/>
              <w:autoSpaceDE/>
              <w:autoSpaceDN/>
              <w:jc w:val="both"/>
              <w:rPr>
                <w:sz w:val="20"/>
                <w:szCs w:val="20"/>
              </w:rPr>
            </w:pPr>
            <w:r w:rsidRPr="00716B92">
              <w:rPr>
                <w:sz w:val="20"/>
                <w:szCs w:val="20"/>
              </w:rPr>
              <w:t>Xử lý biên theo quy định về bản đồ đối với các tài liệu bản đồ tiếp giáp nhau</w:t>
            </w:r>
          </w:p>
        </w:tc>
        <w:tc>
          <w:tcPr>
            <w:tcW w:w="810" w:type="dxa"/>
            <w:tcBorders>
              <w:top w:val="single" w:sz="4" w:space="0" w:color="auto"/>
              <w:left w:val="nil"/>
              <w:bottom w:val="single" w:sz="4" w:space="0" w:color="auto"/>
              <w:right w:val="single" w:sz="4" w:space="0" w:color="auto"/>
            </w:tcBorders>
            <w:vAlign w:val="center"/>
            <w:hideMark/>
          </w:tcPr>
          <w:p w14:paraId="1EDAA77B" w14:textId="77777777" w:rsidR="005B3221" w:rsidRPr="00716B92" w:rsidRDefault="005B3221" w:rsidP="00752A60">
            <w:pPr>
              <w:widowControl/>
              <w:autoSpaceDE/>
              <w:autoSpaceDN/>
              <w:jc w:val="center"/>
              <w:rPr>
                <w:sz w:val="20"/>
                <w:szCs w:val="20"/>
              </w:rPr>
            </w:pPr>
            <w:r w:rsidRPr="00716B92">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4557EE94"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596875E3" w14:textId="77777777" w:rsidR="005B3221" w:rsidRPr="00716B92" w:rsidRDefault="005B3221" w:rsidP="00752A60">
            <w:pPr>
              <w:widowControl/>
              <w:autoSpaceDE/>
              <w:autoSpaceDN/>
              <w:jc w:val="center"/>
              <w:rPr>
                <w:sz w:val="20"/>
                <w:szCs w:val="20"/>
              </w:rPr>
            </w:pPr>
            <w:r w:rsidRPr="00716B92">
              <w:rPr>
                <w:sz w:val="20"/>
                <w:szCs w:val="20"/>
              </w:rPr>
              <w:t>5</w:t>
            </w:r>
          </w:p>
        </w:tc>
        <w:tc>
          <w:tcPr>
            <w:tcW w:w="3420" w:type="dxa"/>
            <w:tcBorders>
              <w:top w:val="single" w:sz="4" w:space="0" w:color="auto"/>
              <w:left w:val="nil"/>
              <w:bottom w:val="single" w:sz="4" w:space="0" w:color="auto"/>
              <w:right w:val="single" w:sz="4" w:space="0" w:color="auto"/>
            </w:tcBorders>
            <w:vAlign w:val="bottom"/>
            <w:hideMark/>
          </w:tcPr>
          <w:p w14:paraId="177F624E"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35BAFF2D"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E6582BE" w14:textId="77777777" w:rsidR="005B3221" w:rsidRPr="00716B92" w:rsidRDefault="005B3221" w:rsidP="00752A60">
            <w:pPr>
              <w:widowControl/>
              <w:autoSpaceDE/>
              <w:autoSpaceDN/>
              <w:jc w:val="center"/>
              <w:rPr>
                <w:sz w:val="20"/>
                <w:szCs w:val="20"/>
              </w:rPr>
            </w:pPr>
            <w:r w:rsidRPr="00716B92">
              <w:rPr>
                <w:sz w:val="20"/>
                <w:szCs w:val="20"/>
              </w:rPr>
              <w:t>1.2</w:t>
            </w:r>
          </w:p>
        </w:tc>
        <w:tc>
          <w:tcPr>
            <w:tcW w:w="2719" w:type="dxa"/>
            <w:tcBorders>
              <w:top w:val="single" w:sz="4" w:space="0" w:color="auto"/>
              <w:left w:val="nil"/>
              <w:bottom w:val="single" w:sz="4" w:space="0" w:color="auto"/>
              <w:right w:val="single" w:sz="4" w:space="0" w:color="auto"/>
            </w:tcBorders>
            <w:vAlign w:val="center"/>
            <w:hideMark/>
          </w:tcPr>
          <w:p w14:paraId="0755903D" w14:textId="77777777" w:rsidR="005B3221" w:rsidRPr="00716B92" w:rsidRDefault="005B3221" w:rsidP="00752A60">
            <w:pPr>
              <w:widowControl/>
              <w:autoSpaceDE/>
              <w:autoSpaceDN/>
              <w:jc w:val="both"/>
              <w:rPr>
                <w:sz w:val="20"/>
                <w:szCs w:val="20"/>
              </w:rPr>
            </w:pPr>
            <w:r w:rsidRPr="00716B92">
              <w:rPr>
                <w:sz w:val="20"/>
                <w:szCs w:val="20"/>
              </w:rPr>
              <w:t>Tách, lọc và chuẩn hóa các lớp đối tượng không gian đất đai nền</w:t>
            </w:r>
          </w:p>
        </w:tc>
        <w:tc>
          <w:tcPr>
            <w:tcW w:w="888" w:type="dxa"/>
            <w:tcBorders>
              <w:top w:val="single" w:sz="4" w:space="0" w:color="auto"/>
              <w:left w:val="nil"/>
              <w:bottom w:val="single" w:sz="4" w:space="0" w:color="auto"/>
              <w:right w:val="single" w:sz="4" w:space="0" w:color="auto"/>
            </w:tcBorders>
            <w:vAlign w:val="center"/>
            <w:hideMark/>
          </w:tcPr>
          <w:p w14:paraId="788B2622" w14:textId="77777777" w:rsidR="005B3221" w:rsidRPr="00716B92" w:rsidRDefault="005B3221" w:rsidP="00752A60">
            <w:pPr>
              <w:widowControl/>
              <w:autoSpaceDE/>
              <w:autoSpaceDN/>
              <w:jc w:val="center"/>
              <w:rPr>
                <w:sz w:val="20"/>
                <w:szCs w:val="20"/>
              </w:rPr>
            </w:pPr>
            <w:r w:rsidRPr="00716B92">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0D42EC7A"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B76BD31" w14:textId="77777777" w:rsidR="005B3221" w:rsidRPr="00716B92" w:rsidRDefault="005B3221" w:rsidP="00752A60">
            <w:pPr>
              <w:widowControl/>
              <w:autoSpaceDE/>
              <w:autoSpaceDN/>
              <w:jc w:val="center"/>
              <w:rPr>
                <w:sz w:val="20"/>
                <w:szCs w:val="20"/>
              </w:rPr>
            </w:pPr>
            <w:r w:rsidRPr="00716B92">
              <w:rPr>
                <w:sz w:val="20"/>
                <w:szCs w:val="20"/>
              </w:rPr>
              <w:t>12</w:t>
            </w:r>
          </w:p>
        </w:tc>
        <w:tc>
          <w:tcPr>
            <w:tcW w:w="696" w:type="dxa"/>
            <w:tcBorders>
              <w:top w:val="single" w:sz="4" w:space="0" w:color="auto"/>
              <w:left w:val="nil"/>
              <w:bottom w:val="single" w:sz="4" w:space="0" w:color="auto"/>
              <w:right w:val="single" w:sz="4" w:space="0" w:color="auto"/>
            </w:tcBorders>
            <w:noWrap/>
            <w:vAlign w:val="center"/>
            <w:hideMark/>
          </w:tcPr>
          <w:p w14:paraId="7544D578" w14:textId="77777777" w:rsidR="005B3221" w:rsidRPr="00716B92" w:rsidRDefault="005B3221" w:rsidP="00752A60">
            <w:pPr>
              <w:widowControl/>
              <w:autoSpaceDE/>
              <w:autoSpaceDN/>
              <w:jc w:val="center"/>
              <w:rPr>
                <w:sz w:val="20"/>
                <w:szCs w:val="20"/>
              </w:rPr>
            </w:pPr>
            <w:r w:rsidRPr="00716B92">
              <w:rPr>
                <w:sz w:val="20"/>
                <w:szCs w:val="20"/>
              </w:rPr>
              <w:t>1.2</w:t>
            </w:r>
          </w:p>
        </w:tc>
        <w:tc>
          <w:tcPr>
            <w:tcW w:w="2634" w:type="dxa"/>
            <w:tcBorders>
              <w:top w:val="single" w:sz="4" w:space="0" w:color="auto"/>
              <w:left w:val="nil"/>
              <w:bottom w:val="single" w:sz="4" w:space="0" w:color="auto"/>
              <w:right w:val="single" w:sz="4" w:space="0" w:color="auto"/>
            </w:tcBorders>
            <w:vAlign w:val="center"/>
            <w:hideMark/>
          </w:tcPr>
          <w:p w14:paraId="6CBE402C" w14:textId="77777777" w:rsidR="005B3221" w:rsidRPr="00716B92" w:rsidRDefault="005B3221" w:rsidP="00752A60">
            <w:pPr>
              <w:widowControl/>
              <w:autoSpaceDE/>
              <w:autoSpaceDN/>
              <w:jc w:val="both"/>
              <w:rPr>
                <w:sz w:val="20"/>
                <w:szCs w:val="20"/>
              </w:rPr>
            </w:pPr>
            <w:r w:rsidRPr="00716B92">
              <w:rPr>
                <w:sz w:val="20"/>
                <w:szCs w:val="20"/>
              </w:rPr>
              <w:t>Tách, lọc và chuẩn hóa các lớp đối tượng không gian đất đai nền</w:t>
            </w:r>
          </w:p>
        </w:tc>
        <w:tc>
          <w:tcPr>
            <w:tcW w:w="810" w:type="dxa"/>
            <w:tcBorders>
              <w:top w:val="single" w:sz="4" w:space="0" w:color="auto"/>
              <w:left w:val="nil"/>
              <w:bottom w:val="single" w:sz="4" w:space="0" w:color="auto"/>
              <w:right w:val="single" w:sz="4" w:space="0" w:color="auto"/>
            </w:tcBorders>
            <w:vAlign w:val="center"/>
            <w:hideMark/>
          </w:tcPr>
          <w:p w14:paraId="59B0C142" w14:textId="77777777" w:rsidR="005B3221" w:rsidRPr="00716B92" w:rsidRDefault="005B3221" w:rsidP="00752A60">
            <w:pPr>
              <w:widowControl/>
              <w:autoSpaceDE/>
              <w:autoSpaceDN/>
              <w:jc w:val="center"/>
              <w:rPr>
                <w:sz w:val="20"/>
                <w:szCs w:val="20"/>
              </w:rPr>
            </w:pPr>
            <w:r w:rsidRPr="00716B92">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6CF2E2C1"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3CF207E4" w14:textId="77777777" w:rsidR="005B3221" w:rsidRPr="00716B92" w:rsidRDefault="005B3221" w:rsidP="00752A60">
            <w:pPr>
              <w:widowControl/>
              <w:autoSpaceDE/>
              <w:autoSpaceDN/>
              <w:jc w:val="center"/>
              <w:rPr>
                <w:sz w:val="20"/>
                <w:szCs w:val="20"/>
              </w:rPr>
            </w:pPr>
            <w:r w:rsidRPr="00716B92">
              <w:rPr>
                <w:sz w:val="20"/>
                <w:szCs w:val="20"/>
              </w:rPr>
              <w:t>12</w:t>
            </w:r>
          </w:p>
        </w:tc>
        <w:tc>
          <w:tcPr>
            <w:tcW w:w="3420" w:type="dxa"/>
            <w:tcBorders>
              <w:top w:val="single" w:sz="4" w:space="0" w:color="auto"/>
              <w:left w:val="nil"/>
              <w:bottom w:val="single" w:sz="4" w:space="0" w:color="auto"/>
              <w:right w:val="single" w:sz="4" w:space="0" w:color="auto"/>
            </w:tcBorders>
            <w:vAlign w:val="bottom"/>
            <w:hideMark/>
          </w:tcPr>
          <w:p w14:paraId="2C258062"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404B1A72"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1DC3770" w14:textId="77777777" w:rsidR="005B3221" w:rsidRPr="00716B92" w:rsidRDefault="005B3221" w:rsidP="00752A60">
            <w:pPr>
              <w:widowControl/>
              <w:autoSpaceDE/>
              <w:autoSpaceDN/>
              <w:jc w:val="center"/>
              <w:rPr>
                <w:sz w:val="20"/>
                <w:szCs w:val="20"/>
              </w:rPr>
            </w:pPr>
            <w:r w:rsidRPr="00716B92">
              <w:rPr>
                <w:sz w:val="20"/>
                <w:szCs w:val="20"/>
              </w:rPr>
              <w:t>1.3</w:t>
            </w:r>
          </w:p>
        </w:tc>
        <w:tc>
          <w:tcPr>
            <w:tcW w:w="2719" w:type="dxa"/>
            <w:tcBorders>
              <w:top w:val="single" w:sz="4" w:space="0" w:color="auto"/>
              <w:left w:val="nil"/>
              <w:bottom w:val="single" w:sz="4" w:space="0" w:color="auto"/>
              <w:right w:val="single" w:sz="4" w:space="0" w:color="auto"/>
            </w:tcBorders>
            <w:vAlign w:val="center"/>
            <w:hideMark/>
          </w:tcPr>
          <w:p w14:paraId="5847B893" w14:textId="77777777" w:rsidR="005B3221" w:rsidRPr="00716B92" w:rsidRDefault="005B3221" w:rsidP="00752A60">
            <w:pPr>
              <w:widowControl/>
              <w:autoSpaceDE/>
              <w:autoSpaceDN/>
              <w:jc w:val="both"/>
              <w:rPr>
                <w:sz w:val="20"/>
                <w:szCs w:val="20"/>
              </w:rPr>
            </w:pPr>
            <w:r w:rsidRPr="00716B92">
              <w:rPr>
                <w:sz w:val="20"/>
                <w:szCs w:val="20"/>
              </w:rPr>
              <w:t>Chuyển đổi các lớp đối tượng không gian đất đai nền từ tệp (File) bản đồ số vào CSDL</w:t>
            </w:r>
          </w:p>
        </w:tc>
        <w:tc>
          <w:tcPr>
            <w:tcW w:w="888" w:type="dxa"/>
            <w:tcBorders>
              <w:top w:val="single" w:sz="4" w:space="0" w:color="auto"/>
              <w:left w:val="nil"/>
              <w:bottom w:val="single" w:sz="4" w:space="0" w:color="auto"/>
              <w:right w:val="single" w:sz="4" w:space="0" w:color="auto"/>
            </w:tcBorders>
            <w:vAlign w:val="center"/>
            <w:hideMark/>
          </w:tcPr>
          <w:p w14:paraId="5280C707" w14:textId="77777777" w:rsidR="005B3221" w:rsidRPr="00716B92" w:rsidRDefault="005B3221" w:rsidP="00752A60">
            <w:pPr>
              <w:widowControl/>
              <w:autoSpaceDE/>
              <w:autoSpaceDN/>
              <w:jc w:val="center"/>
              <w:rPr>
                <w:sz w:val="20"/>
                <w:szCs w:val="20"/>
              </w:rPr>
            </w:pPr>
            <w:r w:rsidRPr="00716B92">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31603967"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386E06F" w14:textId="77777777" w:rsidR="005B3221" w:rsidRPr="00716B92" w:rsidRDefault="005B3221" w:rsidP="00752A60">
            <w:pPr>
              <w:widowControl/>
              <w:autoSpaceDE/>
              <w:autoSpaceDN/>
              <w:jc w:val="center"/>
              <w:rPr>
                <w:sz w:val="20"/>
                <w:szCs w:val="20"/>
              </w:rPr>
            </w:pPr>
            <w:r w:rsidRPr="00716B92">
              <w:rPr>
                <w:sz w:val="20"/>
                <w:szCs w:val="20"/>
              </w:rPr>
              <w:t>3</w:t>
            </w:r>
          </w:p>
        </w:tc>
        <w:tc>
          <w:tcPr>
            <w:tcW w:w="696" w:type="dxa"/>
            <w:tcBorders>
              <w:top w:val="single" w:sz="4" w:space="0" w:color="auto"/>
              <w:left w:val="nil"/>
              <w:bottom w:val="single" w:sz="4" w:space="0" w:color="auto"/>
              <w:right w:val="single" w:sz="4" w:space="0" w:color="auto"/>
            </w:tcBorders>
            <w:noWrap/>
            <w:vAlign w:val="center"/>
            <w:hideMark/>
          </w:tcPr>
          <w:p w14:paraId="785CEF1E" w14:textId="77777777" w:rsidR="005B3221" w:rsidRPr="00716B92" w:rsidRDefault="005B3221" w:rsidP="00752A60">
            <w:pPr>
              <w:widowControl/>
              <w:autoSpaceDE/>
              <w:autoSpaceDN/>
              <w:jc w:val="center"/>
              <w:rPr>
                <w:sz w:val="20"/>
                <w:szCs w:val="20"/>
              </w:rPr>
            </w:pPr>
            <w:r w:rsidRPr="00716B92">
              <w:rPr>
                <w:sz w:val="20"/>
                <w:szCs w:val="20"/>
              </w:rPr>
              <w:t>1.3</w:t>
            </w:r>
          </w:p>
        </w:tc>
        <w:tc>
          <w:tcPr>
            <w:tcW w:w="2634" w:type="dxa"/>
            <w:tcBorders>
              <w:top w:val="single" w:sz="4" w:space="0" w:color="auto"/>
              <w:left w:val="nil"/>
              <w:bottom w:val="single" w:sz="4" w:space="0" w:color="auto"/>
              <w:right w:val="single" w:sz="4" w:space="0" w:color="auto"/>
            </w:tcBorders>
            <w:vAlign w:val="center"/>
            <w:hideMark/>
          </w:tcPr>
          <w:p w14:paraId="204E4836" w14:textId="77777777" w:rsidR="005B3221" w:rsidRPr="00716B92" w:rsidRDefault="005B3221" w:rsidP="00752A60">
            <w:pPr>
              <w:widowControl/>
              <w:autoSpaceDE/>
              <w:autoSpaceDN/>
              <w:jc w:val="both"/>
              <w:rPr>
                <w:sz w:val="20"/>
                <w:szCs w:val="20"/>
              </w:rPr>
            </w:pPr>
            <w:r w:rsidRPr="00716B92">
              <w:rPr>
                <w:sz w:val="20"/>
                <w:szCs w:val="20"/>
              </w:rPr>
              <w:t>Chuyển đổi các lớp đối tượng không gian đất đai nền từ tệp (File) bản đồ số vào CSDL</w:t>
            </w:r>
          </w:p>
        </w:tc>
        <w:tc>
          <w:tcPr>
            <w:tcW w:w="810" w:type="dxa"/>
            <w:tcBorders>
              <w:top w:val="single" w:sz="4" w:space="0" w:color="auto"/>
              <w:left w:val="nil"/>
              <w:bottom w:val="single" w:sz="4" w:space="0" w:color="auto"/>
              <w:right w:val="single" w:sz="4" w:space="0" w:color="auto"/>
            </w:tcBorders>
            <w:vAlign w:val="center"/>
            <w:hideMark/>
          </w:tcPr>
          <w:p w14:paraId="76351243" w14:textId="77777777" w:rsidR="005B3221" w:rsidRPr="00716B92" w:rsidRDefault="005B3221" w:rsidP="00752A60">
            <w:pPr>
              <w:widowControl/>
              <w:autoSpaceDE/>
              <w:autoSpaceDN/>
              <w:jc w:val="center"/>
              <w:rPr>
                <w:sz w:val="20"/>
                <w:szCs w:val="20"/>
              </w:rPr>
            </w:pPr>
            <w:r w:rsidRPr="00716B92">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6D0A7B97"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6343562" w14:textId="77777777" w:rsidR="005B3221" w:rsidRPr="00716B92" w:rsidRDefault="005B3221" w:rsidP="00752A60">
            <w:pPr>
              <w:widowControl/>
              <w:autoSpaceDE/>
              <w:autoSpaceDN/>
              <w:jc w:val="center"/>
              <w:rPr>
                <w:sz w:val="20"/>
                <w:szCs w:val="20"/>
              </w:rPr>
            </w:pPr>
            <w:r w:rsidRPr="00716B92">
              <w:rPr>
                <w:sz w:val="20"/>
                <w:szCs w:val="20"/>
              </w:rPr>
              <w:t>3</w:t>
            </w:r>
          </w:p>
        </w:tc>
        <w:tc>
          <w:tcPr>
            <w:tcW w:w="3420" w:type="dxa"/>
            <w:tcBorders>
              <w:top w:val="single" w:sz="4" w:space="0" w:color="auto"/>
              <w:left w:val="nil"/>
              <w:bottom w:val="single" w:sz="4" w:space="0" w:color="auto"/>
              <w:right w:val="single" w:sz="4" w:space="0" w:color="auto"/>
            </w:tcBorders>
            <w:vAlign w:val="bottom"/>
            <w:hideMark/>
          </w:tcPr>
          <w:p w14:paraId="5BF0CF3C"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 xml:space="preserve">Sau khi tính thử, làm thử và sử dụng phương pháp ước lượng so sánh với nội dung trong định mức đã thực hiện trong điều kiện có thể so sánh được để tính toán thì định mức công không thay đổi </w:t>
            </w:r>
            <w:r w:rsidRPr="00716B92">
              <w:rPr>
                <w:sz w:val="20"/>
                <w:szCs w:val="20"/>
              </w:rPr>
              <w:lastRenderedPageBreak/>
              <w:t>so với định mức công cũ của Thông tư số 35/2017/TT-BTNMT</w:t>
            </w:r>
          </w:p>
        </w:tc>
      </w:tr>
      <w:tr w:rsidR="00716B92" w:rsidRPr="00716B92" w14:paraId="6B9B9125" w14:textId="77777777" w:rsidTr="004F5BF2">
        <w:trPr>
          <w:trHeight w:val="246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C42659A" w14:textId="77777777" w:rsidR="005B3221" w:rsidRPr="00716B92" w:rsidRDefault="005B3221" w:rsidP="00752A60">
            <w:pPr>
              <w:widowControl/>
              <w:autoSpaceDE/>
              <w:autoSpaceDN/>
              <w:jc w:val="center"/>
              <w:rPr>
                <w:sz w:val="20"/>
                <w:szCs w:val="20"/>
              </w:rPr>
            </w:pPr>
            <w:r w:rsidRPr="00716B92">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3A4084C9"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5832E391"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35115A2"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48B7A72A" w14:textId="77777777" w:rsidR="005B3221" w:rsidRPr="00716B92" w:rsidRDefault="005B3221" w:rsidP="00752A60">
            <w:pPr>
              <w:widowControl/>
              <w:autoSpaceDE/>
              <w:autoSpaceDN/>
              <w:jc w:val="center"/>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894E2C1" w14:textId="77777777" w:rsidR="005B3221" w:rsidRPr="00716B92" w:rsidRDefault="005B3221" w:rsidP="00752A60">
            <w:pPr>
              <w:widowControl/>
              <w:autoSpaceDE/>
              <w:autoSpaceDN/>
              <w:jc w:val="center"/>
              <w:rPr>
                <w:sz w:val="20"/>
                <w:szCs w:val="20"/>
              </w:rPr>
            </w:pPr>
            <w:r w:rsidRPr="00716B92">
              <w:rPr>
                <w:sz w:val="20"/>
                <w:szCs w:val="20"/>
              </w:rPr>
              <w:t>1.4</w:t>
            </w:r>
          </w:p>
        </w:tc>
        <w:tc>
          <w:tcPr>
            <w:tcW w:w="2634" w:type="dxa"/>
            <w:tcBorders>
              <w:top w:val="single" w:sz="4" w:space="0" w:color="auto"/>
              <w:left w:val="nil"/>
              <w:bottom w:val="single" w:sz="4" w:space="0" w:color="auto"/>
              <w:right w:val="single" w:sz="4" w:space="0" w:color="auto"/>
            </w:tcBorders>
            <w:vAlign w:val="center"/>
            <w:hideMark/>
          </w:tcPr>
          <w:p w14:paraId="12CBE08E" w14:textId="77777777" w:rsidR="005B3221" w:rsidRPr="00716B92" w:rsidRDefault="005B3221" w:rsidP="00752A60">
            <w:pPr>
              <w:widowControl/>
              <w:autoSpaceDE/>
              <w:autoSpaceDN/>
              <w:jc w:val="both"/>
              <w:rPr>
                <w:sz w:val="20"/>
                <w:szCs w:val="20"/>
              </w:rPr>
            </w:pPr>
            <w:r w:rsidRPr="00716B92">
              <w:rPr>
                <w:sz w:val="20"/>
                <w:szCs w:val="20"/>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810" w:type="dxa"/>
            <w:tcBorders>
              <w:top w:val="single" w:sz="4" w:space="0" w:color="auto"/>
              <w:left w:val="nil"/>
              <w:bottom w:val="single" w:sz="4" w:space="0" w:color="auto"/>
              <w:right w:val="single" w:sz="4" w:space="0" w:color="auto"/>
            </w:tcBorders>
            <w:vAlign w:val="center"/>
            <w:hideMark/>
          </w:tcPr>
          <w:p w14:paraId="32726447" w14:textId="77777777" w:rsidR="005B3221" w:rsidRPr="00716B92" w:rsidRDefault="005B3221" w:rsidP="00752A60">
            <w:pPr>
              <w:widowControl/>
              <w:autoSpaceDE/>
              <w:autoSpaceDN/>
              <w:jc w:val="center"/>
              <w:rPr>
                <w:sz w:val="20"/>
                <w:szCs w:val="20"/>
              </w:rPr>
            </w:pPr>
            <w:r w:rsidRPr="00716B92">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697DD693"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1B9DBCFE" w14:textId="77777777" w:rsidR="005B3221" w:rsidRPr="00716B92" w:rsidRDefault="005B3221" w:rsidP="00752A60">
            <w:pPr>
              <w:widowControl/>
              <w:autoSpaceDE/>
              <w:autoSpaceDN/>
              <w:jc w:val="center"/>
              <w:rPr>
                <w:sz w:val="20"/>
                <w:szCs w:val="20"/>
              </w:rPr>
            </w:pPr>
            <w:r w:rsidRPr="00716B92">
              <w:rPr>
                <w:sz w:val="20"/>
                <w:szCs w:val="20"/>
              </w:rPr>
              <w:t>10</w:t>
            </w:r>
          </w:p>
        </w:tc>
        <w:tc>
          <w:tcPr>
            <w:tcW w:w="3420" w:type="dxa"/>
            <w:tcBorders>
              <w:top w:val="single" w:sz="4" w:space="0" w:color="auto"/>
              <w:left w:val="nil"/>
              <w:bottom w:val="single" w:sz="4" w:space="0" w:color="auto"/>
              <w:right w:val="single" w:sz="4" w:space="0" w:color="auto"/>
            </w:tcBorders>
            <w:vAlign w:val="bottom"/>
            <w:hideMark/>
          </w:tcPr>
          <w:p w14:paraId="0D680BDB"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 </w:t>
            </w:r>
            <w:r w:rsidRPr="00716B92">
              <w:rPr>
                <w:i/>
                <w:iCs/>
                <w:sz w:val="20"/>
                <w:szCs w:val="20"/>
              </w:rPr>
              <w:t>"1.4.Gộp các thành phần tiếp giáp nhau của cùng một đối tượng không gian đất đai nền thành một đối tượng duy nhất phù hợp với thông tin thuộc tính của đối tượng theo phạm vi đơn vị hành chính cấp xã"</w:t>
            </w:r>
          </w:p>
        </w:tc>
      </w:tr>
      <w:tr w:rsidR="00716B92" w:rsidRPr="00716B92" w14:paraId="0F291056"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A1C284F" w14:textId="77777777" w:rsidR="005B3221" w:rsidRPr="00716B92" w:rsidRDefault="005B3221" w:rsidP="00752A60">
            <w:pPr>
              <w:widowControl/>
              <w:autoSpaceDE/>
              <w:autoSpaceDN/>
              <w:jc w:val="center"/>
              <w:rPr>
                <w:sz w:val="20"/>
                <w:szCs w:val="20"/>
              </w:rPr>
            </w:pPr>
            <w:r w:rsidRPr="00716B92">
              <w:rPr>
                <w:sz w:val="20"/>
                <w:szCs w:val="20"/>
              </w:rPr>
              <w:t>1.4</w:t>
            </w:r>
          </w:p>
        </w:tc>
        <w:tc>
          <w:tcPr>
            <w:tcW w:w="2719" w:type="dxa"/>
            <w:tcBorders>
              <w:top w:val="single" w:sz="4" w:space="0" w:color="auto"/>
              <w:left w:val="nil"/>
              <w:bottom w:val="single" w:sz="4" w:space="0" w:color="auto"/>
              <w:right w:val="single" w:sz="4" w:space="0" w:color="auto"/>
            </w:tcBorders>
            <w:vAlign w:val="center"/>
            <w:hideMark/>
          </w:tcPr>
          <w:p w14:paraId="35433FE2" w14:textId="77777777" w:rsidR="005B3221" w:rsidRPr="00716B92" w:rsidRDefault="005B3221" w:rsidP="00752A60">
            <w:pPr>
              <w:widowControl/>
              <w:autoSpaceDE/>
              <w:autoSpaceDN/>
              <w:jc w:val="both"/>
              <w:rPr>
                <w:sz w:val="20"/>
                <w:szCs w:val="20"/>
              </w:rPr>
            </w:pPr>
            <w:r w:rsidRPr="00716B92">
              <w:rPr>
                <w:sz w:val="20"/>
                <w:szCs w:val="20"/>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6FF68B21" w14:textId="77777777" w:rsidR="005B3221" w:rsidRPr="00716B92" w:rsidRDefault="005B3221" w:rsidP="00752A60">
            <w:pPr>
              <w:widowControl/>
              <w:autoSpaceDE/>
              <w:autoSpaceDN/>
              <w:jc w:val="center"/>
              <w:rPr>
                <w:sz w:val="20"/>
                <w:szCs w:val="20"/>
              </w:rPr>
            </w:pPr>
            <w:r w:rsidRPr="00716B92">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60445C82"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399DDA3E" w14:textId="77777777" w:rsidR="005B3221" w:rsidRPr="00716B92" w:rsidRDefault="005B3221" w:rsidP="00752A60">
            <w:pPr>
              <w:widowControl/>
              <w:autoSpaceDE/>
              <w:autoSpaceDN/>
              <w:jc w:val="center"/>
              <w:rPr>
                <w:sz w:val="20"/>
                <w:szCs w:val="20"/>
              </w:rPr>
            </w:pPr>
            <w:r w:rsidRPr="00716B92">
              <w:rPr>
                <w:sz w:val="20"/>
                <w:szCs w:val="20"/>
              </w:rPr>
              <w:t>10</w:t>
            </w:r>
          </w:p>
        </w:tc>
        <w:tc>
          <w:tcPr>
            <w:tcW w:w="696" w:type="dxa"/>
            <w:tcBorders>
              <w:top w:val="single" w:sz="4" w:space="0" w:color="auto"/>
              <w:left w:val="nil"/>
              <w:bottom w:val="single" w:sz="4" w:space="0" w:color="auto"/>
              <w:right w:val="single" w:sz="4" w:space="0" w:color="auto"/>
            </w:tcBorders>
            <w:noWrap/>
            <w:vAlign w:val="center"/>
            <w:hideMark/>
          </w:tcPr>
          <w:p w14:paraId="77CA4F64" w14:textId="77777777" w:rsidR="005B3221" w:rsidRPr="00716B92" w:rsidRDefault="005B3221" w:rsidP="00752A60">
            <w:pPr>
              <w:widowControl/>
              <w:autoSpaceDE/>
              <w:autoSpaceDN/>
              <w:jc w:val="center"/>
              <w:rPr>
                <w:sz w:val="20"/>
                <w:szCs w:val="20"/>
              </w:rPr>
            </w:pPr>
            <w:r w:rsidRPr="00716B92">
              <w:rPr>
                <w:sz w:val="20"/>
                <w:szCs w:val="20"/>
              </w:rPr>
              <w:t>1.5</w:t>
            </w:r>
          </w:p>
        </w:tc>
        <w:tc>
          <w:tcPr>
            <w:tcW w:w="2634" w:type="dxa"/>
            <w:tcBorders>
              <w:top w:val="single" w:sz="4" w:space="0" w:color="auto"/>
              <w:left w:val="nil"/>
              <w:bottom w:val="single" w:sz="4" w:space="0" w:color="auto"/>
              <w:right w:val="single" w:sz="4" w:space="0" w:color="auto"/>
            </w:tcBorders>
            <w:vAlign w:val="center"/>
            <w:hideMark/>
          </w:tcPr>
          <w:p w14:paraId="2754AB7C" w14:textId="77777777" w:rsidR="005B3221" w:rsidRPr="00716B92" w:rsidRDefault="005B3221" w:rsidP="00752A60">
            <w:pPr>
              <w:widowControl/>
              <w:autoSpaceDE/>
              <w:autoSpaceDN/>
              <w:jc w:val="both"/>
              <w:rPr>
                <w:sz w:val="20"/>
                <w:szCs w:val="20"/>
              </w:rPr>
            </w:pPr>
            <w:r w:rsidRPr="00716B92">
              <w:rPr>
                <w:sz w:val="20"/>
                <w:szCs w:val="20"/>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810" w:type="dxa"/>
            <w:tcBorders>
              <w:top w:val="single" w:sz="4" w:space="0" w:color="auto"/>
              <w:left w:val="nil"/>
              <w:bottom w:val="single" w:sz="4" w:space="0" w:color="auto"/>
              <w:right w:val="single" w:sz="4" w:space="0" w:color="auto"/>
            </w:tcBorders>
            <w:vAlign w:val="center"/>
            <w:hideMark/>
          </w:tcPr>
          <w:p w14:paraId="76438D22" w14:textId="77777777" w:rsidR="005B3221" w:rsidRPr="00716B92" w:rsidRDefault="005B3221" w:rsidP="00752A60">
            <w:pPr>
              <w:widowControl/>
              <w:autoSpaceDE/>
              <w:autoSpaceDN/>
              <w:jc w:val="center"/>
              <w:rPr>
                <w:sz w:val="20"/>
                <w:szCs w:val="20"/>
              </w:rPr>
            </w:pPr>
            <w:r w:rsidRPr="00716B92">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188A506F"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D3C6833" w14:textId="77777777" w:rsidR="005B3221" w:rsidRPr="00716B92" w:rsidRDefault="005B3221" w:rsidP="00752A60">
            <w:pPr>
              <w:widowControl/>
              <w:autoSpaceDE/>
              <w:autoSpaceDN/>
              <w:jc w:val="center"/>
              <w:rPr>
                <w:sz w:val="20"/>
                <w:szCs w:val="20"/>
              </w:rPr>
            </w:pPr>
            <w:r w:rsidRPr="00716B92">
              <w:rPr>
                <w:sz w:val="20"/>
                <w:szCs w:val="20"/>
              </w:rPr>
              <w:t>10</w:t>
            </w:r>
          </w:p>
        </w:tc>
        <w:tc>
          <w:tcPr>
            <w:tcW w:w="3420" w:type="dxa"/>
            <w:tcBorders>
              <w:top w:val="single" w:sz="4" w:space="0" w:color="auto"/>
              <w:left w:val="nil"/>
              <w:bottom w:val="single" w:sz="4" w:space="0" w:color="auto"/>
              <w:right w:val="single" w:sz="4" w:space="0" w:color="auto"/>
            </w:tcBorders>
            <w:vAlign w:val="bottom"/>
            <w:hideMark/>
          </w:tcPr>
          <w:p w14:paraId="61763701"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 xml:space="preserve">Sau khi tính thử, làm thử và sử dụng phương pháp ước lượng so sánh với nội dung trong định mức đã thực hiện trong điều kiện có thể so sánh được để tính toán thì định mức công không thay đổi </w:t>
            </w:r>
            <w:r w:rsidRPr="00716B92">
              <w:rPr>
                <w:sz w:val="20"/>
                <w:szCs w:val="20"/>
              </w:rPr>
              <w:lastRenderedPageBreak/>
              <w:t>so với định mức công cũ của Thông tư số 35/2017/TT-BTNMT</w:t>
            </w:r>
          </w:p>
        </w:tc>
      </w:tr>
      <w:tr w:rsidR="00716B92" w:rsidRPr="00716B92" w14:paraId="0129D192"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5646718" w14:textId="77777777" w:rsidR="005B3221" w:rsidRPr="00716B92" w:rsidRDefault="005B3221" w:rsidP="00752A60">
            <w:pPr>
              <w:widowControl/>
              <w:autoSpaceDE/>
              <w:autoSpaceDN/>
              <w:jc w:val="center"/>
              <w:rPr>
                <w:b/>
                <w:bCs/>
                <w:sz w:val="20"/>
                <w:szCs w:val="20"/>
              </w:rPr>
            </w:pPr>
            <w:r w:rsidRPr="00716B92">
              <w:rPr>
                <w:b/>
                <w:bCs/>
                <w:sz w:val="20"/>
                <w:szCs w:val="20"/>
              </w:rPr>
              <w:lastRenderedPageBreak/>
              <w:t>2</w:t>
            </w:r>
          </w:p>
        </w:tc>
        <w:tc>
          <w:tcPr>
            <w:tcW w:w="2719" w:type="dxa"/>
            <w:tcBorders>
              <w:top w:val="single" w:sz="4" w:space="0" w:color="auto"/>
              <w:left w:val="nil"/>
              <w:bottom w:val="single" w:sz="4" w:space="0" w:color="auto"/>
              <w:right w:val="single" w:sz="4" w:space="0" w:color="auto"/>
            </w:tcBorders>
            <w:vAlign w:val="center"/>
            <w:hideMark/>
          </w:tcPr>
          <w:p w14:paraId="67D3D1DE" w14:textId="77777777" w:rsidR="005B3221" w:rsidRPr="00716B92" w:rsidRDefault="005B3221" w:rsidP="00752A60">
            <w:pPr>
              <w:widowControl/>
              <w:autoSpaceDE/>
              <w:autoSpaceDN/>
              <w:rPr>
                <w:b/>
                <w:bCs/>
                <w:sz w:val="20"/>
                <w:szCs w:val="20"/>
              </w:rPr>
            </w:pPr>
            <w:r w:rsidRPr="00716B92">
              <w:rPr>
                <w:b/>
                <w:bCs/>
                <w:sz w:val="20"/>
                <w:szCs w:val="20"/>
              </w:rPr>
              <w:t xml:space="preserve">Tích hợp dữ liệu không gian đất đai nền </w:t>
            </w:r>
          </w:p>
        </w:tc>
        <w:tc>
          <w:tcPr>
            <w:tcW w:w="888" w:type="dxa"/>
            <w:tcBorders>
              <w:top w:val="single" w:sz="4" w:space="0" w:color="auto"/>
              <w:left w:val="nil"/>
              <w:bottom w:val="single" w:sz="4" w:space="0" w:color="auto"/>
              <w:right w:val="single" w:sz="4" w:space="0" w:color="auto"/>
            </w:tcBorders>
            <w:vAlign w:val="center"/>
            <w:hideMark/>
          </w:tcPr>
          <w:p w14:paraId="44271CCC" w14:textId="77777777" w:rsidR="005B3221" w:rsidRPr="00716B92" w:rsidRDefault="005B3221" w:rsidP="00752A60">
            <w:pPr>
              <w:widowControl/>
              <w:autoSpaceDE/>
              <w:autoSpaceDN/>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B888E36" w14:textId="77777777" w:rsidR="005B3221" w:rsidRPr="00716B92" w:rsidRDefault="005B3221" w:rsidP="00752A60">
            <w:pPr>
              <w:widowControl/>
              <w:autoSpaceDE/>
              <w:autoSpaceDN/>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0C467C3" w14:textId="77777777" w:rsidR="005B3221" w:rsidRPr="00716B92" w:rsidRDefault="005B3221" w:rsidP="00752A60">
            <w:pPr>
              <w:widowControl/>
              <w:autoSpaceDE/>
              <w:autoSpaceDN/>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9CD7BE1" w14:textId="77777777" w:rsidR="005B3221" w:rsidRPr="00716B92" w:rsidRDefault="005B3221" w:rsidP="00752A60">
            <w:pPr>
              <w:widowControl/>
              <w:autoSpaceDE/>
              <w:autoSpaceDN/>
              <w:jc w:val="center"/>
              <w:rPr>
                <w:b/>
                <w:bCs/>
                <w:sz w:val="20"/>
                <w:szCs w:val="20"/>
              </w:rPr>
            </w:pPr>
            <w:r w:rsidRPr="00716B92">
              <w:rPr>
                <w:b/>
                <w:bCs/>
                <w:sz w:val="20"/>
                <w:szCs w:val="20"/>
              </w:rPr>
              <w:t>2</w:t>
            </w:r>
          </w:p>
        </w:tc>
        <w:tc>
          <w:tcPr>
            <w:tcW w:w="2634" w:type="dxa"/>
            <w:tcBorders>
              <w:top w:val="single" w:sz="4" w:space="0" w:color="auto"/>
              <w:left w:val="nil"/>
              <w:bottom w:val="single" w:sz="4" w:space="0" w:color="auto"/>
              <w:right w:val="single" w:sz="4" w:space="0" w:color="auto"/>
            </w:tcBorders>
            <w:vAlign w:val="center"/>
            <w:hideMark/>
          </w:tcPr>
          <w:p w14:paraId="5B1650FC" w14:textId="77777777" w:rsidR="005B3221" w:rsidRPr="00716B92" w:rsidRDefault="005B3221" w:rsidP="00752A60">
            <w:pPr>
              <w:widowControl/>
              <w:autoSpaceDE/>
              <w:autoSpaceDN/>
              <w:rPr>
                <w:b/>
                <w:bCs/>
                <w:sz w:val="20"/>
                <w:szCs w:val="20"/>
              </w:rPr>
            </w:pPr>
            <w:r w:rsidRPr="00716B92">
              <w:rPr>
                <w:b/>
                <w:bCs/>
                <w:sz w:val="20"/>
                <w:szCs w:val="20"/>
              </w:rPr>
              <w:t xml:space="preserve">Tích hợp dữ liệu không gian đất đai nền </w:t>
            </w:r>
          </w:p>
        </w:tc>
        <w:tc>
          <w:tcPr>
            <w:tcW w:w="810" w:type="dxa"/>
            <w:tcBorders>
              <w:top w:val="single" w:sz="4" w:space="0" w:color="auto"/>
              <w:left w:val="nil"/>
              <w:bottom w:val="single" w:sz="4" w:space="0" w:color="auto"/>
              <w:right w:val="single" w:sz="4" w:space="0" w:color="auto"/>
            </w:tcBorders>
            <w:vAlign w:val="center"/>
            <w:hideMark/>
          </w:tcPr>
          <w:p w14:paraId="022DC345" w14:textId="77777777" w:rsidR="005B3221" w:rsidRPr="00716B92" w:rsidRDefault="005B3221" w:rsidP="00752A60">
            <w:pPr>
              <w:widowControl/>
              <w:autoSpaceDE/>
              <w:autoSpaceDN/>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0A8DAE0" w14:textId="77777777" w:rsidR="005B3221" w:rsidRPr="00716B92" w:rsidRDefault="005B3221" w:rsidP="00752A60">
            <w:pPr>
              <w:widowControl/>
              <w:autoSpaceDE/>
              <w:autoSpaceDN/>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58E18EAE" w14:textId="77777777" w:rsidR="005B3221" w:rsidRPr="00716B92" w:rsidRDefault="005B3221" w:rsidP="00752A60">
            <w:pPr>
              <w:widowControl/>
              <w:autoSpaceDE/>
              <w:autoSpaceDN/>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602B88BE"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367B85D1"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C597AC6" w14:textId="77777777" w:rsidR="005B3221" w:rsidRPr="00716B92" w:rsidRDefault="005B3221" w:rsidP="00752A60">
            <w:pPr>
              <w:widowControl/>
              <w:autoSpaceDE/>
              <w:autoSpaceDN/>
              <w:jc w:val="center"/>
              <w:rPr>
                <w:sz w:val="20"/>
                <w:szCs w:val="20"/>
              </w:rPr>
            </w:pPr>
            <w:r w:rsidRPr="00716B92">
              <w:rPr>
                <w:sz w:val="20"/>
                <w:szCs w:val="20"/>
              </w:rPr>
              <w:t>2.1</w:t>
            </w:r>
          </w:p>
        </w:tc>
        <w:tc>
          <w:tcPr>
            <w:tcW w:w="2719" w:type="dxa"/>
            <w:tcBorders>
              <w:top w:val="single" w:sz="4" w:space="0" w:color="auto"/>
              <w:left w:val="nil"/>
              <w:bottom w:val="single" w:sz="4" w:space="0" w:color="auto"/>
              <w:right w:val="single" w:sz="4" w:space="0" w:color="auto"/>
            </w:tcBorders>
            <w:vAlign w:val="center"/>
            <w:hideMark/>
          </w:tcPr>
          <w:p w14:paraId="4FC7C244" w14:textId="77777777" w:rsidR="005B3221" w:rsidRPr="00716B92" w:rsidRDefault="005B3221" w:rsidP="00752A60">
            <w:pPr>
              <w:widowControl/>
              <w:autoSpaceDE/>
              <w:autoSpaceDN/>
              <w:jc w:val="both"/>
              <w:rPr>
                <w:sz w:val="20"/>
                <w:szCs w:val="20"/>
              </w:rPr>
            </w:pPr>
            <w:r w:rsidRPr="00716B92">
              <w:rPr>
                <w:sz w:val="20"/>
                <w:szCs w:val="20"/>
              </w:rPr>
              <w:t>Xử lý tiếp biên dữ liệu không gian đất đai nền giữa các đơn vị hành chính cấp xã, cấp huyện liền kề</w:t>
            </w:r>
          </w:p>
        </w:tc>
        <w:tc>
          <w:tcPr>
            <w:tcW w:w="888" w:type="dxa"/>
            <w:tcBorders>
              <w:top w:val="single" w:sz="4" w:space="0" w:color="auto"/>
              <w:left w:val="nil"/>
              <w:bottom w:val="single" w:sz="4" w:space="0" w:color="auto"/>
              <w:right w:val="single" w:sz="4" w:space="0" w:color="auto"/>
            </w:tcBorders>
            <w:vAlign w:val="center"/>
            <w:hideMark/>
          </w:tcPr>
          <w:p w14:paraId="3D7482D2" w14:textId="77777777" w:rsidR="005B3221" w:rsidRPr="00716B92" w:rsidRDefault="005B3221" w:rsidP="00752A60">
            <w:pPr>
              <w:widowControl/>
              <w:autoSpaceDE/>
              <w:autoSpaceDN/>
              <w:jc w:val="center"/>
              <w:rPr>
                <w:sz w:val="20"/>
                <w:szCs w:val="20"/>
              </w:rPr>
            </w:pPr>
            <w:r w:rsidRPr="00716B92">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39CB7D25"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E8CB986" w14:textId="77777777" w:rsidR="005B3221" w:rsidRPr="00716B92" w:rsidRDefault="005B3221" w:rsidP="00752A60">
            <w:pPr>
              <w:widowControl/>
              <w:autoSpaceDE/>
              <w:autoSpaceDN/>
              <w:jc w:val="right"/>
              <w:rPr>
                <w:sz w:val="20"/>
                <w:szCs w:val="20"/>
              </w:rPr>
            </w:pPr>
            <w:r w:rsidRPr="00716B92">
              <w:rPr>
                <w:sz w:val="20"/>
                <w:szCs w:val="20"/>
              </w:rPr>
              <w:t>12</w:t>
            </w:r>
          </w:p>
        </w:tc>
        <w:tc>
          <w:tcPr>
            <w:tcW w:w="696" w:type="dxa"/>
            <w:tcBorders>
              <w:top w:val="single" w:sz="4" w:space="0" w:color="auto"/>
              <w:left w:val="nil"/>
              <w:bottom w:val="single" w:sz="4" w:space="0" w:color="auto"/>
              <w:right w:val="single" w:sz="4" w:space="0" w:color="auto"/>
            </w:tcBorders>
            <w:noWrap/>
            <w:vAlign w:val="center"/>
            <w:hideMark/>
          </w:tcPr>
          <w:p w14:paraId="07B635A8" w14:textId="77777777" w:rsidR="005B3221" w:rsidRPr="00716B92" w:rsidRDefault="005B3221" w:rsidP="00752A60">
            <w:pPr>
              <w:widowControl/>
              <w:autoSpaceDE/>
              <w:autoSpaceDN/>
              <w:jc w:val="center"/>
              <w:rPr>
                <w:sz w:val="20"/>
                <w:szCs w:val="20"/>
              </w:rPr>
            </w:pPr>
            <w:r w:rsidRPr="00716B92">
              <w:rPr>
                <w:sz w:val="20"/>
                <w:szCs w:val="20"/>
              </w:rPr>
              <w:t>2.1</w:t>
            </w:r>
          </w:p>
        </w:tc>
        <w:tc>
          <w:tcPr>
            <w:tcW w:w="2634" w:type="dxa"/>
            <w:tcBorders>
              <w:top w:val="single" w:sz="4" w:space="0" w:color="auto"/>
              <w:left w:val="nil"/>
              <w:bottom w:val="single" w:sz="4" w:space="0" w:color="auto"/>
              <w:right w:val="single" w:sz="4" w:space="0" w:color="auto"/>
            </w:tcBorders>
            <w:vAlign w:val="center"/>
            <w:hideMark/>
          </w:tcPr>
          <w:p w14:paraId="743517B0" w14:textId="77777777" w:rsidR="005B3221" w:rsidRPr="00716B92" w:rsidRDefault="005B3221" w:rsidP="00752A60">
            <w:pPr>
              <w:widowControl/>
              <w:autoSpaceDE/>
              <w:autoSpaceDN/>
              <w:jc w:val="both"/>
              <w:rPr>
                <w:sz w:val="20"/>
                <w:szCs w:val="20"/>
              </w:rPr>
            </w:pPr>
            <w:r w:rsidRPr="00716B92">
              <w:rPr>
                <w:sz w:val="20"/>
                <w:szCs w:val="20"/>
              </w:rPr>
              <w:t>Xử lý tiếp biên dữ liệu không gian đất đai nền giữa các đơn vị hành chính cấp xã liền kề</w:t>
            </w:r>
          </w:p>
        </w:tc>
        <w:tc>
          <w:tcPr>
            <w:tcW w:w="810" w:type="dxa"/>
            <w:tcBorders>
              <w:top w:val="single" w:sz="4" w:space="0" w:color="auto"/>
              <w:left w:val="nil"/>
              <w:bottom w:val="single" w:sz="4" w:space="0" w:color="auto"/>
              <w:right w:val="single" w:sz="4" w:space="0" w:color="auto"/>
            </w:tcBorders>
            <w:vAlign w:val="center"/>
            <w:hideMark/>
          </w:tcPr>
          <w:p w14:paraId="33DABAD7" w14:textId="77777777" w:rsidR="005B3221" w:rsidRPr="00716B92" w:rsidRDefault="005B3221" w:rsidP="00752A60">
            <w:pPr>
              <w:widowControl/>
              <w:autoSpaceDE/>
              <w:autoSpaceDN/>
              <w:jc w:val="center"/>
              <w:rPr>
                <w:sz w:val="20"/>
                <w:szCs w:val="20"/>
              </w:rPr>
            </w:pPr>
            <w:r w:rsidRPr="00716B92">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693EA657"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3804873" w14:textId="77777777" w:rsidR="005B3221" w:rsidRPr="00716B92" w:rsidRDefault="005B3221" w:rsidP="00752A60">
            <w:pPr>
              <w:widowControl/>
              <w:autoSpaceDE/>
              <w:autoSpaceDN/>
              <w:jc w:val="center"/>
              <w:rPr>
                <w:sz w:val="20"/>
                <w:szCs w:val="20"/>
              </w:rPr>
            </w:pPr>
            <w:r w:rsidRPr="00716B92">
              <w:rPr>
                <w:sz w:val="20"/>
                <w:szCs w:val="20"/>
              </w:rPr>
              <w:t>12</w:t>
            </w:r>
          </w:p>
        </w:tc>
        <w:tc>
          <w:tcPr>
            <w:tcW w:w="3420" w:type="dxa"/>
            <w:tcBorders>
              <w:top w:val="single" w:sz="4" w:space="0" w:color="auto"/>
              <w:left w:val="nil"/>
              <w:bottom w:val="single" w:sz="4" w:space="0" w:color="auto"/>
              <w:right w:val="single" w:sz="4" w:space="0" w:color="auto"/>
            </w:tcBorders>
            <w:vAlign w:val="bottom"/>
            <w:hideMark/>
          </w:tcPr>
          <w:p w14:paraId="0B682C63"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3C685A5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BC97114" w14:textId="77777777" w:rsidR="005B3221" w:rsidRPr="00716B92" w:rsidRDefault="005B3221" w:rsidP="00752A60">
            <w:pPr>
              <w:widowControl/>
              <w:autoSpaceDE/>
              <w:autoSpaceDN/>
              <w:jc w:val="center"/>
              <w:rPr>
                <w:sz w:val="20"/>
                <w:szCs w:val="20"/>
              </w:rPr>
            </w:pPr>
            <w:r w:rsidRPr="00716B92">
              <w:rPr>
                <w:sz w:val="20"/>
                <w:szCs w:val="20"/>
              </w:rPr>
              <w:t>2.2</w:t>
            </w:r>
          </w:p>
        </w:tc>
        <w:tc>
          <w:tcPr>
            <w:tcW w:w="2719" w:type="dxa"/>
            <w:tcBorders>
              <w:top w:val="single" w:sz="4" w:space="0" w:color="auto"/>
              <w:left w:val="nil"/>
              <w:bottom w:val="single" w:sz="4" w:space="0" w:color="auto"/>
              <w:right w:val="single" w:sz="4" w:space="0" w:color="auto"/>
            </w:tcBorders>
            <w:vAlign w:val="center"/>
            <w:hideMark/>
          </w:tcPr>
          <w:p w14:paraId="3A03D10D" w14:textId="77777777" w:rsidR="005B3221" w:rsidRPr="00716B92" w:rsidRDefault="005B3221" w:rsidP="00752A60">
            <w:pPr>
              <w:widowControl/>
              <w:autoSpaceDE/>
              <w:autoSpaceDN/>
              <w:jc w:val="both"/>
              <w:rPr>
                <w:sz w:val="20"/>
                <w:szCs w:val="20"/>
              </w:rPr>
            </w:pPr>
            <w:r w:rsidRPr="00716B92">
              <w:rPr>
                <w:sz w:val="20"/>
                <w:szCs w:val="20"/>
              </w:rPr>
              <w:t>Tích hợp dữ liệu không gian đất đai nền vào CSDL đất đai để quản lý, vận hành, khai thác sử dụng</w:t>
            </w:r>
          </w:p>
        </w:tc>
        <w:tc>
          <w:tcPr>
            <w:tcW w:w="888" w:type="dxa"/>
            <w:tcBorders>
              <w:top w:val="single" w:sz="4" w:space="0" w:color="auto"/>
              <w:left w:val="nil"/>
              <w:bottom w:val="single" w:sz="4" w:space="0" w:color="auto"/>
              <w:right w:val="single" w:sz="4" w:space="0" w:color="auto"/>
            </w:tcBorders>
            <w:vAlign w:val="center"/>
            <w:hideMark/>
          </w:tcPr>
          <w:p w14:paraId="3F77AFD2" w14:textId="77777777" w:rsidR="005B3221" w:rsidRPr="00716B92" w:rsidRDefault="005B3221" w:rsidP="00752A60">
            <w:pPr>
              <w:widowControl/>
              <w:autoSpaceDE/>
              <w:autoSpaceDN/>
              <w:jc w:val="center"/>
              <w:rPr>
                <w:sz w:val="20"/>
                <w:szCs w:val="20"/>
              </w:rPr>
            </w:pPr>
            <w:r w:rsidRPr="00716B92">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6DA0EBCB"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182C926" w14:textId="77777777" w:rsidR="005B3221" w:rsidRPr="00716B92" w:rsidRDefault="005B3221" w:rsidP="00752A60">
            <w:pPr>
              <w:widowControl/>
              <w:autoSpaceDE/>
              <w:autoSpaceDN/>
              <w:jc w:val="right"/>
              <w:rPr>
                <w:sz w:val="20"/>
                <w:szCs w:val="20"/>
              </w:rPr>
            </w:pPr>
            <w:r w:rsidRPr="00716B92">
              <w:rPr>
                <w:sz w:val="20"/>
                <w:szCs w:val="20"/>
              </w:rPr>
              <w:t>5</w:t>
            </w:r>
          </w:p>
        </w:tc>
        <w:tc>
          <w:tcPr>
            <w:tcW w:w="696" w:type="dxa"/>
            <w:tcBorders>
              <w:top w:val="single" w:sz="4" w:space="0" w:color="auto"/>
              <w:left w:val="nil"/>
              <w:bottom w:val="single" w:sz="4" w:space="0" w:color="auto"/>
              <w:right w:val="single" w:sz="4" w:space="0" w:color="auto"/>
            </w:tcBorders>
            <w:noWrap/>
            <w:vAlign w:val="center"/>
            <w:hideMark/>
          </w:tcPr>
          <w:p w14:paraId="216BA121" w14:textId="77777777" w:rsidR="005B3221" w:rsidRPr="00716B92" w:rsidRDefault="005B3221" w:rsidP="00752A60">
            <w:pPr>
              <w:widowControl/>
              <w:autoSpaceDE/>
              <w:autoSpaceDN/>
              <w:jc w:val="center"/>
              <w:rPr>
                <w:sz w:val="20"/>
                <w:szCs w:val="20"/>
              </w:rPr>
            </w:pPr>
            <w:r w:rsidRPr="00716B92">
              <w:rPr>
                <w:sz w:val="20"/>
                <w:szCs w:val="20"/>
              </w:rPr>
              <w:t>2.2</w:t>
            </w:r>
          </w:p>
        </w:tc>
        <w:tc>
          <w:tcPr>
            <w:tcW w:w="2634" w:type="dxa"/>
            <w:tcBorders>
              <w:top w:val="single" w:sz="4" w:space="0" w:color="auto"/>
              <w:left w:val="nil"/>
              <w:bottom w:val="single" w:sz="4" w:space="0" w:color="auto"/>
              <w:right w:val="single" w:sz="4" w:space="0" w:color="auto"/>
            </w:tcBorders>
            <w:vAlign w:val="center"/>
            <w:hideMark/>
          </w:tcPr>
          <w:p w14:paraId="39113F2A" w14:textId="77777777" w:rsidR="005B3221" w:rsidRPr="00716B92" w:rsidRDefault="005B3221" w:rsidP="00752A60">
            <w:pPr>
              <w:widowControl/>
              <w:autoSpaceDE/>
              <w:autoSpaceDN/>
              <w:jc w:val="both"/>
              <w:rPr>
                <w:sz w:val="20"/>
                <w:szCs w:val="20"/>
              </w:rPr>
            </w:pPr>
            <w:r w:rsidRPr="00716B92">
              <w:rPr>
                <w:sz w:val="20"/>
                <w:szCs w:val="20"/>
              </w:rPr>
              <w:t>Tích hợp dữ liệu không gian đất đai nền vào cơ sở dữ liệu đất đai để quản lý, vận hành, khai thác sử dụng.</w:t>
            </w:r>
          </w:p>
        </w:tc>
        <w:tc>
          <w:tcPr>
            <w:tcW w:w="810" w:type="dxa"/>
            <w:tcBorders>
              <w:top w:val="single" w:sz="4" w:space="0" w:color="auto"/>
              <w:left w:val="nil"/>
              <w:bottom w:val="single" w:sz="4" w:space="0" w:color="auto"/>
              <w:right w:val="single" w:sz="4" w:space="0" w:color="auto"/>
            </w:tcBorders>
            <w:vAlign w:val="center"/>
            <w:hideMark/>
          </w:tcPr>
          <w:p w14:paraId="65B0EF5E" w14:textId="77777777" w:rsidR="005B3221" w:rsidRPr="00716B92" w:rsidRDefault="005B3221" w:rsidP="00752A60">
            <w:pPr>
              <w:widowControl/>
              <w:autoSpaceDE/>
              <w:autoSpaceDN/>
              <w:jc w:val="center"/>
              <w:rPr>
                <w:sz w:val="20"/>
                <w:szCs w:val="20"/>
              </w:rPr>
            </w:pPr>
            <w:r w:rsidRPr="00716B92">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4FDBE36E"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1B0DD96" w14:textId="77777777" w:rsidR="005B3221" w:rsidRPr="00716B92" w:rsidRDefault="005B3221" w:rsidP="00752A60">
            <w:pPr>
              <w:widowControl/>
              <w:autoSpaceDE/>
              <w:autoSpaceDN/>
              <w:jc w:val="center"/>
              <w:rPr>
                <w:sz w:val="20"/>
                <w:szCs w:val="20"/>
              </w:rPr>
            </w:pPr>
            <w:r w:rsidRPr="00716B92">
              <w:rPr>
                <w:sz w:val="20"/>
                <w:szCs w:val="20"/>
              </w:rPr>
              <w:t>5</w:t>
            </w:r>
          </w:p>
        </w:tc>
        <w:tc>
          <w:tcPr>
            <w:tcW w:w="3420" w:type="dxa"/>
            <w:tcBorders>
              <w:top w:val="single" w:sz="4" w:space="0" w:color="auto"/>
              <w:left w:val="nil"/>
              <w:bottom w:val="single" w:sz="4" w:space="0" w:color="auto"/>
              <w:right w:val="single" w:sz="4" w:space="0" w:color="auto"/>
            </w:tcBorders>
            <w:vAlign w:val="bottom"/>
            <w:hideMark/>
          </w:tcPr>
          <w:p w14:paraId="3931892D"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42969C10" w14:textId="77777777" w:rsidTr="004F5BF2">
        <w:trPr>
          <w:trHeight w:val="600"/>
        </w:trPr>
        <w:tc>
          <w:tcPr>
            <w:tcW w:w="69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A5E9107" w14:textId="77777777" w:rsidR="005B3221" w:rsidRPr="00716B92" w:rsidRDefault="005B3221" w:rsidP="00752A60">
            <w:pPr>
              <w:widowControl/>
              <w:autoSpaceDE/>
              <w:autoSpaceDN/>
              <w:jc w:val="center"/>
              <w:rPr>
                <w:b/>
                <w:bCs/>
                <w:sz w:val="20"/>
                <w:szCs w:val="20"/>
              </w:rPr>
            </w:pPr>
            <w:r w:rsidRPr="00716B92">
              <w:rPr>
                <w:b/>
                <w:bCs/>
                <w:sz w:val="20"/>
                <w:szCs w:val="20"/>
              </w:rPr>
              <w:lastRenderedPageBreak/>
              <w:t>I.3</w:t>
            </w:r>
          </w:p>
        </w:tc>
        <w:tc>
          <w:tcPr>
            <w:tcW w:w="5509" w:type="dxa"/>
            <w:gridSpan w:val="4"/>
            <w:tcBorders>
              <w:top w:val="single" w:sz="4" w:space="0" w:color="auto"/>
              <w:left w:val="nil"/>
              <w:bottom w:val="single" w:sz="4" w:space="0" w:color="auto"/>
              <w:right w:val="single" w:sz="4" w:space="0" w:color="auto"/>
            </w:tcBorders>
            <w:vAlign w:val="center"/>
            <w:hideMark/>
          </w:tcPr>
          <w:p w14:paraId="68EE6FB7" w14:textId="77777777" w:rsidR="005B3221" w:rsidRPr="00716B92" w:rsidRDefault="005B3221" w:rsidP="00752A60">
            <w:pPr>
              <w:widowControl/>
              <w:autoSpaceDE/>
              <w:autoSpaceDN/>
              <w:rPr>
                <w:b/>
                <w:bCs/>
                <w:sz w:val="20"/>
                <w:szCs w:val="20"/>
              </w:rPr>
            </w:pPr>
            <w:r w:rsidRPr="00716B92">
              <w:rPr>
                <w:b/>
                <w:bCs/>
                <w:sz w:val="20"/>
                <w:szCs w:val="20"/>
              </w:rPr>
              <w:t>Quét giấy tờ pháp lý và xử lý tập tin  - Bảng số 03</w:t>
            </w:r>
          </w:p>
        </w:tc>
        <w:tc>
          <w:tcPr>
            <w:tcW w:w="696" w:type="dxa"/>
            <w:tcBorders>
              <w:top w:val="single" w:sz="4" w:space="0" w:color="auto"/>
              <w:left w:val="nil"/>
              <w:bottom w:val="single" w:sz="4" w:space="0" w:color="auto"/>
              <w:right w:val="single" w:sz="4" w:space="0" w:color="auto"/>
            </w:tcBorders>
            <w:noWrap/>
            <w:vAlign w:val="center"/>
            <w:hideMark/>
          </w:tcPr>
          <w:p w14:paraId="1E40A5D6" w14:textId="77777777" w:rsidR="005B3221" w:rsidRPr="00716B92" w:rsidRDefault="005B3221" w:rsidP="00752A60">
            <w:pPr>
              <w:widowControl/>
              <w:autoSpaceDE/>
              <w:autoSpaceDN/>
              <w:jc w:val="center"/>
              <w:rPr>
                <w:b/>
                <w:bCs/>
                <w:sz w:val="20"/>
                <w:szCs w:val="20"/>
              </w:rPr>
            </w:pPr>
            <w:r w:rsidRPr="00716B92">
              <w:rPr>
                <w:b/>
                <w:bCs/>
                <w:sz w:val="20"/>
                <w:szCs w:val="20"/>
              </w:rPr>
              <w:t>I.3</w:t>
            </w:r>
          </w:p>
        </w:tc>
        <w:tc>
          <w:tcPr>
            <w:tcW w:w="5244" w:type="dxa"/>
            <w:gridSpan w:val="4"/>
            <w:tcBorders>
              <w:top w:val="single" w:sz="4" w:space="0" w:color="auto"/>
              <w:left w:val="nil"/>
              <w:bottom w:val="single" w:sz="4" w:space="0" w:color="auto"/>
              <w:right w:val="single" w:sz="4" w:space="0" w:color="auto"/>
            </w:tcBorders>
            <w:vAlign w:val="center"/>
            <w:hideMark/>
          </w:tcPr>
          <w:p w14:paraId="3126BADD" w14:textId="77777777" w:rsidR="005B3221" w:rsidRPr="00716B92" w:rsidRDefault="005B3221" w:rsidP="00752A60">
            <w:pPr>
              <w:widowControl/>
              <w:autoSpaceDE/>
              <w:autoSpaceDN/>
              <w:rPr>
                <w:b/>
                <w:bCs/>
                <w:sz w:val="20"/>
                <w:szCs w:val="20"/>
              </w:rPr>
            </w:pPr>
            <w:r w:rsidRPr="00716B92">
              <w:rPr>
                <w:b/>
                <w:bCs/>
                <w:sz w:val="20"/>
                <w:szCs w:val="20"/>
              </w:rPr>
              <w:t>Xây dựng dữ liệu đất đai phi cấu trúc về địa chính</w:t>
            </w:r>
          </w:p>
        </w:tc>
        <w:tc>
          <w:tcPr>
            <w:tcW w:w="3420" w:type="dxa"/>
            <w:tcBorders>
              <w:top w:val="single" w:sz="4" w:space="0" w:color="auto"/>
              <w:left w:val="nil"/>
              <w:bottom w:val="single" w:sz="4" w:space="0" w:color="auto"/>
              <w:right w:val="single" w:sz="4" w:space="0" w:color="auto"/>
            </w:tcBorders>
            <w:vAlign w:val="center"/>
            <w:hideMark/>
          </w:tcPr>
          <w:p w14:paraId="35DB8C00"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6472A772" w14:textId="77777777" w:rsidTr="004F5BF2">
        <w:trPr>
          <w:trHeight w:val="154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6EDF744" w14:textId="77777777" w:rsidR="005B3221" w:rsidRPr="00716B92" w:rsidRDefault="005B3221" w:rsidP="00752A60">
            <w:pPr>
              <w:widowControl/>
              <w:autoSpaceDE/>
              <w:autoSpaceDN/>
              <w:jc w:val="center"/>
              <w:rPr>
                <w:sz w:val="20"/>
                <w:szCs w:val="20"/>
              </w:rPr>
            </w:pPr>
            <w:r w:rsidRPr="00716B92">
              <w:rPr>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1233C34C" w14:textId="77777777" w:rsidR="005B3221" w:rsidRPr="00716B92" w:rsidRDefault="005B3221" w:rsidP="00752A60">
            <w:pPr>
              <w:widowControl/>
              <w:autoSpaceDE/>
              <w:autoSpaceDN/>
              <w:jc w:val="both"/>
              <w:rPr>
                <w:sz w:val="20"/>
                <w:szCs w:val="20"/>
              </w:rPr>
            </w:pPr>
            <w:r w:rsidRPr="00716B92">
              <w:rPr>
                <w:sz w:val="20"/>
                <w:szCs w:val="20"/>
              </w:rPr>
              <w:t>Quét giấy tờ pháp lý về quyền sử dụng đất, quyền sở hữu nhà ở và tài sản khác gắn liền với đất</w:t>
            </w:r>
          </w:p>
        </w:tc>
        <w:tc>
          <w:tcPr>
            <w:tcW w:w="888" w:type="dxa"/>
            <w:tcBorders>
              <w:top w:val="single" w:sz="4" w:space="0" w:color="auto"/>
              <w:left w:val="nil"/>
              <w:bottom w:val="single" w:sz="4" w:space="0" w:color="auto"/>
              <w:right w:val="single" w:sz="4" w:space="0" w:color="auto"/>
            </w:tcBorders>
            <w:noWrap/>
            <w:vAlign w:val="center"/>
            <w:hideMark/>
          </w:tcPr>
          <w:p w14:paraId="66D7FB0C"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6C6DD4B"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624493C"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91A451D" w14:textId="77777777" w:rsidR="005B3221" w:rsidRPr="00716B92" w:rsidRDefault="005B3221" w:rsidP="00752A60">
            <w:pPr>
              <w:widowControl/>
              <w:autoSpaceDE/>
              <w:autoSpaceDN/>
              <w:jc w:val="center"/>
              <w:rPr>
                <w:sz w:val="20"/>
                <w:szCs w:val="20"/>
              </w:rPr>
            </w:pPr>
            <w:r w:rsidRPr="00716B92">
              <w:rPr>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4FDA137F" w14:textId="77777777" w:rsidR="005B3221" w:rsidRPr="00716B92" w:rsidRDefault="005B3221" w:rsidP="00752A60">
            <w:pPr>
              <w:widowControl/>
              <w:autoSpaceDE/>
              <w:autoSpaceDN/>
              <w:jc w:val="both"/>
              <w:rPr>
                <w:sz w:val="20"/>
                <w:szCs w:val="20"/>
              </w:rPr>
            </w:pPr>
            <w:r w:rsidRPr="00716B92">
              <w:rPr>
                <w:sz w:val="20"/>
                <w:szCs w:val="20"/>
              </w:rPr>
              <w:t>Quét các giấy tờ pháp lý và tài liệu kèm theo (bản gốc hoặc bản sao có xác nhận của cơ quan có thẩm quyền) nhằm xác thực thông tin của thửa đất</w:t>
            </w:r>
          </w:p>
        </w:tc>
        <w:tc>
          <w:tcPr>
            <w:tcW w:w="810" w:type="dxa"/>
            <w:tcBorders>
              <w:top w:val="single" w:sz="4" w:space="0" w:color="auto"/>
              <w:left w:val="nil"/>
              <w:bottom w:val="single" w:sz="4" w:space="0" w:color="auto"/>
              <w:right w:val="single" w:sz="4" w:space="0" w:color="auto"/>
            </w:tcBorders>
            <w:noWrap/>
            <w:vAlign w:val="center"/>
            <w:hideMark/>
          </w:tcPr>
          <w:p w14:paraId="7C2ABE2F"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0ECF031E"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6B75B0F"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332D1B07"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78C1D274"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D8E9A55" w14:textId="77777777" w:rsidR="005B3221" w:rsidRPr="00716B92" w:rsidRDefault="005B3221" w:rsidP="00752A60">
            <w:pPr>
              <w:widowControl/>
              <w:autoSpaceDE/>
              <w:autoSpaceDN/>
              <w:jc w:val="center"/>
              <w:rPr>
                <w:sz w:val="20"/>
                <w:szCs w:val="20"/>
              </w:rPr>
            </w:pPr>
            <w:r w:rsidRPr="00716B92">
              <w:rPr>
                <w:sz w:val="20"/>
                <w:szCs w:val="20"/>
              </w:rPr>
              <w:t>1.1</w:t>
            </w:r>
          </w:p>
        </w:tc>
        <w:tc>
          <w:tcPr>
            <w:tcW w:w="2719" w:type="dxa"/>
            <w:tcBorders>
              <w:top w:val="single" w:sz="4" w:space="0" w:color="auto"/>
              <w:left w:val="nil"/>
              <w:bottom w:val="single" w:sz="4" w:space="0" w:color="auto"/>
              <w:right w:val="single" w:sz="4" w:space="0" w:color="auto"/>
            </w:tcBorders>
            <w:vAlign w:val="center"/>
            <w:hideMark/>
          </w:tcPr>
          <w:p w14:paraId="02C36129" w14:textId="77777777" w:rsidR="005B3221" w:rsidRPr="00716B92" w:rsidRDefault="005B3221" w:rsidP="00752A60">
            <w:pPr>
              <w:widowControl/>
              <w:autoSpaceDE/>
              <w:autoSpaceDN/>
              <w:jc w:val="both"/>
              <w:rPr>
                <w:sz w:val="20"/>
                <w:szCs w:val="20"/>
              </w:rPr>
            </w:pPr>
            <w:r w:rsidRPr="00716B92">
              <w:rPr>
                <w:sz w:val="20"/>
                <w:szCs w:val="20"/>
              </w:rPr>
              <w:t>Quét trang A3</w:t>
            </w:r>
          </w:p>
        </w:tc>
        <w:tc>
          <w:tcPr>
            <w:tcW w:w="888" w:type="dxa"/>
            <w:tcBorders>
              <w:top w:val="single" w:sz="4" w:space="0" w:color="auto"/>
              <w:left w:val="nil"/>
              <w:bottom w:val="single" w:sz="4" w:space="0" w:color="auto"/>
              <w:right w:val="single" w:sz="4" w:space="0" w:color="auto"/>
            </w:tcBorders>
            <w:noWrap/>
            <w:vAlign w:val="center"/>
            <w:hideMark/>
          </w:tcPr>
          <w:p w14:paraId="1C7310CD" w14:textId="77777777" w:rsidR="005B3221" w:rsidRPr="00716B92" w:rsidRDefault="005B3221" w:rsidP="00752A60">
            <w:pPr>
              <w:widowControl/>
              <w:autoSpaceDE/>
              <w:autoSpaceDN/>
              <w:jc w:val="center"/>
              <w:rPr>
                <w:sz w:val="20"/>
                <w:szCs w:val="20"/>
              </w:rPr>
            </w:pPr>
            <w:r w:rsidRPr="00716B92">
              <w:rPr>
                <w:sz w:val="20"/>
                <w:szCs w:val="20"/>
              </w:rPr>
              <w:t>Trang A3</w:t>
            </w:r>
          </w:p>
        </w:tc>
        <w:tc>
          <w:tcPr>
            <w:tcW w:w="1002" w:type="dxa"/>
            <w:tcBorders>
              <w:top w:val="single" w:sz="4" w:space="0" w:color="auto"/>
              <w:left w:val="nil"/>
              <w:bottom w:val="single" w:sz="4" w:space="0" w:color="auto"/>
              <w:right w:val="single" w:sz="4" w:space="0" w:color="auto"/>
            </w:tcBorders>
            <w:vAlign w:val="center"/>
            <w:hideMark/>
          </w:tcPr>
          <w:p w14:paraId="05585714" w14:textId="77777777" w:rsidR="005B3221" w:rsidRPr="00716B92" w:rsidRDefault="005B3221" w:rsidP="00752A60">
            <w:pPr>
              <w:widowControl/>
              <w:autoSpaceDE/>
              <w:autoSpaceDN/>
              <w:jc w:val="center"/>
              <w:rPr>
                <w:sz w:val="20"/>
                <w:szCs w:val="20"/>
              </w:rPr>
            </w:pPr>
            <w:r w:rsidRPr="00716B92">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29115323" w14:textId="77777777" w:rsidR="005B3221" w:rsidRPr="00716B92" w:rsidRDefault="005B3221" w:rsidP="00752A60">
            <w:pPr>
              <w:widowControl/>
              <w:autoSpaceDE/>
              <w:autoSpaceDN/>
              <w:jc w:val="right"/>
              <w:rPr>
                <w:sz w:val="20"/>
                <w:szCs w:val="20"/>
              </w:rPr>
            </w:pPr>
            <w:r w:rsidRPr="00716B92">
              <w:rPr>
                <w:sz w:val="20"/>
                <w:szCs w:val="20"/>
              </w:rPr>
              <w:t>0.012</w:t>
            </w:r>
          </w:p>
        </w:tc>
        <w:tc>
          <w:tcPr>
            <w:tcW w:w="696" w:type="dxa"/>
            <w:tcBorders>
              <w:top w:val="single" w:sz="4" w:space="0" w:color="auto"/>
              <w:left w:val="nil"/>
              <w:bottom w:val="single" w:sz="4" w:space="0" w:color="auto"/>
              <w:right w:val="single" w:sz="4" w:space="0" w:color="auto"/>
            </w:tcBorders>
            <w:noWrap/>
            <w:vAlign w:val="center"/>
            <w:hideMark/>
          </w:tcPr>
          <w:p w14:paraId="18AF3A63" w14:textId="77777777" w:rsidR="005B3221" w:rsidRPr="00716B92" w:rsidRDefault="005B3221" w:rsidP="00752A60">
            <w:pPr>
              <w:widowControl/>
              <w:autoSpaceDE/>
              <w:autoSpaceDN/>
              <w:jc w:val="center"/>
              <w:rPr>
                <w:sz w:val="20"/>
                <w:szCs w:val="20"/>
              </w:rPr>
            </w:pPr>
            <w:r w:rsidRPr="00716B92">
              <w:rPr>
                <w:sz w:val="20"/>
                <w:szCs w:val="20"/>
              </w:rPr>
              <w:t>1.1</w:t>
            </w:r>
          </w:p>
        </w:tc>
        <w:tc>
          <w:tcPr>
            <w:tcW w:w="2634" w:type="dxa"/>
            <w:tcBorders>
              <w:top w:val="single" w:sz="4" w:space="0" w:color="auto"/>
              <w:left w:val="nil"/>
              <w:bottom w:val="single" w:sz="4" w:space="0" w:color="auto"/>
              <w:right w:val="single" w:sz="4" w:space="0" w:color="auto"/>
            </w:tcBorders>
            <w:vAlign w:val="center"/>
            <w:hideMark/>
          </w:tcPr>
          <w:p w14:paraId="155FA52F" w14:textId="77777777" w:rsidR="005B3221" w:rsidRPr="00716B92" w:rsidRDefault="005B3221" w:rsidP="00752A60">
            <w:pPr>
              <w:widowControl/>
              <w:autoSpaceDE/>
              <w:autoSpaceDN/>
              <w:jc w:val="both"/>
              <w:rPr>
                <w:sz w:val="20"/>
                <w:szCs w:val="20"/>
              </w:rPr>
            </w:pPr>
            <w:r w:rsidRPr="00716B92">
              <w:rPr>
                <w:sz w:val="20"/>
                <w:szCs w:val="20"/>
              </w:rPr>
              <w:t>Quét trang A3</w:t>
            </w:r>
          </w:p>
        </w:tc>
        <w:tc>
          <w:tcPr>
            <w:tcW w:w="810" w:type="dxa"/>
            <w:tcBorders>
              <w:top w:val="single" w:sz="4" w:space="0" w:color="auto"/>
              <w:left w:val="nil"/>
              <w:bottom w:val="single" w:sz="4" w:space="0" w:color="auto"/>
              <w:right w:val="single" w:sz="4" w:space="0" w:color="auto"/>
            </w:tcBorders>
            <w:noWrap/>
            <w:vAlign w:val="center"/>
            <w:hideMark/>
          </w:tcPr>
          <w:p w14:paraId="1150BEEA" w14:textId="77777777" w:rsidR="005B3221" w:rsidRPr="00716B92" w:rsidRDefault="005B3221" w:rsidP="00752A60">
            <w:pPr>
              <w:widowControl/>
              <w:autoSpaceDE/>
              <w:autoSpaceDN/>
              <w:jc w:val="center"/>
              <w:rPr>
                <w:sz w:val="20"/>
                <w:szCs w:val="20"/>
              </w:rPr>
            </w:pPr>
            <w:r w:rsidRPr="00716B92">
              <w:rPr>
                <w:sz w:val="20"/>
                <w:szCs w:val="20"/>
              </w:rPr>
              <w:t>Trang A3</w:t>
            </w:r>
          </w:p>
        </w:tc>
        <w:tc>
          <w:tcPr>
            <w:tcW w:w="990" w:type="dxa"/>
            <w:tcBorders>
              <w:top w:val="single" w:sz="4" w:space="0" w:color="auto"/>
              <w:left w:val="nil"/>
              <w:bottom w:val="single" w:sz="4" w:space="0" w:color="auto"/>
              <w:right w:val="single" w:sz="4" w:space="0" w:color="auto"/>
            </w:tcBorders>
            <w:vAlign w:val="center"/>
            <w:hideMark/>
          </w:tcPr>
          <w:p w14:paraId="61B8CB62"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095F472C" w14:textId="77777777" w:rsidR="005B3221" w:rsidRPr="00716B92" w:rsidRDefault="005B3221" w:rsidP="00752A60">
            <w:pPr>
              <w:widowControl/>
              <w:autoSpaceDE/>
              <w:autoSpaceDN/>
              <w:jc w:val="right"/>
              <w:rPr>
                <w:sz w:val="20"/>
                <w:szCs w:val="20"/>
              </w:rPr>
            </w:pPr>
            <w:r w:rsidRPr="00716B92">
              <w:rPr>
                <w:sz w:val="20"/>
                <w:szCs w:val="20"/>
              </w:rPr>
              <w:t>0.012</w:t>
            </w:r>
          </w:p>
        </w:tc>
        <w:tc>
          <w:tcPr>
            <w:tcW w:w="3420" w:type="dxa"/>
            <w:tcBorders>
              <w:top w:val="single" w:sz="4" w:space="0" w:color="auto"/>
              <w:left w:val="nil"/>
              <w:bottom w:val="single" w:sz="4" w:space="0" w:color="auto"/>
              <w:right w:val="single" w:sz="4" w:space="0" w:color="auto"/>
            </w:tcBorders>
            <w:vAlign w:val="bottom"/>
            <w:hideMark/>
          </w:tcPr>
          <w:p w14:paraId="273A0AEC"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34676F8A"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EB39A5C" w14:textId="77777777" w:rsidR="005B3221" w:rsidRPr="00716B92" w:rsidRDefault="005B3221" w:rsidP="00752A60">
            <w:pPr>
              <w:widowControl/>
              <w:autoSpaceDE/>
              <w:autoSpaceDN/>
              <w:jc w:val="center"/>
              <w:rPr>
                <w:sz w:val="20"/>
                <w:szCs w:val="20"/>
              </w:rPr>
            </w:pPr>
            <w:r w:rsidRPr="00716B92">
              <w:rPr>
                <w:sz w:val="20"/>
                <w:szCs w:val="20"/>
              </w:rPr>
              <w:t>1.2</w:t>
            </w:r>
          </w:p>
        </w:tc>
        <w:tc>
          <w:tcPr>
            <w:tcW w:w="2719" w:type="dxa"/>
            <w:tcBorders>
              <w:top w:val="single" w:sz="4" w:space="0" w:color="auto"/>
              <w:left w:val="nil"/>
              <w:bottom w:val="single" w:sz="4" w:space="0" w:color="auto"/>
              <w:right w:val="single" w:sz="4" w:space="0" w:color="auto"/>
            </w:tcBorders>
            <w:vAlign w:val="center"/>
            <w:hideMark/>
          </w:tcPr>
          <w:p w14:paraId="0B359CC2" w14:textId="77777777" w:rsidR="005B3221" w:rsidRPr="00716B92" w:rsidRDefault="005B3221" w:rsidP="00752A60">
            <w:pPr>
              <w:widowControl/>
              <w:autoSpaceDE/>
              <w:autoSpaceDN/>
              <w:jc w:val="both"/>
              <w:rPr>
                <w:sz w:val="20"/>
                <w:szCs w:val="20"/>
              </w:rPr>
            </w:pPr>
            <w:r w:rsidRPr="00716B92">
              <w:rPr>
                <w:sz w:val="20"/>
                <w:szCs w:val="20"/>
              </w:rPr>
              <w:t>Quét trang A4</w:t>
            </w:r>
          </w:p>
        </w:tc>
        <w:tc>
          <w:tcPr>
            <w:tcW w:w="888" w:type="dxa"/>
            <w:tcBorders>
              <w:top w:val="single" w:sz="4" w:space="0" w:color="auto"/>
              <w:left w:val="nil"/>
              <w:bottom w:val="single" w:sz="4" w:space="0" w:color="auto"/>
              <w:right w:val="single" w:sz="4" w:space="0" w:color="auto"/>
            </w:tcBorders>
            <w:noWrap/>
            <w:vAlign w:val="center"/>
            <w:hideMark/>
          </w:tcPr>
          <w:p w14:paraId="22CB7015" w14:textId="77777777" w:rsidR="005B3221" w:rsidRPr="00716B92" w:rsidRDefault="005B3221" w:rsidP="00752A60">
            <w:pPr>
              <w:widowControl/>
              <w:autoSpaceDE/>
              <w:autoSpaceDN/>
              <w:jc w:val="center"/>
              <w:rPr>
                <w:sz w:val="20"/>
                <w:szCs w:val="20"/>
              </w:rPr>
            </w:pPr>
            <w:r w:rsidRPr="00716B92">
              <w:rPr>
                <w:sz w:val="20"/>
                <w:szCs w:val="20"/>
              </w:rPr>
              <w:t xml:space="preserve">Trang A4 </w:t>
            </w:r>
          </w:p>
        </w:tc>
        <w:tc>
          <w:tcPr>
            <w:tcW w:w="1002" w:type="dxa"/>
            <w:tcBorders>
              <w:top w:val="single" w:sz="4" w:space="0" w:color="auto"/>
              <w:left w:val="nil"/>
              <w:bottom w:val="single" w:sz="4" w:space="0" w:color="auto"/>
              <w:right w:val="single" w:sz="4" w:space="0" w:color="auto"/>
            </w:tcBorders>
            <w:vAlign w:val="center"/>
            <w:hideMark/>
          </w:tcPr>
          <w:p w14:paraId="7197928B" w14:textId="77777777" w:rsidR="005B3221" w:rsidRPr="00716B92" w:rsidRDefault="005B3221" w:rsidP="00752A60">
            <w:pPr>
              <w:widowControl/>
              <w:autoSpaceDE/>
              <w:autoSpaceDN/>
              <w:jc w:val="center"/>
              <w:rPr>
                <w:sz w:val="20"/>
                <w:szCs w:val="20"/>
              </w:rPr>
            </w:pPr>
            <w:r w:rsidRPr="00716B92">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5EDDD22F" w14:textId="77777777" w:rsidR="005B3221" w:rsidRPr="00716B92" w:rsidRDefault="005B3221" w:rsidP="00752A60">
            <w:pPr>
              <w:widowControl/>
              <w:autoSpaceDE/>
              <w:autoSpaceDN/>
              <w:jc w:val="right"/>
              <w:rPr>
                <w:sz w:val="20"/>
                <w:szCs w:val="20"/>
              </w:rPr>
            </w:pPr>
            <w:r w:rsidRPr="00716B92">
              <w:rPr>
                <w:sz w:val="20"/>
                <w:szCs w:val="20"/>
              </w:rPr>
              <w:t>0.008</w:t>
            </w:r>
          </w:p>
        </w:tc>
        <w:tc>
          <w:tcPr>
            <w:tcW w:w="696" w:type="dxa"/>
            <w:tcBorders>
              <w:top w:val="single" w:sz="4" w:space="0" w:color="auto"/>
              <w:left w:val="nil"/>
              <w:bottom w:val="single" w:sz="4" w:space="0" w:color="auto"/>
              <w:right w:val="single" w:sz="4" w:space="0" w:color="auto"/>
            </w:tcBorders>
            <w:noWrap/>
            <w:vAlign w:val="center"/>
            <w:hideMark/>
          </w:tcPr>
          <w:p w14:paraId="7ED5404B" w14:textId="77777777" w:rsidR="005B3221" w:rsidRPr="00716B92" w:rsidRDefault="005B3221" w:rsidP="00752A60">
            <w:pPr>
              <w:widowControl/>
              <w:autoSpaceDE/>
              <w:autoSpaceDN/>
              <w:jc w:val="center"/>
              <w:rPr>
                <w:sz w:val="20"/>
                <w:szCs w:val="20"/>
              </w:rPr>
            </w:pPr>
            <w:r w:rsidRPr="00716B92">
              <w:rPr>
                <w:sz w:val="20"/>
                <w:szCs w:val="20"/>
              </w:rPr>
              <w:t>1.2</w:t>
            </w:r>
          </w:p>
        </w:tc>
        <w:tc>
          <w:tcPr>
            <w:tcW w:w="2634" w:type="dxa"/>
            <w:tcBorders>
              <w:top w:val="single" w:sz="4" w:space="0" w:color="auto"/>
              <w:left w:val="nil"/>
              <w:bottom w:val="single" w:sz="4" w:space="0" w:color="auto"/>
              <w:right w:val="single" w:sz="4" w:space="0" w:color="auto"/>
            </w:tcBorders>
            <w:vAlign w:val="center"/>
            <w:hideMark/>
          </w:tcPr>
          <w:p w14:paraId="56107AAD" w14:textId="77777777" w:rsidR="005B3221" w:rsidRPr="00716B92" w:rsidRDefault="005B3221" w:rsidP="00752A60">
            <w:pPr>
              <w:widowControl/>
              <w:autoSpaceDE/>
              <w:autoSpaceDN/>
              <w:jc w:val="both"/>
              <w:rPr>
                <w:sz w:val="20"/>
                <w:szCs w:val="20"/>
              </w:rPr>
            </w:pPr>
            <w:r w:rsidRPr="00716B92">
              <w:rPr>
                <w:sz w:val="20"/>
                <w:szCs w:val="20"/>
              </w:rPr>
              <w:t>Quét trang A4</w:t>
            </w:r>
          </w:p>
        </w:tc>
        <w:tc>
          <w:tcPr>
            <w:tcW w:w="810" w:type="dxa"/>
            <w:tcBorders>
              <w:top w:val="single" w:sz="4" w:space="0" w:color="auto"/>
              <w:left w:val="nil"/>
              <w:bottom w:val="single" w:sz="4" w:space="0" w:color="auto"/>
              <w:right w:val="single" w:sz="4" w:space="0" w:color="auto"/>
            </w:tcBorders>
            <w:noWrap/>
            <w:vAlign w:val="center"/>
            <w:hideMark/>
          </w:tcPr>
          <w:p w14:paraId="513F1B62" w14:textId="77777777" w:rsidR="005B3221" w:rsidRPr="00716B92" w:rsidRDefault="005B3221" w:rsidP="00752A60">
            <w:pPr>
              <w:widowControl/>
              <w:autoSpaceDE/>
              <w:autoSpaceDN/>
              <w:jc w:val="center"/>
              <w:rPr>
                <w:sz w:val="20"/>
                <w:szCs w:val="20"/>
              </w:rPr>
            </w:pPr>
            <w:r w:rsidRPr="00716B92">
              <w:rPr>
                <w:sz w:val="20"/>
                <w:szCs w:val="20"/>
              </w:rPr>
              <w:t xml:space="preserve">Trang A4 </w:t>
            </w:r>
          </w:p>
        </w:tc>
        <w:tc>
          <w:tcPr>
            <w:tcW w:w="990" w:type="dxa"/>
            <w:tcBorders>
              <w:top w:val="single" w:sz="4" w:space="0" w:color="auto"/>
              <w:left w:val="nil"/>
              <w:bottom w:val="single" w:sz="4" w:space="0" w:color="auto"/>
              <w:right w:val="single" w:sz="4" w:space="0" w:color="auto"/>
            </w:tcBorders>
            <w:vAlign w:val="center"/>
            <w:hideMark/>
          </w:tcPr>
          <w:p w14:paraId="7D0A64F3"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12CFC321" w14:textId="77777777" w:rsidR="005B3221" w:rsidRPr="00716B92" w:rsidRDefault="005B3221" w:rsidP="00752A60">
            <w:pPr>
              <w:widowControl/>
              <w:autoSpaceDE/>
              <w:autoSpaceDN/>
              <w:jc w:val="right"/>
              <w:rPr>
                <w:sz w:val="20"/>
                <w:szCs w:val="20"/>
              </w:rPr>
            </w:pPr>
            <w:r w:rsidRPr="00716B92">
              <w:rPr>
                <w:sz w:val="20"/>
                <w:szCs w:val="20"/>
              </w:rPr>
              <w:t>0.008</w:t>
            </w:r>
          </w:p>
        </w:tc>
        <w:tc>
          <w:tcPr>
            <w:tcW w:w="3420" w:type="dxa"/>
            <w:tcBorders>
              <w:top w:val="single" w:sz="4" w:space="0" w:color="auto"/>
              <w:left w:val="nil"/>
              <w:bottom w:val="single" w:sz="4" w:space="0" w:color="auto"/>
              <w:right w:val="single" w:sz="4" w:space="0" w:color="auto"/>
            </w:tcBorders>
            <w:vAlign w:val="bottom"/>
            <w:hideMark/>
          </w:tcPr>
          <w:p w14:paraId="477D7E69"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6816CB50" w14:textId="77777777" w:rsidTr="00BF2230">
        <w:trPr>
          <w:trHeight w:val="246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F2EE276" w14:textId="77777777" w:rsidR="005B3221" w:rsidRPr="00716B92" w:rsidRDefault="005B3221" w:rsidP="00752A60">
            <w:pPr>
              <w:widowControl/>
              <w:autoSpaceDE/>
              <w:autoSpaceDN/>
              <w:jc w:val="center"/>
              <w:rPr>
                <w:sz w:val="20"/>
                <w:szCs w:val="20"/>
              </w:rPr>
            </w:pPr>
            <w:r w:rsidRPr="00716B92">
              <w:rPr>
                <w:sz w:val="20"/>
                <w:szCs w:val="20"/>
              </w:rPr>
              <w:lastRenderedPageBreak/>
              <w:t>2</w:t>
            </w:r>
          </w:p>
        </w:tc>
        <w:tc>
          <w:tcPr>
            <w:tcW w:w="2719" w:type="dxa"/>
            <w:tcBorders>
              <w:top w:val="single" w:sz="4" w:space="0" w:color="auto"/>
              <w:left w:val="nil"/>
              <w:bottom w:val="single" w:sz="4" w:space="0" w:color="auto"/>
              <w:right w:val="single" w:sz="4" w:space="0" w:color="auto"/>
            </w:tcBorders>
            <w:vAlign w:val="center"/>
            <w:hideMark/>
          </w:tcPr>
          <w:p w14:paraId="44B2C732" w14:textId="77777777" w:rsidR="005B3221" w:rsidRPr="00716B92" w:rsidRDefault="005B3221" w:rsidP="00752A60">
            <w:pPr>
              <w:widowControl/>
              <w:autoSpaceDE/>
              <w:autoSpaceDN/>
              <w:jc w:val="both"/>
              <w:rPr>
                <w:sz w:val="20"/>
                <w:szCs w:val="20"/>
              </w:rPr>
            </w:pPr>
            <w:r w:rsidRPr="00716B92">
              <w:rPr>
                <w:sz w:val="20"/>
                <w:szCs w:val="20"/>
              </w:rPr>
              <w:t>Xử lý các tệp tin quét thành tệp (File) hồ sơ quét dạng số của thửa đất, lưu trữ dưới khuôn dạng tệp tin PDF (ở định dạng không chỉnh sửa được)</w:t>
            </w:r>
          </w:p>
        </w:tc>
        <w:tc>
          <w:tcPr>
            <w:tcW w:w="888" w:type="dxa"/>
            <w:tcBorders>
              <w:top w:val="single" w:sz="4" w:space="0" w:color="auto"/>
              <w:left w:val="nil"/>
              <w:bottom w:val="single" w:sz="4" w:space="0" w:color="auto"/>
              <w:right w:val="single" w:sz="4" w:space="0" w:color="auto"/>
            </w:tcBorders>
            <w:vAlign w:val="center"/>
            <w:hideMark/>
          </w:tcPr>
          <w:p w14:paraId="1990AC99" w14:textId="77777777" w:rsidR="005B3221" w:rsidRPr="00716B92" w:rsidRDefault="005B3221" w:rsidP="00752A60">
            <w:pPr>
              <w:widowControl/>
              <w:autoSpaceDE/>
              <w:autoSpaceDN/>
              <w:jc w:val="center"/>
              <w:rPr>
                <w:sz w:val="20"/>
                <w:szCs w:val="20"/>
              </w:rPr>
            </w:pPr>
            <w:r w:rsidRPr="00716B92">
              <w:rPr>
                <w:sz w:val="20"/>
                <w:szCs w:val="20"/>
              </w:rPr>
              <w:t xml:space="preserve">Trang </w:t>
            </w:r>
          </w:p>
        </w:tc>
        <w:tc>
          <w:tcPr>
            <w:tcW w:w="1002" w:type="dxa"/>
            <w:tcBorders>
              <w:top w:val="single" w:sz="4" w:space="0" w:color="auto"/>
              <w:left w:val="nil"/>
              <w:bottom w:val="single" w:sz="4" w:space="0" w:color="auto"/>
              <w:right w:val="single" w:sz="4" w:space="0" w:color="auto"/>
            </w:tcBorders>
            <w:vAlign w:val="center"/>
            <w:hideMark/>
          </w:tcPr>
          <w:p w14:paraId="5E3A1E7B" w14:textId="77777777" w:rsidR="005B3221" w:rsidRPr="00716B92" w:rsidRDefault="005B3221" w:rsidP="00752A60">
            <w:pPr>
              <w:widowControl/>
              <w:autoSpaceDE/>
              <w:autoSpaceDN/>
              <w:jc w:val="center"/>
              <w:rPr>
                <w:sz w:val="20"/>
                <w:szCs w:val="20"/>
              </w:rPr>
            </w:pPr>
            <w:r w:rsidRPr="00716B92">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76B037A9" w14:textId="77777777" w:rsidR="005B3221" w:rsidRPr="00716B92" w:rsidRDefault="005B3221" w:rsidP="00752A60">
            <w:pPr>
              <w:widowControl/>
              <w:autoSpaceDE/>
              <w:autoSpaceDN/>
              <w:jc w:val="right"/>
              <w:rPr>
                <w:sz w:val="20"/>
                <w:szCs w:val="20"/>
              </w:rPr>
            </w:pPr>
            <w:r w:rsidRPr="00716B92">
              <w:rPr>
                <w:sz w:val="20"/>
                <w:szCs w:val="20"/>
              </w:rPr>
              <w:t>0.004</w:t>
            </w:r>
          </w:p>
        </w:tc>
        <w:tc>
          <w:tcPr>
            <w:tcW w:w="696" w:type="dxa"/>
            <w:tcBorders>
              <w:top w:val="single" w:sz="4" w:space="0" w:color="auto"/>
              <w:left w:val="nil"/>
              <w:bottom w:val="single" w:sz="4" w:space="0" w:color="auto"/>
              <w:right w:val="single" w:sz="4" w:space="0" w:color="auto"/>
            </w:tcBorders>
            <w:noWrap/>
            <w:vAlign w:val="center"/>
            <w:hideMark/>
          </w:tcPr>
          <w:p w14:paraId="61544C92" w14:textId="77777777" w:rsidR="005B3221" w:rsidRPr="00716B92" w:rsidRDefault="005B3221" w:rsidP="00752A60">
            <w:pPr>
              <w:widowControl/>
              <w:autoSpaceDE/>
              <w:autoSpaceDN/>
              <w:jc w:val="center"/>
              <w:rPr>
                <w:sz w:val="20"/>
                <w:szCs w:val="20"/>
              </w:rPr>
            </w:pPr>
            <w:r w:rsidRPr="00716B92">
              <w:rPr>
                <w:sz w:val="20"/>
                <w:szCs w:val="20"/>
              </w:rPr>
              <w:t>2</w:t>
            </w:r>
          </w:p>
        </w:tc>
        <w:tc>
          <w:tcPr>
            <w:tcW w:w="2634" w:type="dxa"/>
            <w:tcBorders>
              <w:top w:val="single" w:sz="4" w:space="0" w:color="auto"/>
              <w:left w:val="nil"/>
              <w:bottom w:val="single" w:sz="4" w:space="0" w:color="auto"/>
              <w:right w:val="single" w:sz="4" w:space="0" w:color="auto"/>
            </w:tcBorders>
            <w:vAlign w:val="center"/>
            <w:hideMark/>
          </w:tcPr>
          <w:p w14:paraId="7A0A78BE" w14:textId="77777777" w:rsidR="005B3221" w:rsidRPr="00716B92" w:rsidRDefault="005B3221" w:rsidP="00752A60">
            <w:pPr>
              <w:widowControl/>
              <w:autoSpaceDE/>
              <w:autoSpaceDN/>
              <w:jc w:val="both"/>
              <w:rPr>
                <w:sz w:val="20"/>
                <w:szCs w:val="20"/>
              </w:rPr>
            </w:pPr>
            <w:r w:rsidRPr="00716B92">
              <w:rPr>
                <w:sz w:val="20"/>
                <w:szCs w:val="20"/>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tc>
        <w:tc>
          <w:tcPr>
            <w:tcW w:w="810" w:type="dxa"/>
            <w:tcBorders>
              <w:top w:val="single" w:sz="4" w:space="0" w:color="auto"/>
              <w:left w:val="nil"/>
              <w:bottom w:val="single" w:sz="4" w:space="0" w:color="auto"/>
              <w:right w:val="single" w:sz="4" w:space="0" w:color="auto"/>
            </w:tcBorders>
            <w:vAlign w:val="center"/>
            <w:hideMark/>
          </w:tcPr>
          <w:p w14:paraId="7EC70CF4" w14:textId="77777777" w:rsidR="005B3221" w:rsidRPr="00716B92" w:rsidRDefault="005B3221" w:rsidP="00752A60">
            <w:pPr>
              <w:widowControl/>
              <w:autoSpaceDE/>
              <w:autoSpaceDN/>
              <w:jc w:val="center"/>
              <w:rPr>
                <w:sz w:val="20"/>
                <w:szCs w:val="20"/>
              </w:rPr>
            </w:pPr>
            <w:r w:rsidRPr="00716B92">
              <w:rPr>
                <w:sz w:val="20"/>
                <w:szCs w:val="20"/>
              </w:rPr>
              <w:t xml:space="preserve">Trang </w:t>
            </w:r>
          </w:p>
        </w:tc>
        <w:tc>
          <w:tcPr>
            <w:tcW w:w="990" w:type="dxa"/>
            <w:tcBorders>
              <w:top w:val="single" w:sz="4" w:space="0" w:color="auto"/>
              <w:left w:val="nil"/>
              <w:bottom w:val="single" w:sz="4" w:space="0" w:color="auto"/>
              <w:right w:val="single" w:sz="4" w:space="0" w:color="auto"/>
            </w:tcBorders>
            <w:vAlign w:val="center"/>
            <w:hideMark/>
          </w:tcPr>
          <w:p w14:paraId="3548D744"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46771176" w14:textId="77777777" w:rsidR="005B3221" w:rsidRPr="00716B92" w:rsidRDefault="005B3221" w:rsidP="00752A60">
            <w:pPr>
              <w:widowControl/>
              <w:autoSpaceDE/>
              <w:autoSpaceDN/>
              <w:jc w:val="right"/>
              <w:rPr>
                <w:sz w:val="20"/>
                <w:szCs w:val="20"/>
              </w:rPr>
            </w:pPr>
            <w:r w:rsidRPr="00716B92">
              <w:rPr>
                <w:sz w:val="20"/>
                <w:szCs w:val="20"/>
              </w:rPr>
              <w:t>0.004</w:t>
            </w:r>
          </w:p>
        </w:tc>
        <w:tc>
          <w:tcPr>
            <w:tcW w:w="3420" w:type="dxa"/>
            <w:tcBorders>
              <w:top w:val="single" w:sz="4" w:space="0" w:color="auto"/>
              <w:left w:val="nil"/>
              <w:bottom w:val="single" w:sz="4" w:space="0" w:color="auto"/>
              <w:right w:val="single" w:sz="4" w:space="0" w:color="auto"/>
            </w:tcBorders>
            <w:vAlign w:val="bottom"/>
            <w:hideMark/>
          </w:tcPr>
          <w:p w14:paraId="60E5B9D3"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0BEDDF13" w14:textId="77777777" w:rsidTr="004F5BF2">
        <w:trPr>
          <w:trHeight w:val="432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D8298F9" w14:textId="77777777" w:rsidR="005B3221" w:rsidRPr="00716B92" w:rsidRDefault="005B3221" w:rsidP="00752A60">
            <w:pPr>
              <w:widowControl/>
              <w:autoSpaceDE/>
              <w:autoSpaceDN/>
              <w:jc w:val="center"/>
              <w:rPr>
                <w:sz w:val="20"/>
                <w:szCs w:val="20"/>
              </w:rPr>
            </w:pPr>
            <w:r w:rsidRPr="00716B92">
              <w:rPr>
                <w:sz w:val="20"/>
                <w:szCs w:val="20"/>
              </w:rPr>
              <w:t>3</w:t>
            </w:r>
          </w:p>
        </w:tc>
        <w:tc>
          <w:tcPr>
            <w:tcW w:w="2719" w:type="dxa"/>
            <w:tcBorders>
              <w:top w:val="single" w:sz="4" w:space="0" w:color="auto"/>
              <w:left w:val="nil"/>
              <w:bottom w:val="single" w:sz="4" w:space="0" w:color="auto"/>
              <w:right w:val="single" w:sz="4" w:space="0" w:color="auto"/>
            </w:tcBorders>
            <w:vAlign w:val="center"/>
            <w:hideMark/>
          </w:tcPr>
          <w:p w14:paraId="26336B4A" w14:textId="77777777" w:rsidR="005B3221" w:rsidRPr="00716B92" w:rsidRDefault="005B3221" w:rsidP="00752A60">
            <w:pPr>
              <w:widowControl/>
              <w:autoSpaceDE/>
              <w:autoSpaceDN/>
              <w:jc w:val="both"/>
              <w:rPr>
                <w:sz w:val="20"/>
                <w:szCs w:val="20"/>
              </w:rPr>
            </w:pPr>
            <w:r w:rsidRPr="00716B92">
              <w:rPr>
                <w:sz w:val="20"/>
                <w:szCs w:val="20"/>
              </w:rPr>
              <w:t>Tạo liên kết hồ sơ quét dạng số với thửa đất trong CSDL</w:t>
            </w:r>
          </w:p>
        </w:tc>
        <w:tc>
          <w:tcPr>
            <w:tcW w:w="888" w:type="dxa"/>
            <w:tcBorders>
              <w:top w:val="single" w:sz="4" w:space="0" w:color="auto"/>
              <w:left w:val="nil"/>
              <w:bottom w:val="single" w:sz="4" w:space="0" w:color="auto"/>
              <w:right w:val="single" w:sz="4" w:space="0" w:color="auto"/>
            </w:tcBorders>
            <w:vAlign w:val="center"/>
            <w:hideMark/>
          </w:tcPr>
          <w:p w14:paraId="1DA7BFC4"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774796D" w14:textId="77777777" w:rsidR="005B3221" w:rsidRPr="00716B92" w:rsidRDefault="005B3221" w:rsidP="00752A60">
            <w:pPr>
              <w:widowControl/>
              <w:autoSpaceDE/>
              <w:autoSpaceDN/>
              <w:jc w:val="center"/>
              <w:rPr>
                <w:sz w:val="20"/>
                <w:szCs w:val="20"/>
              </w:rPr>
            </w:pPr>
            <w:r w:rsidRPr="00716B92">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5A631F6A" w14:textId="77777777" w:rsidR="005B3221" w:rsidRPr="00716B92" w:rsidRDefault="005B3221" w:rsidP="00752A60">
            <w:pPr>
              <w:widowControl/>
              <w:autoSpaceDE/>
              <w:autoSpaceDN/>
              <w:jc w:val="right"/>
              <w:rPr>
                <w:sz w:val="20"/>
                <w:szCs w:val="20"/>
              </w:rPr>
            </w:pPr>
            <w:r w:rsidRPr="00716B92">
              <w:rPr>
                <w:sz w:val="20"/>
                <w:szCs w:val="20"/>
              </w:rPr>
              <w:t>0.01</w:t>
            </w:r>
          </w:p>
        </w:tc>
        <w:tc>
          <w:tcPr>
            <w:tcW w:w="696" w:type="dxa"/>
            <w:tcBorders>
              <w:top w:val="single" w:sz="4" w:space="0" w:color="auto"/>
              <w:left w:val="nil"/>
              <w:bottom w:val="single" w:sz="4" w:space="0" w:color="auto"/>
              <w:right w:val="single" w:sz="4" w:space="0" w:color="auto"/>
            </w:tcBorders>
            <w:noWrap/>
            <w:vAlign w:val="center"/>
            <w:hideMark/>
          </w:tcPr>
          <w:p w14:paraId="27B91707" w14:textId="77777777" w:rsidR="005B3221" w:rsidRPr="00716B92" w:rsidRDefault="005B3221" w:rsidP="00752A60">
            <w:pPr>
              <w:widowControl/>
              <w:autoSpaceDE/>
              <w:autoSpaceDN/>
              <w:jc w:val="center"/>
              <w:rPr>
                <w:sz w:val="20"/>
                <w:szCs w:val="20"/>
              </w:rPr>
            </w:pPr>
            <w:r w:rsidRPr="00716B92">
              <w:rPr>
                <w:sz w:val="20"/>
                <w:szCs w:val="20"/>
              </w:rPr>
              <w:t>3</w:t>
            </w:r>
          </w:p>
        </w:tc>
        <w:tc>
          <w:tcPr>
            <w:tcW w:w="2634" w:type="dxa"/>
            <w:tcBorders>
              <w:top w:val="single" w:sz="4" w:space="0" w:color="auto"/>
              <w:left w:val="nil"/>
              <w:bottom w:val="single" w:sz="4" w:space="0" w:color="auto"/>
              <w:right w:val="single" w:sz="4" w:space="0" w:color="auto"/>
            </w:tcBorders>
            <w:vAlign w:val="center"/>
            <w:hideMark/>
          </w:tcPr>
          <w:p w14:paraId="02B52224" w14:textId="77777777" w:rsidR="005B3221" w:rsidRPr="00716B92" w:rsidRDefault="005B3221" w:rsidP="00752A60">
            <w:pPr>
              <w:widowControl/>
              <w:autoSpaceDE/>
              <w:autoSpaceDN/>
              <w:jc w:val="both"/>
              <w:rPr>
                <w:sz w:val="20"/>
                <w:szCs w:val="20"/>
              </w:rPr>
            </w:pPr>
            <w:r w:rsidRPr="00716B92">
              <w:rPr>
                <w:sz w:val="20"/>
                <w:szCs w:val="20"/>
              </w:rPr>
              <w:t>Nhập thông tin mô tả của dữ liệu phi cấu trúc và tạo liên kết dữ liệu đất đai phi cấu trúc với thửa đất trong cơ sở dữ liệu.</w:t>
            </w:r>
          </w:p>
        </w:tc>
        <w:tc>
          <w:tcPr>
            <w:tcW w:w="810" w:type="dxa"/>
            <w:tcBorders>
              <w:top w:val="single" w:sz="4" w:space="0" w:color="auto"/>
              <w:left w:val="nil"/>
              <w:bottom w:val="single" w:sz="4" w:space="0" w:color="auto"/>
              <w:right w:val="single" w:sz="4" w:space="0" w:color="auto"/>
            </w:tcBorders>
            <w:vAlign w:val="center"/>
            <w:hideMark/>
          </w:tcPr>
          <w:p w14:paraId="79EB7433"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8D5C06A"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1B43850B" w14:textId="77777777" w:rsidR="005B3221" w:rsidRPr="00716B92" w:rsidRDefault="005B3221" w:rsidP="00752A60">
            <w:pPr>
              <w:widowControl/>
              <w:autoSpaceDE/>
              <w:autoSpaceDN/>
              <w:jc w:val="right"/>
              <w:rPr>
                <w:sz w:val="20"/>
                <w:szCs w:val="20"/>
              </w:rPr>
            </w:pPr>
            <w:r w:rsidRPr="00716B92">
              <w:rPr>
                <w:sz w:val="20"/>
                <w:szCs w:val="20"/>
              </w:rPr>
              <w:t>0.0101</w:t>
            </w:r>
          </w:p>
        </w:tc>
        <w:tc>
          <w:tcPr>
            <w:tcW w:w="3420" w:type="dxa"/>
            <w:tcBorders>
              <w:top w:val="single" w:sz="4" w:space="0" w:color="auto"/>
              <w:left w:val="nil"/>
              <w:bottom w:val="single" w:sz="4" w:space="0" w:color="auto"/>
              <w:right w:val="single" w:sz="4" w:space="0" w:color="auto"/>
            </w:tcBorders>
            <w:vAlign w:val="bottom"/>
            <w:hideMark/>
          </w:tcPr>
          <w:p w14:paraId="0853A501"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716B92">
              <w:rPr>
                <w:sz w:val="20"/>
                <w:szCs w:val="20"/>
              </w:rPr>
              <w:br/>
              <w:t>- Nhập thông tin mô tả của dữ liệu phi cấu trúc;</w:t>
            </w:r>
            <w:r w:rsidRPr="00716B92">
              <w:rPr>
                <w:sz w:val="20"/>
                <w:szCs w:val="20"/>
              </w:rPr>
              <w:br/>
              <w:t>- Tạo liên kết dữ liệu đất đai phi cấu trúc với thửa đất trong cơ sở dữ liệu.</w:t>
            </w:r>
            <w:r w:rsidRPr="00716B92">
              <w:rPr>
                <w:sz w:val="20"/>
                <w:szCs w:val="20"/>
              </w:rPr>
              <w:br/>
              <w:t>Sau khi tính thử, làm thử và sử dụng phương pháp ước lượng so sánh với các nội dung của định mức đã thực hiện trong điều kiện có thể so sánh được để tính toán thì:</w:t>
            </w:r>
            <w:r w:rsidRPr="00716B92">
              <w:rPr>
                <w:sz w:val="20"/>
                <w:szCs w:val="20"/>
              </w:rPr>
              <w:br/>
              <w:t xml:space="preserve">- Nội dung công việc: Nhập thông tin mô tả của dữ liệu phi cấu trúc có </w:t>
            </w:r>
            <w:r w:rsidRPr="00716B92">
              <w:rPr>
                <w:b/>
                <w:bCs/>
                <w:sz w:val="20"/>
                <w:szCs w:val="20"/>
              </w:rPr>
              <w:t xml:space="preserve">Định mức công tương đương </w:t>
            </w:r>
            <w:r w:rsidRPr="00716B92">
              <w:rPr>
                <w:sz w:val="20"/>
                <w:szCs w:val="20"/>
              </w:rPr>
              <w:t>với nội dung công việc tại bước 7.2. Nhập thông tin siêu dữ liệu địa chính cho từng đơn vị hành chính cấp xã</w:t>
            </w:r>
            <w:r w:rsidRPr="00716B92">
              <w:rPr>
                <w:sz w:val="20"/>
                <w:szCs w:val="20"/>
              </w:rPr>
              <w:br/>
              <w:t xml:space="preserve">- Nội dung công việc: Tạo liên kết dữ liệu đất đai phi cấu trúc với thửa đất </w:t>
            </w:r>
            <w:r w:rsidRPr="00716B92">
              <w:rPr>
                <w:sz w:val="20"/>
                <w:szCs w:val="20"/>
              </w:rPr>
              <w:lastRenderedPageBreak/>
              <w:t>trong cơ sở dữ liệu có</w:t>
            </w:r>
            <w:r w:rsidRPr="00716B92">
              <w:rPr>
                <w:b/>
                <w:bCs/>
                <w:sz w:val="20"/>
                <w:szCs w:val="20"/>
              </w:rPr>
              <w:t xml:space="preserve"> định mức công không thay đổi </w:t>
            </w:r>
            <w:r w:rsidRPr="00716B92">
              <w:rPr>
                <w:sz w:val="20"/>
                <w:szCs w:val="20"/>
              </w:rPr>
              <w:t>so với định mức công cũ của Thông tư số 35/2017/TT-BTNMT.</w:t>
            </w:r>
            <w:r w:rsidRPr="00716B92">
              <w:rPr>
                <w:sz w:val="20"/>
                <w:szCs w:val="20"/>
              </w:rPr>
              <w:br/>
              <w:t xml:space="preserve">Như vậy </w:t>
            </w:r>
            <w:r w:rsidRPr="00716B92">
              <w:rPr>
                <w:b/>
                <w:bCs/>
                <w:sz w:val="20"/>
                <w:szCs w:val="20"/>
              </w:rPr>
              <w:t>định mức công của nội dung công việc trên là</w:t>
            </w:r>
            <w:r w:rsidRPr="00716B92">
              <w:rPr>
                <w:sz w:val="20"/>
                <w:szCs w:val="20"/>
              </w:rPr>
              <w:t>: 0.0101</w:t>
            </w:r>
          </w:p>
        </w:tc>
      </w:tr>
      <w:tr w:rsidR="00716B92" w:rsidRPr="00716B92" w14:paraId="32A24CEB"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F9388DC" w14:textId="77777777" w:rsidR="005B3221" w:rsidRPr="00716B92" w:rsidRDefault="005B3221" w:rsidP="00752A60">
            <w:pPr>
              <w:widowControl/>
              <w:autoSpaceDE/>
              <w:autoSpaceDN/>
              <w:jc w:val="center"/>
              <w:rPr>
                <w:sz w:val="20"/>
                <w:szCs w:val="20"/>
              </w:rPr>
            </w:pPr>
            <w:r w:rsidRPr="00716B92">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19F6392A"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15FBC08D"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76168EDA"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A7332C9"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07030F3" w14:textId="77777777" w:rsidR="005B3221" w:rsidRPr="00716B92" w:rsidRDefault="005B3221" w:rsidP="00752A60">
            <w:pPr>
              <w:widowControl/>
              <w:autoSpaceDE/>
              <w:autoSpaceDN/>
              <w:jc w:val="center"/>
              <w:rPr>
                <w:sz w:val="20"/>
                <w:szCs w:val="20"/>
              </w:rPr>
            </w:pPr>
            <w:r w:rsidRPr="00716B92">
              <w:rPr>
                <w:sz w:val="20"/>
                <w:szCs w:val="20"/>
              </w:rPr>
              <w:t>4</w:t>
            </w:r>
          </w:p>
        </w:tc>
        <w:tc>
          <w:tcPr>
            <w:tcW w:w="2634" w:type="dxa"/>
            <w:tcBorders>
              <w:top w:val="single" w:sz="4" w:space="0" w:color="auto"/>
              <w:left w:val="nil"/>
              <w:bottom w:val="single" w:sz="4" w:space="0" w:color="auto"/>
              <w:right w:val="single" w:sz="4" w:space="0" w:color="auto"/>
            </w:tcBorders>
            <w:vAlign w:val="center"/>
            <w:hideMark/>
          </w:tcPr>
          <w:p w14:paraId="3B128B48" w14:textId="77777777" w:rsidR="005B3221" w:rsidRPr="00716B92" w:rsidRDefault="005B3221" w:rsidP="00752A60">
            <w:pPr>
              <w:widowControl/>
              <w:autoSpaceDE/>
              <w:autoSpaceDN/>
              <w:jc w:val="both"/>
              <w:rPr>
                <w:sz w:val="20"/>
                <w:szCs w:val="20"/>
              </w:rPr>
            </w:pPr>
            <w:r w:rsidRPr="00716B92">
              <w:rPr>
                <w:sz w:val="20"/>
                <w:szCs w:val="20"/>
              </w:rPr>
              <w:t>Vận chuyển, bàn giao tài liệu cho đơn vị quản lý hồ sơ, tài liệu</w:t>
            </w:r>
          </w:p>
        </w:tc>
        <w:tc>
          <w:tcPr>
            <w:tcW w:w="810" w:type="dxa"/>
            <w:tcBorders>
              <w:top w:val="single" w:sz="4" w:space="0" w:color="auto"/>
              <w:left w:val="nil"/>
              <w:bottom w:val="single" w:sz="4" w:space="0" w:color="auto"/>
              <w:right w:val="single" w:sz="4" w:space="0" w:color="auto"/>
            </w:tcBorders>
            <w:vAlign w:val="center"/>
            <w:hideMark/>
          </w:tcPr>
          <w:p w14:paraId="51761B0D"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3AF8B005" w14:textId="77777777" w:rsidR="005B3221" w:rsidRPr="00716B92" w:rsidRDefault="005B3221" w:rsidP="00752A60">
            <w:pPr>
              <w:widowControl/>
              <w:autoSpaceDE/>
              <w:autoSpaceDN/>
              <w:jc w:val="center"/>
              <w:rPr>
                <w:sz w:val="20"/>
                <w:szCs w:val="20"/>
              </w:rPr>
            </w:pPr>
            <w:r w:rsidRPr="00716B92">
              <w:rPr>
                <w:sz w:val="20"/>
                <w:szCs w:val="20"/>
              </w:rPr>
              <w:t>Nhóm 2 (1KTV4+1KS3)</w:t>
            </w:r>
          </w:p>
        </w:tc>
        <w:tc>
          <w:tcPr>
            <w:tcW w:w="810" w:type="dxa"/>
            <w:tcBorders>
              <w:top w:val="single" w:sz="4" w:space="0" w:color="auto"/>
              <w:left w:val="nil"/>
              <w:bottom w:val="single" w:sz="4" w:space="0" w:color="auto"/>
              <w:right w:val="single" w:sz="4" w:space="0" w:color="auto"/>
            </w:tcBorders>
            <w:vAlign w:val="center"/>
            <w:hideMark/>
          </w:tcPr>
          <w:p w14:paraId="718571AD" w14:textId="77777777" w:rsidR="005B3221" w:rsidRPr="00716B92" w:rsidRDefault="005B3221" w:rsidP="00752A60">
            <w:pPr>
              <w:widowControl/>
              <w:autoSpaceDE/>
              <w:autoSpaceDN/>
              <w:jc w:val="right"/>
              <w:rPr>
                <w:sz w:val="20"/>
                <w:szCs w:val="20"/>
              </w:rPr>
            </w:pPr>
            <w:r w:rsidRPr="00716B92">
              <w:rPr>
                <w:sz w:val="20"/>
                <w:szCs w:val="20"/>
              </w:rPr>
              <w:t>0.0038</w:t>
            </w:r>
          </w:p>
        </w:tc>
        <w:tc>
          <w:tcPr>
            <w:tcW w:w="3420" w:type="dxa"/>
            <w:tcBorders>
              <w:top w:val="single" w:sz="4" w:space="0" w:color="auto"/>
              <w:left w:val="nil"/>
              <w:bottom w:val="single" w:sz="4" w:space="0" w:color="auto"/>
              <w:right w:val="single" w:sz="4" w:space="0" w:color="auto"/>
            </w:tcBorders>
            <w:vAlign w:val="bottom"/>
            <w:hideMark/>
          </w:tcPr>
          <w:p w14:paraId="2766ED17"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nội dung công việc "2.2. Vận chuyển tài liệu thu thập đến địa điểm thực hiện số hóa."</w:t>
            </w:r>
          </w:p>
        </w:tc>
      </w:tr>
      <w:tr w:rsidR="00716B92" w:rsidRPr="00716B92" w14:paraId="349E5816" w14:textId="77777777" w:rsidTr="004F5BF2">
        <w:trPr>
          <w:trHeight w:val="1800"/>
        </w:trPr>
        <w:tc>
          <w:tcPr>
            <w:tcW w:w="696"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76DAABE" w14:textId="77777777" w:rsidR="005B3221" w:rsidRPr="00716B92" w:rsidRDefault="005B3221" w:rsidP="00752A60">
            <w:pPr>
              <w:widowControl/>
              <w:autoSpaceDE/>
              <w:autoSpaceDN/>
              <w:jc w:val="center"/>
              <w:rPr>
                <w:b/>
                <w:bCs/>
                <w:sz w:val="20"/>
                <w:szCs w:val="20"/>
              </w:rPr>
            </w:pPr>
            <w:r w:rsidRPr="00716B92">
              <w:rPr>
                <w:b/>
                <w:bCs/>
                <w:sz w:val="20"/>
                <w:szCs w:val="20"/>
              </w:rPr>
              <w:lastRenderedPageBreak/>
              <w:t>II.</w:t>
            </w:r>
          </w:p>
        </w:tc>
        <w:tc>
          <w:tcPr>
            <w:tcW w:w="5509" w:type="dxa"/>
            <w:gridSpan w:val="4"/>
            <w:tcBorders>
              <w:top w:val="single" w:sz="4" w:space="0" w:color="auto"/>
              <w:left w:val="nil"/>
              <w:bottom w:val="single" w:sz="4" w:space="0" w:color="auto"/>
              <w:right w:val="single" w:sz="4" w:space="0" w:color="auto"/>
            </w:tcBorders>
            <w:noWrap/>
            <w:vAlign w:val="center"/>
            <w:hideMark/>
          </w:tcPr>
          <w:p w14:paraId="653BE68E" w14:textId="77777777" w:rsidR="005B3221" w:rsidRPr="00716B92" w:rsidRDefault="005B3221" w:rsidP="00752A60">
            <w:pPr>
              <w:widowControl/>
              <w:autoSpaceDE/>
              <w:autoSpaceDN/>
              <w:jc w:val="both"/>
              <w:rPr>
                <w:b/>
                <w:bCs/>
                <w:sz w:val="20"/>
                <w:szCs w:val="20"/>
              </w:rPr>
            </w:pPr>
            <w:r w:rsidRPr="00716B92">
              <w:rPr>
                <w:b/>
                <w:bCs/>
                <w:sz w:val="20"/>
                <w:szCs w:val="20"/>
              </w:rPr>
              <w:t xml:space="preserve"> Chuyển đổi, bổ sung, hoàn thiện CSDL địa chính đã xây dựng trước ngày 01 tháng 8 năm 2016 (ngày Thông tư số 75/2015/TT-BTNMT có hiệu lực thi hành)</w:t>
            </w:r>
          </w:p>
        </w:tc>
        <w:tc>
          <w:tcPr>
            <w:tcW w:w="696" w:type="dxa"/>
            <w:tcBorders>
              <w:top w:val="single" w:sz="4" w:space="0" w:color="auto"/>
              <w:left w:val="nil"/>
              <w:bottom w:val="single" w:sz="4" w:space="0" w:color="auto"/>
              <w:right w:val="single" w:sz="4" w:space="0" w:color="auto"/>
            </w:tcBorders>
            <w:vAlign w:val="center"/>
            <w:hideMark/>
          </w:tcPr>
          <w:p w14:paraId="4608C3E1" w14:textId="77777777" w:rsidR="005B3221" w:rsidRPr="00716B92" w:rsidRDefault="005B3221" w:rsidP="00752A60">
            <w:pPr>
              <w:widowControl/>
              <w:autoSpaceDE/>
              <w:autoSpaceDN/>
              <w:jc w:val="center"/>
              <w:rPr>
                <w:b/>
                <w:bCs/>
                <w:sz w:val="20"/>
                <w:szCs w:val="20"/>
              </w:rPr>
            </w:pPr>
            <w:r w:rsidRPr="00716B92">
              <w:rPr>
                <w:b/>
                <w:bCs/>
                <w:sz w:val="20"/>
                <w:szCs w:val="20"/>
              </w:rPr>
              <w:t>II</w:t>
            </w:r>
          </w:p>
        </w:tc>
        <w:tc>
          <w:tcPr>
            <w:tcW w:w="5244" w:type="dxa"/>
            <w:gridSpan w:val="4"/>
            <w:tcBorders>
              <w:top w:val="single" w:sz="4" w:space="0" w:color="auto"/>
              <w:left w:val="nil"/>
              <w:bottom w:val="single" w:sz="4" w:space="0" w:color="auto"/>
              <w:right w:val="single" w:sz="4" w:space="0" w:color="auto"/>
            </w:tcBorders>
            <w:noWrap/>
            <w:vAlign w:val="center"/>
            <w:hideMark/>
          </w:tcPr>
          <w:p w14:paraId="594F76F6" w14:textId="77777777" w:rsidR="005B3221" w:rsidRPr="00716B92" w:rsidRDefault="005B3221" w:rsidP="00752A60">
            <w:pPr>
              <w:widowControl/>
              <w:autoSpaceDE/>
              <w:autoSpaceDN/>
              <w:jc w:val="both"/>
              <w:rPr>
                <w:b/>
                <w:bCs/>
                <w:sz w:val="20"/>
                <w:szCs w:val="20"/>
              </w:rPr>
            </w:pPr>
            <w:r w:rsidRPr="00716B92">
              <w:rPr>
                <w:b/>
                <w:bCs/>
                <w:sz w:val="20"/>
                <w:szCs w:val="20"/>
              </w:rPr>
              <w:t>QUY TRÌNH KỸ THUẬT CHUYỂN ĐỔI, BỔ SUNG, HOÀN THIỆNCƠ SỞ DỮ LIỆU ĐỊA CHÍNH ĐÃ XÂY DỰNG TRƯỚC NGÀY 01 THÁNG 8 NĂM 2024 (NGÀY THÔNG TƯ SỐ 09/2024/TT-BTNMT CÓ HIỆU LỰC THI HÀNH)</w:t>
            </w:r>
          </w:p>
        </w:tc>
        <w:tc>
          <w:tcPr>
            <w:tcW w:w="3420" w:type="dxa"/>
            <w:tcBorders>
              <w:top w:val="single" w:sz="4" w:space="0" w:color="auto"/>
              <w:left w:val="nil"/>
              <w:bottom w:val="single" w:sz="4" w:space="0" w:color="auto"/>
              <w:right w:val="single" w:sz="4" w:space="0" w:color="auto"/>
            </w:tcBorders>
            <w:vAlign w:val="center"/>
            <w:hideMark/>
          </w:tcPr>
          <w:p w14:paraId="5893AE9B"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2658C2B0" w14:textId="77777777" w:rsidTr="004F5BF2">
        <w:trPr>
          <w:trHeight w:val="1050"/>
        </w:trPr>
        <w:tc>
          <w:tcPr>
            <w:tcW w:w="696"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39A60D6C" w14:textId="77777777" w:rsidR="005B3221" w:rsidRPr="00716B92" w:rsidRDefault="005B3221" w:rsidP="00752A60">
            <w:pPr>
              <w:widowControl/>
              <w:autoSpaceDE/>
              <w:autoSpaceDN/>
              <w:jc w:val="center"/>
              <w:rPr>
                <w:b/>
                <w:bCs/>
                <w:sz w:val="20"/>
                <w:szCs w:val="20"/>
              </w:rPr>
            </w:pPr>
            <w:r w:rsidRPr="00716B92">
              <w:rPr>
                <w:b/>
                <w:bCs/>
                <w:sz w:val="20"/>
                <w:szCs w:val="20"/>
              </w:rPr>
              <w:t>II.1</w:t>
            </w:r>
          </w:p>
        </w:tc>
        <w:tc>
          <w:tcPr>
            <w:tcW w:w="5509" w:type="dxa"/>
            <w:gridSpan w:val="4"/>
            <w:tcBorders>
              <w:top w:val="single" w:sz="4" w:space="0" w:color="auto"/>
              <w:left w:val="nil"/>
              <w:bottom w:val="single" w:sz="4" w:space="0" w:color="auto"/>
              <w:right w:val="single" w:sz="4" w:space="0" w:color="auto"/>
            </w:tcBorders>
            <w:noWrap/>
            <w:vAlign w:val="center"/>
            <w:hideMark/>
          </w:tcPr>
          <w:p w14:paraId="325DC260" w14:textId="77777777" w:rsidR="005B3221" w:rsidRPr="00716B92" w:rsidRDefault="005B3221" w:rsidP="00752A60">
            <w:pPr>
              <w:widowControl/>
              <w:autoSpaceDE/>
              <w:autoSpaceDN/>
              <w:jc w:val="both"/>
              <w:rPr>
                <w:sz w:val="20"/>
                <w:szCs w:val="20"/>
              </w:rPr>
            </w:pPr>
            <w:r w:rsidRPr="00716B92">
              <w:rPr>
                <w:sz w:val="20"/>
                <w:szCs w:val="20"/>
              </w:rPr>
              <w:t xml:space="preserve"> Chuyển đổi, bổ sung hoàn thiện dữ liệu địa chính (Không bao gồm nội dung xây dựng dữ liệu không gian đất đai nền) - Bảng số 17</w:t>
            </w:r>
          </w:p>
        </w:tc>
        <w:tc>
          <w:tcPr>
            <w:tcW w:w="696" w:type="dxa"/>
            <w:tcBorders>
              <w:top w:val="single" w:sz="4" w:space="0" w:color="auto"/>
              <w:left w:val="nil"/>
              <w:bottom w:val="single" w:sz="4" w:space="0" w:color="auto"/>
              <w:right w:val="single" w:sz="4" w:space="0" w:color="auto"/>
            </w:tcBorders>
            <w:vAlign w:val="center"/>
            <w:hideMark/>
          </w:tcPr>
          <w:p w14:paraId="51F6A40E" w14:textId="77777777" w:rsidR="005B3221" w:rsidRPr="00716B92" w:rsidRDefault="005B3221" w:rsidP="00752A60">
            <w:pPr>
              <w:widowControl/>
              <w:autoSpaceDE/>
              <w:autoSpaceDN/>
              <w:jc w:val="center"/>
              <w:rPr>
                <w:b/>
                <w:bCs/>
                <w:sz w:val="20"/>
                <w:szCs w:val="20"/>
              </w:rPr>
            </w:pPr>
            <w:r w:rsidRPr="00716B92">
              <w:rPr>
                <w:b/>
                <w:bCs/>
                <w:sz w:val="20"/>
                <w:szCs w:val="20"/>
              </w:rPr>
              <w:t>II.1</w:t>
            </w:r>
          </w:p>
        </w:tc>
        <w:tc>
          <w:tcPr>
            <w:tcW w:w="5244" w:type="dxa"/>
            <w:gridSpan w:val="4"/>
            <w:tcBorders>
              <w:top w:val="single" w:sz="4" w:space="0" w:color="auto"/>
              <w:left w:val="nil"/>
              <w:bottom w:val="single" w:sz="4" w:space="0" w:color="auto"/>
              <w:right w:val="single" w:sz="4" w:space="0" w:color="auto"/>
            </w:tcBorders>
            <w:noWrap/>
            <w:vAlign w:val="center"/>
            <w:hideMark/>
          </w:tcPr>
          <w:p w14:paraId="7E009C5A" w14:textId="77777777" w:rsidR="005B3221" w:rsidRPr="00716B92" w:rsidRDefault="005B3221" w:rsidP="00752A60">
            <w:pPr>
              <w:widowControl/>
              <w:autoSpaceDE/>
              <w:autoSpaceDN/>
              <w:jc w:val="both"/>
              <w:rPr>
                <w:sz w:val="20"/>
                <w:szCs w:val="20"/>
              </w:rPr>
            </w:pPr>
            <w:r w:rsidRPr="00716B92">
              <w:rPr>
                <w:sz w:val="20"/>
                <w:szCs w:val="20"/>
              </w:rPr>
              <w:t xml:space="preserve"> Chuyển đổi, bổ sung hoàn thiện dữ liệu địa chính (Không bao gồm nội dung xây dựng dữ liệu không gian đất đai nền) </w:t>
            </w:r>
          </w:p>
        </w:tc>
        <w:tc>
          <w:tcPr>
            <w:tcW w:w="3420" w:type="dxa"/>
            <w:tcBorders>
              <w:top w:val="single" w:sz="4" w:space="0" w:color="auto"/>
              <w:left w:val="nil"/>
              <w:bottom w:val="single" w:sz="4" w:space="0" w:color="auto"/>
              <w:right w:val="single" w:sz="4" w:space="0" w:color="auto"/>
            </w:tcBorders>
            <w:vAlign w:val="center"/>
            <w:hideMark/>
          </w:tcPr>
          <w:p w14:paraId="787B1EC7"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631B8D9F"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1A04C" w14:textId="77777777" w:rsidR="005B3221" w:rsidRPr="00716B92" w:rsidRDefault="005B3221" w:rsidP="00752A60">
            <w:pPr>
              <w:widowControl/>
              <w:autoSpaceDE/>
              <w:autoSpaceDN/>
              <w:jc w:val="center"/>
              <w:rPr>
                <w:b/>
                <w:bCs/>
                <w:sz w:val="20"/>
                <w:szCs w:val="20"/>
              </w:rPr>
            </w:pPr>
            <w:r w:rsidRPr="00716B92">
              <w:rPr>
                <w:b/>
                <w:bCs/>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28DF4C97" w14:textId="77777777" w:rsidR="005B3221" w:rsidRPr="00716B92" w:rsidRDefault="005B3221" w:rsidP="00752A60">
            <w:pPr>
              <w:widowControl/>
              <w:autoSpaceDE/>
              <w:autoSpaceDN/>
              <w:jc w:val="both"/>
              <w:rPr>
                <w:b/>
                <w:bCs/>
                <w:sz w:val="20"/>
                <w:szCs w:val="20"/>
              </w:rPr>
            </w:pPr>
            <w:r w:rsidRPr="00716B92">
              <w:rPr>
                <w:b/>
                <w:bCs/>
                <w:sz w:val="20"/>
                <w:szCs w:val="20"/>
              </w:rPr>
              <w:t>Công tác chuẩn bị</w:t>
            </w:r>
          </w:p>
        </w:tc>
        <w:tc>
          <w:tcPr>
            <w:tcW w:w="888" w:type="dxa"/>
            <w:tcBorders>
              <w:top w:val="single" w:sz="4" w:space="0" w:color="auto"/>
              <w:left w:val="nil"/>
              <w:bottom w:val="single" w:sz="4" w:space="0" w:color="auto"/>
              <w:right w:val="single" w:sz="4" w:space="0" w:color="auto"/>
            </w:tcBorders>
            <w:vAlign w:val="center"/>
            <w:hideMark/>
          </w:tcPr>
          <w:p w14:paraId="198A138D"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11CC1C4"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742693A"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39CB9490" w14:textId="77777777" w:rsidR="005B3221" w:rsidRPr="00716B92" w:rsidRDefault="005B3221" w:rsidP="00752A60">
            <w:pPr>
              <w:widowControl/>
              <w:autoSpaceDE/>
              <w:autoSpaceDN/>
              <w:jc w:val="center"/>
              <w:rPr>
                <w:b/>
                <w:bCs/>
                <w:sz w:val="20"/>
                <w:szCs w:val="20"/>
              </w:rPr>
            </w:pPr>
            <w:r w:rsidRPr="00716B92">
              <w:rPr>
                <w:b/>
                <w:bCs/>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520F1E85" w14:textId="77777777" w:rsidR="005B3221" w:rsidRPr="00716B92" w:rsidRDefault="005B3221" w:rsidP="00752A60">
            <w:pPr>
              <w:widowControl/>
              <w:autoSpaceDE/>
              <w:autoSpaceDN/>
              <w:jc w:val="both"/>
              <w:rPr>
                <w:b/>
                <w:bCs/>
                <w:sz w:val="20"/>
                <w:szCs w:val="20"/>
              </w:rPr>
            </w:pPr>
            <w:r w:rsidRPr="00716B92">
              <w:rPr>
                <w:b/>
                <w:bCs/>
                <w:sz w:val="20"/>
                <w:szCs w:val="20"/>
              </w:rPr>
              <w:t>Công tác chuẩn bị</w:t>
            </w:r>
          </w:p>
        </w:tc>
        <w:tc>
          <w:tcPr>
            <w:tcW w:w="810" w:type="dxa"/>
            <w:tcBorders>
              <w:top w:val="single" w:sz="4" w:space="0" w:color="auto"/>
              <w:left w:val="nil"/>
              <w:bottom w:val="single" w:sz="4" w:space="0" w:color="auto"/>
              <w:right w:val="single" w:sz="4" w:space="0" w:color="auto"/>
            </w:tcBorders>
            <w:vAlign w:val="center"/>
            <w:hideMark/>
          </w:tcPr>
          <w:p w14:paraId="2912B5BA"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4DD25924"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9B2993D"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3AD86DC"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712E02DF"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314F596" w14:textId="77777777" w:rsidR="005B3221" w:rsidRPr="00716B92" w:rsidRDefault="005B3221" w:rsidP="00752A60">
            <w:pPr>
              <w:widowControl/>
              <w:autoSpaceDE/>
              <w:autoSpaceDN/>
              <w:jc w:val="center"/>
              <w:rPr>
                <w:sz w:val="20"/>
                <w:szCs w:val="20"/>
              </w:rPr>
            </w:pPr>
            <w:r w:rsidRPr="00716B92">
              <w:rPr>
                <w:sz w:val="20"/>
                <w:szCs w:val="20"/>
              </w:rPr>
              <w:t>1.1</w:t>
            </w:r>
          </w:p>
        </w:tc>
        <w:tc>
          <w:tcPr>
            <w:tcW w:w="2719" w:type="dxa"/>
            <w:tcBorders>
              <w:top w:val="single" w:sz="4" w:space="0" w:color="auto"/>
              <w:left w:val="nil"/>
              <w:bottom w:val="single" w:sz="4" w:space="0" w:color="auto"/>
              <w:right w:val="single" w:sz="4" w:space="0" w:color="auto"/>
            </w:tcBorders>
            <w:vAlign w:val="center"/>
            <w:hideMark/>
          </w:tcPr>
          <w:p w14:paraId="461E59C0" w14:textId="77777777" w:rsidR="005B3221" w:rsidRPr="00716B92" w:rsidRDefault="005B3221" w:rsidP="00752A60">
            <w:pPr>
              <w:widowControl/>
              <w:autoSpaceDE/>
              <w:autoSpaceDN/>
              <w:jc w:val="both"/>
              <w:rPr>
                <w:sz w:val="20"/>
                <w:szCs w:val="20"/>
              </w:rPr>
            </w:pPr>
            <w:r w:rsidRPr="00716B92">
              <w:rPr>
                <w:sz w:val="20"/>
                <w:szCs w:val="20"/>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888" w:type="dxa"/>
            <w:tcBorders>
              <w:top w:val="single" w:sz="4" w:space="0" w:color="auto"/>
              <w:left w:val="nil"/>
              <w:bottom w:val="single" w:sz="4" w:space="0" w:color="auto"/>
              <w:right w:val="single" w:sz="4" w:space="0" w:color="auto"/>
            </w:tcBorders>
            <w:noWrap/>
            <w:vAlign w:val="center"/>
            <w:hideMark/>
          </w:tcPr>
          <w:p w14:paraId="156607EC"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64AB52A" w14:textId="77777777" w:rsidR="005B3221" w:rsidRPr="00716B92" w:rsidRDefault="005B3221" w:rsidP="00752A60">
            <w:pPr>
              <w:widowControl/>
              <w:autoSpaceDE/>
              <w:autoSpaceDN/>
              <w:jc w:val="center"/>
              <w:rPr>
                <w:sz w:val="20"/>
                <w:szCs w:val="20"/>
              </w:rPr>
            </w:pPr>
            <w:r w:rsidRPr="00716B92">
              <w:rPr>
                <w:sz w:val="20"/>
                <w:szCs w:val="20"/>
              </w:rPr>
              <w:t>Nhóm 2 (1KTV2+1KS4)</w:t>
            </w:r>
          </w:p>
        </w:tc>
        <w:tc>
          <w:tcPr>
            <w:tcW w:w="900" w:type="dxa"/>
            <w:tcBorders>
              <w:top w:val="single" w:sz="4" w:space="0" w:color="auto"/>
              <w:left w:val="nil"/>
              <w:bottom w:val="single" w:sz="4" w:space="0" w:color="auto"/>
              <w:right w:val="single" w:sz="4" w:space="0" w:color="auto"/>
            </w:tcBorders>
            <w:vAlign w:val="center"/>
            <w:hideMark/>
          </w:tcPr>
          <w:p w14:paraId="7B14CA38" w14:textId="77777777" w:rsidR="005B3221" w:rsidRPr="00716B92" w:rsidRDefault="005B3221" w:rsidP="00752A60">
            <w:pPr>
              <w:widowControl/>
              <w:autoSpaceDE/>
              <w:autoSpaceDN/>
              <w:jc w:val="right"/>
              <w:rPr>
                <w:sz w:val="20"/>
                <w:szCs w:val="20"/>
              </w:rPr>
            </w:pPr>
            <w:r w:rsidRPr="00716B92">
              <w:rPr>
                <w:sz w:val="20"/>
                <w:szCs w:val="20"/>
              </w:rPr>
              <w:t>0.0003</w:t>
            </w:r>
          </w:p>
        </w:tc>
        <w:tc>
          <w:tcPr>
            <w:tcW w:w="696" w:type="dxa"/>
            <w:tcBorders>
              <w:top w:val="single" w:sz="4" w:space="0" w:color="auto"/>
              <w:left w:val="nil"/>
              <w:bottom w:val="single" w:sz="4" w:space="0" w:color="auto"/>
              <w:right w:val="single" w:sz="4" w:space="0" w:color="auto"/>
            </w:tcBorders>
            <w:noWrap/>
            <w:vAlign w:val="center"/>
            <w:hideMark/>
          </w:tcPr>
          <w:p w14:paraId="679ECEDC" w14:textId="77777777" w:rsidR="005B3221" w:rsidRPr="00716B92" w:rsidRDefault="005B3221" w:rsidP="00752A60">
            <w:pPr>
              <w:widowControl/>
              <w:autoSpaceDE/>
              <w:autoSpaceDN/>
              <w:jc w:val="center"/>
              <w:rPr>
                <w:sz w:val="20"/>
                <w:szCs w:val="20"/>
              </w:rPr>
            </w:pPr>
            <w:r w:rsidRPr="00716B92">
              <w:rPr>
                <w:sz w:val="20"/>
                <w:szCs w:val="20"/>
              </w:rPr>
              <w:t>1.1</w:t>
            </w:r>
          </w:p>
        </w:tc>
        <w:tc>
          <w:tcPr>
            <w:tcW w:w="2634" w:type="dxa"/>
            <w:tcBorders>
              <w:top w:val="single" w:sz="4" w:space="0" w:color="auto"/>
              <w:left w:val="nil"/>
              <w:bottom w:val="single" w:sz="4" w:space="0" w:color="auto"/>
              <w:right w:val="single" w:sz="4" w:space="0" w:color="auto"/>
            </w:tcBorders>
            <w:vAlign w:val="center"/>
            <w:hideMark/>
          </w:tcPr>
          <w:p w14:paraId="5272CC53" w14:textId="77777777" w:rsidR="005B3221" w:rsidRPr="00716B92" w:rsidRDefault="005B3221" w:rsidP="00752A60">
            <w:pPr>
              <w:widowControl/>
              <w:autoSpaceDE/>
              <w:autoSpaceDN/>
              <w:jc w:val="both"/>
              <w:rPr>
                <w:sz w:val="20"/>
                <w:szCs w:val="20"/>
              </w:rPr>
            </w:pPr>
            <w:r w:rsidRPr="00716B92">
              <w:rPr>
                <w:sz w:val="20"/>
                <w:szCs w:val="20"/>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tc>
        <w:tc>
          <w:tcPr>
            <w:tcW w:w="810" w:type="dxa"/>
            <w:tcBorders>
              <w:top w:val="single" w:sz="4" w:space="0" w:color="auto"/>
              <w:left w:val="nil"/>
              <w:bottom w:val="single" w:sz="4" w:space="0" w:color="auto"/>
              <w:right w:val="single" w:sz="4" w:space="0" w:color="auto"/>
            </w:tcBorders>
            <w:noWrap/>
            <w:vAlign w:val="center"/>
            <w:hideMark/>
          </w:tcPr>
          <w:p w14:paraId="19157667"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76C169F" w14:textId="77777777" w:rsidR="005B3221" w:rsidRPr="00716B92" w:rsidRDefault="005B3221" w:rsidP="00752A60">
            <w:pPr>
              <w:widowControl/>
              <w:autoSpaceDE/>
              <w:autoSpaceDN/>
              <w:jc w:val="center"/>
              <w:rPr>
                <w:sz w:val="20"/>
                <w:szCs w:val="20"/>
              </w:rPr>
            </w:pPr>
            <w:r w:rsidRPr="00716B92">
              <w:rPr>
                <w:sz w:val="20"/>
                <w:szCs w:val="20"/>
              </w:rPr>
              <w:t>Nhóm 2 (1KTV2+1KS4)</w:t>
            </w:r>
          </w:p>
        </w:tc>
        <w:tc>
          <w:tcPr>
            <w:tcW w:w="810" w:type="dxa"/>
            <w:tcBorders>
              <w:top w:val="single" w:sz="4" w:space="0" w:color="auto"/>
              <w:left w:val="nil"/>
              <w:bottom w:val="single" w:sz="4" w:space="0" w:color="auto"/>
              <w:right w:val="single" w:sz="4" w:space="0" w:color="auto"/>
            </w:tcBorders>
            <w:vAlign w:val="center"/>
            <w:hideMark/>
          </w:tcPr>
          <w:p w14:paraId="38ACBD5C" w14:textId="77777777" w:rsidR="005B3221" w:rsidRPr="00716B92" w:rsidRDefault="005B3221" w:rsidP="00752A60">
            <w:pPr>
              <w:widowControl/>
              <w:autoSpaceDE/>
              <w:autoSpaceDN/>
              <w:jc w:val="right"/>
              <w:rPr>
                <w:sz w:val="20"/>
                <w:szCs w:val="20"/>
              </w:rPr>
            </w:pPr>
            <w:r w:rsidRPr="00716B92">
              <w:rPr>
                <w:sz w:val="20"/>
                <w:szCs w:val="20"/>
              </w:rPr>
              <w:t>0.0003</w:t>
            </w:r>
          </w:p>
        </w:tc>
        <w:tc>
          <w:tcPr>
            <w:tcW w:w="3420" w:type="dxa"/>
            <w:tcBorders>
              <w:top w:val="single" w:sz="4" w:space="0" w:color="auto"/>
              <w:left w:val="nil"/>
              <w:bottom w:val="single" w:sz="4" w:space="0" w:color="auto"/>
              <w:right w:val="single" w:sz="4" w:space="0" w:color="auto"/>
            </w:tcBorders>
            <w:vAlign w:val="bottom"/>
            <w:hideMark/>
          </w:tcPr>
          <w:p w14:paraId="55E945F7"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19A79A36"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D3125AB" w14:textId="77777777" w:rsidR="005B3221" w:rsidRPr="00716B92" w:rsidRDefault="005B3221" w:rsidP="00752A60">
            <w:pPr>
              <w:widowControl/>
              <w:autoSpaceDE/>
              <w:autoSpaceDN/>
              <w:jc w:val="center"/>
              <w:rPr>
                <w:sz w:val="20"/>
                <w:szCs w:val="20"/>
              </w:rPr>
            </w:pPr>
            <w:r w:rsidRPr="00716B92">
              <w:rPr>
                <w:sz w:val="20"/>
                <w:szCs w:val="20"/>
              </w:rPr>
              <w:t>1.2</w:t>
            </w:r>
          </w:p>
        </w:tc>
        <w:tc>
          <w:tcPr>
            <w:tcW w:w="2719" w:type="dxa"/>
            <w:tcBorders>
              <w:top w:val="single" w:sz="4" w:space="0" w:color="auto"/>
              <w:left w:val="nil"/>
              <w:bottom w:val="single" w:sz="4" w:space="0" w:color="auto"/>
              <w:right w:val="single" w:sz="4" w:space="0" w:color="auto"/>
            </w:tcBorders>
            <w:vAlign w:val="center"/>
            <w:hideMark/>
          </w:tcPr>
          <w:p w14:paraId="317EBFF4" w14:textId="77777777" w:rsidR="005B3221" w:rsidRPr="00716B92" w:rsidRDefault="005B3221" w:rsidP="00752A60">
            <w:pPr>
              <w:widowControl/>
              <w:autoSpaceDE/>
              <w:autoSpaceDN/>
              <w:jc w:val="both"/>
              <w:rPr>
                <w:sz w:val="20"/>
                <w:szCs w:val="20"/>
              </w:rPr>
            </w:pPr>
            <w:r w:rsidRPr="00716B92">
              <w:rPr>
                <w:sz w:val="20"/>
                <w:szCs w:val="20"/>
              </w:rPr>
              <w:t>Chuẩn bị nhân lực, địa điểm làm việc; chuẩn bị vật tư, thiết bị, dụng cụ, cài đặt phần mềm phục vụ cho công tác chuyển đổi, bổ sung, hoàn thiện CSDL địa chính</w:t>
            </w:r>
          </w:p>
        </w:tc>
        <w:tc>
          <w:tcPr>
            <w:tcW w:w="888" w:type="dxa"/>
            <w:tcBorders>
              <w:top w:val="single" w:sz="4" w:space="0" w:color="auto"/>
              <w:left w:val="nil"/>
              <w:bottom w:val="single" w:sz="4" w:space="0" w:color="auto"/>
              <w:right w:val="single" w:sz="4" w:space="0" w:color="auto"/>
            </w:tcBorders>
            <w:noWrap/>
            <w:vAlign w:val="center"/>
            <w:hideMark/>
          </w:tcPr>
          <w:p w14:paraId="6696BB45"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F9B38C8" w14:textId="77777777" w:rsidR="005B3221" w:rsidRPr="00716B92" w:rsidRDefault="005B3221" w:rsidP="00752A60">
            <w:pPr>
              <w:widowControl/>
              <w:autoSpaceDE/>
              <w:autoSpaceDN/>
              <w:jc w:val="center"/>
              <w:rPr>
                <w:sz w:val="20"/>
                <w:szCs w:val="20"/>
              </w:rPr>
            </w:pPr>
            <w:r w:rsidRPr="00716B92">
              <w:rPr>
                <w:sz w:val="20"/>
                <w:szCs w:val="20"/>
              </w:rPr>
              <w:t>Nhóm 2 (1KTV4+1KS2)</w:t>
            </w:r>
          </w:p>
        </w:tc>
        <w:tc>
          <w:tcPr>
            <w:tcW w:w="900" w:type="dxa"/>
            <w:tcBorders>
              <w:top w:val="single" w:sz="4" w:space="0" w:color="auto"/>
              <w:left w:val="nil"/>
              <w:bottom w:val="single" w:sz="4" w:space="0" w:color="auto"/>
              <w:right w:val="single" w:sz="4" w:space="0" w:color="auto"/>
            </w:tcBorders>
            <w:vAlign w:val="center"/>
            <w:hideMark/>
          </w:tcPr>
          <w:p w14:paraId="40DE2E04" w14:textId="77777777" w:rsidR="005B3221" w:rsidRPr="00716B92" w:rsidRDefault="005B3221" w:rsidP="00752A60">
            <w:pPr>
              <w:widowControl/>
              <w:autoSpaceDE/>
              <w:autoSpaceDN/>
              <w:jc w:val="right"/>
              <w:rPr>
                <w:sz w:val="20"/>
                <w:szCs w:val="20"/>
              </w:rPr>
            </w:pPr>
            <w:r w:rsidRPr="00716B92">
              <w:rPr>
                <w:sz w:val="20"/>
                <w:szCs w:val="20"/>
              </w:rPr>
              <w:t>0.0003</w:t>
            </w:r>
          </w:p>
        </w:tc>
        <w:tc>
          <w:tcPr>
            <w:tcW w:w="696" w:type="dxa"/>
            <w:tcBorders>
              <w:top w:val="single" w:sz="4" w:space="0" w:color="auto"/>
              <w:left w:val="nil"/>
              <w:bottom w:val="single" w:sz="4" w:space="0" w:color="auto"/>
              <w:right w:val="single" w:sz="4" w:space="0" w:color="auto"/>
            </w:tcBorders>
            <w:noWrap/>
            <w:vAlign w:val="center"/>
            <w:hideMark/>
          </w:tcPr>
          <w:p w14:paraId="269835BB" w14:textId="77777777" w:rsidR="005B3221" w:rsidRPr="00716B92" w:rsidRDefault="005B3221" w:rsidP="00752A60">
            <w:pPr>
              <w:widowControl/>
              <w:autoSpaceDE/>
              <w:autoSpaceDN/>
              <w:jc w:val="center"/>
              <w:rPr>
                <w:sz w:val="20"/>
                <w:szCs w:val="20"/>
              </w:rPr>
            </w:pPr>
            <w:r w:rsidRPr="00716B92">
              <w:rPr>
                <w:sz w:val="20"/>
                <w:szCs w:val="20"/>
              </w:rPr>
              <w:t>1.2</w:t>
            </w:r>
          </w:p>
        </w:tc>
        <w:tc>
          <w:tcPr>
            <w:tcW w:w="2634" w:type="dxa"/>
            <w:tcBorders>
              <w:top w:val="single" w:sz="4" w:space="0" w:color="auto"/>
              <w:left w:val="nil"/>
              <w:bottom w:val="single" w:sz="4" w:space="0" w:color="auto"/>
              <w:right w:val="single" w:sz="4" w:space="0" w:color="auto"/>
            </w:tcBorders>
            <w:vAlign w:val="center"/>
            <w:hideMark/>
          </w:tcPr>
          <w:p w14:paraId="38521E73" w14:textId="77777777" w:rsidR="005B3221" w:rsidRPr="00716B92" w:rsidRDefault="005B3221" w:rsidP="00752A60">
            <w:pPr>
              <w:widowControl/>
              <w:autoSpaceDE/>
              <w:autoSpaceDN/>
              <w:jc w:val="both"/>
              <w:rPr>
                <w:sz w:val="20"/>
                <w:szCs w:val="20"/>
              </w:rPr>
            </w:pPr>
            <w:r w:rsidRPr="00716B92">
              <w:rPr>
                <w:sz w:val="20"/>
                <w:szCs w:val="20"/>
              </w:rPr>
              <w:t>Chuẩn bị nhân lực, địa điểm làm việc</w:t>
            </w:r>
          </w:p>
        </w:tc>
        <w:tc>
          <w:tcPr>
            <w:tcW w:w="810" w:type="dxa"/>
            <w:tcBorders>
              <w:top w:val="single" w:sz="4" w:space="0" w:color="auto"/>
              <w:left w:val="nil"/>
              <w:bottom w:val="single" w:sz="4" w:space="0" w:color="auto"/>
              <w:right w:val="single" w:sz="4" w:space="0" w:color="auto"/>
            </w:tcBorders>
            <w:noWrap/>
            <w:vAlign w:val="center"/>
            <w:hideMark/>
          </w:tcPr>
          <w:p w14:paraId="4167019C"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7B5A3BA" w14:textId="77777777" w:rsidR="005B3221" w:rsidRPr="00716B92" w:rsidRDefault="005B3221" w:rsidP="00752A60">
            <w:pPr>
              <w:widowControl/>
              <w:autoSpaceDE/>
              <w:autoSpaceDN/>
              <w:jc w:val="center"/>
              <w:rPr>
                <w:sz w:val="20"/>
                <w:szCs w:val="20"/>
              </w:rPr>
            </w:pPr>
            <w:r w:rsidRPr="00716B92">
              <w:rPr>
                <w:sz w:val="20"/>
                <w:szCs w:val="20"/>
              </w:rPr>
              <w:t>Nhóm 2 (1KTV4+1KS2)</w:t>
            </w:r>
          </w:p>
        </w:tc>
        <w:tc>
          <w:tcPr>
            <w:tcW w:w="810" w:type="dxa"/>
            <w:tcBorders>
              <w:top w:val="single" w:sz="4" w:space="0" w:color="auto"/>
              <w:left w:val="nil"/>
              <w:bottom w:val="single" w:sz="4" w:space="0" w:color="auto"/>
              <w:right w:val="single" w:sz="4" w:space="0" w:color="auto"/>
            </w:tcBorders>
            <w:vAlign w:val="center"/>
            <w:hideMark/>
          </w:tcPr>
          <w:p w14:paraId="7E56D92E" w14:textId="77777777" w:rsidR="005B3221" w:rsidRPr="00716B92" w:rsidRDefault="005B3221" w:rsidP="00752A60">
            <w:pPr>
              <w:widowControl/>
              <w:autoSpaceDE/>
              <w:autoSpaceDN/>
              <w:jc w:val="right"/>
              <w:rPr>
                <w:sz w:val="20"/>
                <w:szCs w:val="20"/>
              </w:rPr>
            </w:pPr>
            <w:r w:rsidRPr="00716B92">
              <w:rPr>
                <w:sz w:val="20"/>
                <w:szCs w:val="20"/>
              </w:rPr>
              <w:t>0.00015</w:t>
            </w:r>
          </w:p>
        </w:tc>
        <w:tc>
          <w:tcPr>
            <w:tcW w:w="3420" w:type="dxa"/>
            <w:tcBorders>
              <w:top w:val="single" w:sz="4" w:space="0" w:color="auto"/>
              <w:left w:val="nil"/>
              <w:bottom w:val="single" w:sz="4" w:space="0" w:color="auto"/>
              <w:right w:val="single" w:sz="4" w:space="0" w:color="auto"/>
            </w:tcBorders>
            <w:vAlign w:val="bottom"/>
            <w:hideMark/>
          </w:tcPr>
          <w:p w14:paraId="64D6A5E8"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giảm đi.</w:t>
            </w:r>
            <w:r w:rsidRPr="00716B92">
              <w:rPr>
                <w:sz w:val="20"/>
                <w:szCs w:val="20"/>
              </w:rPr>
              <w:br/>
              <w:t xml:space="preserve">Sau khi tính thử, làm thử và sử dụng phương pháp ước lượng so sánh với nội dung trong định mức đã thực hiện trong điều kiện có thể so sánh được để tính </w:t>
            </w:r>
            <w:r w:rsidRPr="00716B92">
              <w:rPr>
                <w:sz w:val="20"/>
                <w:szCs w:val="20"/>
              </w:rPr>
              <w:lastRenderedPageBreak/>
              <w:t>toán thì định mức công giảm đi so với định mức công cũ của Thông tư số 35/2017/TT-BTNMT, định mức công sau khi tính toán là: 0.0005</w:t>
            </w:r>
          </w:p>
        </w:tc>
      </w:tr>
      <w:tr w:rsidR="00716B92" w:rsidRPr="00716B92" w14:paraId="31DA23A5"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DD3D6CB" w14:textId="77777777" w:rsidR="005B3221" w:rsidRPr="00716B92" w:rsidRDefault="005B3221" w:rsidP="00752A60">
            <w:pPr>
              <w:widowControl/>
              <w:autoSpaceDE/>
              <w:autoSpaceDN/>
              <w:jc w:val="center"/>
              <w:rPr>
                <w:sz w:val="20"/>
                <w:szCs w:val="20"/>
              </w:rPr>
            </w:pPr>
            <w:r w:rsidRPr="00716B92">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52E40708"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noWrap/>
            <w:vAlign w:val="center"/>
            <w:hideMark/>
          </w:tcPr>
          <w:p w14:paraId="10EE9D38"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D12229F"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BC6E6DC"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8934923" w14:textId="77777777" w:rsidR="005B3221" w:rsidRPr="00716B92" w:rsidRDefault="005B3221" w:rsidP="00752A60">
            <w:pPr>
              <w:widowControl/>
              <w:autoSpaceDE/>
              <w:autoSpaceDN/>
              <w:jc w:val="center"/>
              <w:rPr>
                <w:sz w:val="20"/>
                <w:szCs w:val="20"/>
              </w:rPr>
            </w:pPr>
            <w:r w:rsidRPr="00716B92">
              <w:rPr>
                <w:sz w:val="20"/>
                <w:szCs w:val="20"/>
              </w:rPr>
              <w:t>1.3</w:t>
            </w:r>
          </w:p>
        </w:tc>
        <w:tc>
          <w:tcPr>
            <w:tcW w:w="2634" w:type="dxa"/>
            <w:tcBorders>
              <w:top w:val="single" w:sz="4" w:space="0" w:color="auto"/>
              <w:left w:val="nil"/>
              <w:bottom w:val="single" w:sz="4" w:space="0" w:color="auto"/>
              <w:right w:val="single" w:sz="4" w:space="0" w:color="auto"/>
            </w:tcBorders>
            <w:vAlign w:val="center"/>
            <w:hideMark/>
          </w:tcPr>
          <w:p w14:paraId="15697492" w14:textId="77777777" w:rsidR="005B3221" w:rsidRPr="00716B92" w:rsidRDefault="005B3221" w:rsidP="00752A60">
            <w:pPr>
              <w:widowControl/>
              <w:autoSpaceDE/>
              <w:autoSpaceDN/>
              <w:jc w:val="both"/>
              <w:rPr>
                <w:sz w:val="20"/>
                <w:szCs w:val="20"/>
              </w:rPr>
            </w:pPr>
            <w:r w:rsidRPr="00716B92">
              <w:rPr>
                <w:sz w:val="20"/>
                <w:szCs w:val="20"/>
              </w:rPr>
              <w:t>Chuẩn bị vật tư, thiết bị, dụng cụ, phần mềm phục vụ cho công tác chuyển đổi, bổ sung, hoàn thiện cơ sở dữ liệu địa chính đã xây dựng trước ngày 01 tháng 8 năm 2024.</w:t>
            </w:r>
          </w:p>
        </w:tc>
        <w:tc>
          <w:tcPr>
            <w:tcW w:w="810" w:type="dxa"/>
            <w:tcBorders>
              <w:top w:val="single" w:sz="4" w:space="0" w:color="auto"/>
              <w:left w:val="nil"/>
              <w:bottom w:val="single" w:sz="4" w:space="0" w:color="auto"/>
              <w:right w:val="single" w:sz="4" w:space="0" w:color="auto"/>
            </w:tcBorders>
            <w:noWrap/>
            <w:vAlign w:val="center"/>
            <w:hideMark/>
          </w:tcPr>
          <w:p w14:paraId="09A9C901"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190D52C" w14:textId="77777777" w:rsidR="005B3221" w:rsidRPr="00716B92" w:rsidRDefault="005B3221" w:rsidP="00752A60">
            <w:pPr>
              <w:widowControl/>
              <w:autoSpaceDE/>
              <w:autoSpaceDN/>
              <w:jc w:val="center"/>
              <w:rPr>
                <w:sz w:val="20"/>
                <w:szCs w:val="20"/>
              </w:rPr>
            </w:pPr>
            <w:r w:rsidRPr="00716B92">
              <w:rPr>
                <w:sz w:val="20"/>
                <w:szCs w:val="20"/>
              </w:rPr>
              <w:t>Nhóm 2 (1KTV4+1KS2)</w:t>
            </w:r>
          </w:p>
        </w:tc>
        <w:tc>
          <w:tcPr>
            <w:tcW w:w="810" w:type="dxa"/>
            <w:tcBorders>
              <w:top w:val="single" w:sz="4" w:space="0" w:color="auto"/>
              <w:left w:val="nil"/>
              <w:bottom w:val="single" w:sz="4" w:space="0" w:color="auto"/>
              <w:right w:val="single" w:sz="4" w:space="0" w:color="auto"/>
            </w:tcBorders>
            <w:vAlign w:val="center"/>
            <w:hideMark/>
          </w:tcPr>
          <w:p w14:paraId="3C4EE076" w14:textId="77777777" w:rsidR="005B3221" w:rsidRPr="00716B92" w:rsidRDefault="005B3221" w:rsidP="00752A60">
            <w:pPr>
              <w:widowControl/>
              <w:autoSpaceDE/>
              <w:autoSpaceDN/>
              <w:jc w:val="right"/>
              <w:rPr>
                <w:sz w:val="20"/>
                <w:szCs w:val="20"/>
              </w:rPr>
            </w:pPr>
            <w:r w:rsidRPr="00716B92">
              <w:rPr>
                <w:sz w:val="20"/>
                <w:szCs w:val="20"/>
              </w:rPr>
              <w:t>0.00015</w:t>
            </w:r>
          </w:p>
        </w:tc>
        <w:tc>
          <w:tcPr>
            <w:tcW w:w="3420" w:type="dxa"/>
            <w:tcBorders>
              <w:top w:val="single" w:sz="4" w:space="0" w:color="auto"/>
              <w:left w:val="nil"/>
              <w:bottom w:val="single" w:sz="4" w:space="0" w:color="auto"/>
              <w:right w:val="single" w:sz="4" w:space="0" w:color="auto"/>
            </w:tcBorders>
            <w:vAlign w:val="bottom"/>
            <w:hideMark/>
          </w:tcPr>
          <w:p w14:paraId="3905E2CA"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giảm đi.</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giảm đi so với định mức công cũ của Thông tư số 35/2017/TT-BTNMT, định mức công sau khi tính toán là: 0.0005</w:t>
            </w:r>
          </w:p>
        </w:tc>
      </w:tr>
      <w:tr w:rsidR="00716B92" w:rsidRPr="00716B92" w14:paraId="73D2F144"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89636A1" w14:textId="77777777" w:rsidR="005B3221" w:rsidRPr="00716B92" w:rsidRDefault="005B3221" w:rsidP="00752A60">
            <w:pPr>
              <w:widowControl/>
              <w:autoSpaceDE/>
              <w:autoSpaceDN/>
              <w:jc w:val="center"/>
              <w:rPr>
                <w:b/>
                <w:bCs/>
                <w:sz w:val="20"/>
                <w:szCs w:val="20"/>
              </w:rPr>
            </w:pPr>
            <w:r w:rsidRPr="00716B92">
              <w:rPr>
                <w:b/>
                <w:bCs/>
                <w:sz w:val="20"/>
                <w:szCs w:val="20"/>
              </w:rPr>
              <w:t>2</w:t>
            </w:r>
          </w:p>
        </w:tc>
        <w:tc>
          <w:tcPr>
            <w:tcW w:w="2719" w:type="dxa"/>
            <w:tcBorders>
              <w:top w:val="single" w:sz="4" w:space="0" w:color="auto"/>
              <w:left w:val="nil"/>
              <w:bottom w:val="single" w:sz="4" w:space="0" w:color="auto"/>
              <w:right w:val="single" w:sz="4" w:space="0" w:color="auto"/>
            </w:tcBorders>
            <w:vAlign w:val="center"/>
            <w:hideMark/>
          </w:tcPr>
          <w:p w14:paraId="55BA6F1E" w14:textId="77777777" w:rsidR="005B3221" w:rsidRPr="00716B92" w:rsidRDefault="005B3221" w:rsidP="00752A60">
            <w:pPr>
              <w:widowControl/>
              <w:autoSpaceDE/>
              <w:autoSpaceDN/>
              <w:jc w:val="both"/>
              <w:rPr>
                <w:b/>
                <w:bCs/>
                <w:sz w:val="20"/>
                <w:szCs w:val="20"/>
              </w:rPr>
            </w:pPr>
            <w:r w:rsidRPr="00716B92">
              <w:rPr>
                <w:b/>
                <w:bCs/>
                <w:sz w:val="20"/>
                <w:szCs w:val="20"/>
              </w:rPr>
              <w:t>Chuyển đổi dữ liệu địa chính</w:t>
            </w:r>
          </w:p>
        </w:tc>
        <w:tc>
          <w:tcPr>
            <w:tcW w:w="888" w:type="dxa"/>
            <w:tcBorders>
              <w:top w:val="single" w:sz="4" w:space="0" w:color="auto"/>
              <w:left w:val="nil"/>
              <w:bottom w:val="single" w:sz="4" w:space="0" w:color="auto"/>
              <w:right w:val="single" w:sz="4" w:space="0" w:color="auto"/>
            </w:tcBorders>
            <w:noWrap/>
            <w:vAlign w:val="center"/>
            <w:hideMark/>
          </w:tcPr>
          <w:p w14:paraId="6C45A750" w14:textId="77777777" w:rsidR="005B3221" w:rsidRPr="00716B92" w:rsidRDefault="005B3221" w:rsidP="00752A60">
            <w:pPr>
              <w:widowControl/>
              <w:autoSpaceDE/>
              <w:autoSpaceDN/>
              <w:jc w:val="center"/>
              <w:rPr>
                <w:b/>
                <w:bCs/>
                <w:sz w:val="20"/>
                <w:szCs w:val="20"/>
              </w:rPr>
            </w:pPr>
            <w:r w:rsidRPr="00716B92">
              <w:rPr>
                <w:b/>
                <w:b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730AAF6"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11B85CC"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7E8A234" w14:textId="77777777" w:rsidR="005B3221" w:rsidRPr="00716B92" w:rsidRDefault="005B3221" w:rsidP="00752A60">
            <w:pPr>
              <w:widowControl/>
              <w:autoSpaceDE/>
              <w:autoSpaceDN/>
              <w:jc w:val="center"/>
              <w:rPr>
                <w:b/>
                <w:bCs/>
                <w:sz w:val="20"/>
                <w:szCs w:val="20"/>
              </w:rPr>
            </w:pPr>
            <w:r w:rsidRPr="00716B92">
              <w:rPr>
                <w:b/>
                <w:bCs/>
                <w:sz w:val="20"/>
                <w:szCs w:val="20"/>
              </w:rPr>
              <w:t>2</w:t>
            </w:r>
          </w:p>
        </w:tc>
        <w:tc>
          <w:tcPr>
            <w:tcW w:w="2634" w:type="dxa"/>
            <w:tcBorders>
              <w:top w:val="single" w:sz="4" w:space="0" w:color="auto"/>
              <w:left w:val="nil"/>
              <w:bottom w:val="single" w:sz="4" w:space="0" w:color="auto"/>
              <w:right w:val="single" w:sz="4" w:space="0" w:color="auto"/>
            </w:tcBorders>
            <w:vAlign w:val="center"/>
            <w:hideMark/>
          </w:tcPr>
          <w:p w14:paraId="02A3561F" w14:textId="77777777" w:rsidR="005B3221" w:rsidRPr="00716B92" w:rsidRDefault="005B3221" w:rsidP="00752A60">
            <w:pPr>
              <w:widowControl/>
              <w:autoSpaceDE/>
              <w:autoSpaceDN/>
              <w:jc w:val="both"/>
              <w:rPr>
                <w:b/>
                <w:bCs/>
                <w:sz w:val="20"/>
                <w:szCs w:val="20"/>
              </w:rPr>
            </w:pPr>
            <w:r w:rsidRPr="00716B92">
              <w:rPr>
                <w:b/>
                <w:bCs/>
                <w:sz w:val="20"/>
                <w:szCs w:val="20"/>
              </w:rPr>
              <w:t>Chuyển đổi dữ liệu địa chính</w:t>
            </w:r>
          </w:p>
        </w:tc>
        <w:tc>
          <w:tcPr>
            <w:tcW w:w="810" w:type="dxa"/>
            <w:tcBorders>
              <w:top w:val="single" w:sz="4" w:space="0" w:color="auto"/>
              <w:left w:val="nil"/>
              <w:bottom w:val="single" w:sz="4" w:space="0" w:color="auto"/>
              <w:right w:val="single" w:sz="4" w:space="0" w:color="auto"/>
            </w:tcBorders>
            <w:noWrap/>
            <w:vAlign w:val="center"/>
            <w:hideMark/>
          </w:tcPr>
          <w:p w14:paraId="4F2BA3B3" w14:textId="77777777" w:rsidR="005B3221" w:rsidRPr="00716B92" w:rsidRDefault="005B3221" w:rsidP="00752A60">
            <w:pPr>
              <w:widowControl/>
              <w:autoSpaceDE/>
              <w:autoSpaceDN/>
              <w:jc w:val="center"/>
              <w:rPr>
                <w:b/>
                <w:bCs/>
                <w:sz w:val="20"/>
                <w:szCs w:val="20"/>
              </w:rPr>
            </w:pPr>
            <w:r w:rsidRPr="00716B92">
              <w:rPr>
                <w:b/>
                <w:b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833EBF6"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5AF0165B"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479680AB"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2E388737"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E7EB30A" w14:textId="77777777" w:rsidR="005B3221" w:rsidRPr="00716B92" w:rsidRDefault="005B3221" w:rsidP="00752A60">
            <w:pPr>
              <w:widowControl/>
              <w:autoSpaceDE/>
              <w:autoSpaceDN/>
              <w:jc w:val="center"/>
              <w:rPr>
                <w:sz w:val="20"/>
                <w:szCs w:val="20"/>
              </w:rPr>
            </w:pPr>
            <w:r w:rsidRPr="00716B92">
              <w:rPr>
                <w:sz w:val="20"/>
                <w:szCs w:val="20"/>
              </w:rPr>
              <w:t>2.1</w:t>
            </w:r>
          </w:p>
        </w:tc>
        <w:tc>
          <w:tcPr>
            <w:tcW w:w="2719" w:type="dxa"/>
            <w:tcBorders>
              <w:top w:val="single" w:sz="4" w:space="0" w:color="auto"/>
              <w:left w:val="nil"/>
              <w:bottom w:val="single" w:sz="4" w:space="0" w:color="auto"/>
              <w:right w:val="single" w:sz="4" w:space="0" w:color="auto"/>
            </w:tcBorders>
            <w:vAlign w:val="center"/>
            <w:hideMark/>
          </w:tcPr>
          <w:p w14:paraId="5DA771DB" w14:textId="77777777" w:rsidR="005B3221" w:rsidRPr="00716B92" w:rsidRDefault="005B3221" w:rsidP="00752A60">
            <w:pPr>
              <w:widowControl/>
              <w:autoSpaceDE/>
              <w:autoSpaceDN/>
              <w:jc w:val="both"/>
              <w:rPr>
                <w:sz w:val="20"/>
                <w:szCs w:val="20"/>
              </w:rPr>
            </w:pPr>
            <w:r w:rsidRPr="00716B92">
              <w:rPr>
                <w:sz w:val="20"/>
                <w:szCs w:val="20"/>
              </w:rPr>
              <w:t>Lập mô hình chuyển đổi cấu trúc dữ liệu của CSDL địa chính đã xây dựng sang cấu trúc dữ liệu hiện hành</w:t>
            </w:r>
          </w:p>
        </w:tc>
        <w:tc>
          <w:tcPr>
            <w:tcW w:w="888" w:type="dxa"/>
            <w:tcBorders>
              <w:top w:val="single" w:sz="4" w:space="0" w:color="auto"/>
              <w:left w:val="nil"/>
              <w:bottom w:val="single" w:sz="4" w:space="0" w:color="auto"/>
              <w:right w:val="single" w:sz="4" w:space="0" w:color="auto"/>
            </w:tcBorders>
            <w:vAlign w:val="center"/>
            <w:hideMark/>
          </w:tcPr>
          <w:p w14:paraId="7BC7B5B2"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7927762"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08FABF0D" w14:textId="77777777" w:rsidR="005B3221" w:rsidRPr="00716B92" w:rsidRDefault="005B3221" w:rsidP="00752A60">
            <w:pPr>
              <w:widowControl/>
              <w:autoSpaceDE/>
              <w:autoSpaceDN/>
              <w:jc w:val="right"/>
              <w:rPr>
                <w:sz w:val="20"/>
                <w:szCs w:val="20"/>
              </w:rPr>
            </w:pPr>
            <w:r w:rsidRPr="00716B92">
              <w:rPr>
                <w:sz w:val="20"/>
                <w:szCs w:val="20"/>
              </w:rPr>
              <w:t>0.001</w:t>
            </w:r>
          </w:p>
        </w:tc>
        <w:tc>
          <w:tcPr>
            <w:tcW w:w="696" w:type="dxa"/>
            <w:tcBorders>
              <w:top w:val="single" w:sz="4" w:space="0" w:color="auto"/>
              <w:left w:val="nil"/>
              <w:bottom w:val="single" w:sz="4" w:space="0" w:color="auto"/>
              <w:right w:val="single" w:sz="4" w:space="0" w:color="auto"/>
            </w:tcBorders>
            <w:noWrap/>
            <w:vAlign w:val="center"/>
            <w:hideMark/>
          </w:tcPr>
          <w:p w14:paraId="167FFE09" w14:textId="77777777" w:rsidR="005B3221" w:rsidRPr="00716B92" w:rsidRDefault="005B3221" w:rsidP="00752A60">
            <w:pPr>
              <w:widowControl/>
              <w:autoSpaceDE/>
              <w:autoSpaceDN/>
              <w:jc w:val="center"/>
              <w:rPr>
                <w:sz w:val="20"/>
                <w:szCs w:val="20"/>
              </w:rPr>
            </w:pPr>
            <w:r w:rsidRPr="00716B92">
              <w:rPr>
                <w:sz w:val="20"/>
                <w:szCs w:val="20"/>
              </w:rPr>
              <w:t>2.1</w:t>
            </w:r>
          </w:p>
        </w:tc>
        <w:tc>
          <w:tcPr>
            <w:tcW w:w="2634" w:type="dxa"/>
            <w:tcBorders>
              <w:top w:val="single" w:sz="4" w:space="0" w:color="auto"/>
              <w:left w:val="nil"/>
              <w:bottom w:val="single" w:sz="4" w:space="0" w:color="auto"/>
              <w:right w:val="single" w:sz="4" w:space="0" w:color="auto"/>
            </w:tcBorders>
            <w:vAlign w:val="center"/>
            <w:hideMark/>
          </w:tcPr>
          <w:p w14:paraId="47416E78" w14:textId="77777777" w:rsidR="005B3221" w:rsidRPr="00716B92" w:rsidRDefault="005B3221" w:rsidP="00752A60">
            <w:pPr>
              <w:widowControl/>
              <w:autoSpaceDE/>
              <w:autoSpaceDN/>
              <w:jc w:val="both"/>
              <w:rPr>
                <w:sz w:val="20"/>
                <w:szCs w:val="20"/>
              </w:rPr>
            </w:pPr>
            <w:r w:rsidRPr="00716B92">
              <w:rPr>
                <w:sz w:val="20"/>
                <w:szCs w:val="20"/>
              </w:rPr>
              <w:t>Lập mô hình chuyển đổi cấu trúc dữ liệu của cơ sở dữ liệu địa chính đã xây dựng sang cấu trúc dữ liệu của cơ sở dữ liệu quốc gia về đất đai.</w:t>
            </w:r>
          </w:p>
        </w:tc>
        <w:tc>
          <w:tcPr>
            <w:tcW w:w="810" w:type="dxa"/>
            <w:tcBorders>
              <w:top w:val="single" w:sz="4" w:space="0" w:color="auto"/>
              <w:left w:val="nil"/>
              <w:bottom w:val="single" w:sz="4" w:space="0" w:color="auto"/>
              <w:right w:val="single" w:sz="4" w:space="0" w:color="auto"/>
            </w:tcBorders>
            <w:vAlign w:val="center"/>
            <w:hideMark/>
          </w:tcPr>
          <w:p w14:paraId="3437CB36"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B7B9362"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ED1FC5B" w14:textId="77777777" w:rsidR="005B3221" w:rsidRPr="00716B92" w:rsidRDefault="005B3221" w:rsidP="00752A60">
            <w:pPr>
              <w:widowControl/>
              <w:autoSpaceDE/>
              <w:autoSpaceDN/>
              <w:jc w:val="right"/>
              <w:rPr>
                <w:sz w:val="20"/>
                <w:szCs w:val="20"/>
              </w:rPr>
            </w:pPr>
            <w:r w:rsidRPr="00716B92">
              <w:rPr>
                <w:sz w:val="20"/>
                <w:szCs w:val="20"/>
              </w:rPr>
              <w:t>0.001</w:t>
            </w:r>
          </w:p>
        </w:tc>
        <w:tc>
          <w:tcPr>
            <w:tcW w:w="3420" w:type="dxa"/>
            <w:tcBorders>
              <w:top w:val="single" w:sz="4" w:space="0" w:color="auto"/>
              <w:left w:val="nil"/>
              <w:bottom w:val="single" w:sz="4" w:space="0" w:color="auto"/>
              <w:right w:val="single" w:sz="4" w:space="0" w:color="auto"/>
            </w:tcBorders>
            <w:vAlign w:val="bottom"/>
            <w:hideMark/>
          </w:tcPr>
          <w:p w14:paraId="48CAFC29"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 xml:space="preserve">Sau khi tính thử, làm thử và sử dụng phương pháp ước lượng so sánh với nội dung trong định mức đã thực hiện trong điều kiện có thể so sánh được để tính toán thì định mức công không thay đổi </w:t>
            </w:r>
            <w:r w:rsidRPr="00716B92">
              <w:rPr>
                <w:sz w:val="20"/>
                <w:szCs w:val="20"/>
              </w:rPr>
              <w:lastRenderedPageBreak/>
              <w:t>so với định mức công cũ của Thông tư số 35/2017/TT-BTNMT</w:t>
            </w:r>
          </w:p>
        </w:tc>
      </w:tr>
      <w:tr w:rsidR="00716B92" w:rsidRPr="00716B92" w14:paraId="397B2F64"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9A8060C" w14:textId="77777777" w:rsidR="005B3221" w:rsidRPr="00716B92" w:rsidRDefault="005B3221" w:rsidP="00752A60">
            <w:pPr>
              <w:widowControl/>
              <w:autoSpaceDE/>
              <w:autoSpaceDN/>
              <w:jc w:val="center"/>
              <w:rPr>
                <w:sz w:val="20"/>
                <w:szCs w:val="20"/>
              </w:rPr>
            </w:pPr>
            <w:r w:rsidRPr="00716B92">
              <w:rPr>
                <w:sz w:val="20"/>
                <w:szCs w:val="20"/>
              </w:rPr>
              <w:lastRenderedPageBreak/>
              <w:t>2.2</w:t>
            </w:r>
          </w:p>
        </w:tc>
        <w:tc>
          <w:tcPr>
            <w:tcW w:w="2719" w:type="dxa"/>
            <w:tcBorders>
              <w:top w:val="single" w:sz="4" w:space="0" w:color="auto"/>
              <w:left w:val="nil"/>
              <w:bottom w:val="single" w:sz="4" w:space="0" w:color="auto"/>
              <w:right w:val="single" w:sz="4" w:space="0" w:color="auto"/>
            </w:tcBorders>
            <w:vAlign w:val="center"/>
            <w:hideMark/>
          </w:tcPr>
          <w:p w14:paraId="4DFCD59F" w14:textId="77777777" w:rsidR="005B3221" w:rsidRPr="00716B92" w:rsidRDefault="005B3221" w:rsidP="00752A60">
            <w:pPr>
              <w:widowControl/>
              <w:autoSpaceDE/>
              <w:autoSpaceDN/>
              <w:jc w:val="both"/>
              <w:rPr>
                <w:sz w:val="20"/>
                <w:szCs w:val="20"/>
              </w:rPr>
            </w:pPr>
            <w:r w:rsidRPr="00716B92">
              <w:rPr>
                <w:sz w:val="20"/>
                <w:szCs w:val="20"/>
              </w:rPr>
              <w:t>Chuyển đổi cấu trúc dữ liệu không gian địa chính</w:t>
            </w:r>
          </w:p>
        </w:tc>
        <w:tc>
          <w:tcPr>
            <w:tcW w:w="888" w:type="dxa"/>
            <w:tcBorders>
              <w:top w:val="single" w:sz="4" w:space="0" w:color="auto"/>
              <w:left w:val="nil"/>
              <w:bottom w:val="single" w:sz="4" w:space="0" w:color="auto"/>
              <w:right w:val="single" w:sz="4" w:space="0" w:color="auto"/>
            </w:tcBorders>
            <w:noWrap/>
            <w:vAlign w:val="center"/>
            <w:hideMark/>
          </w:tcPr>
          <w:p w14:paraId="779C17BD"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A47ABD7" w14:textId="77777777" w:rsidR="005B3221" w:rsidRPr="00716B92" w:rsidRDefault="005B3221" w:rsidP="00752A60">
            <w:pPr>
              <w:widowControl/>
              <w:autoSpaceDE/>
              <w:autoSpaceDN/>
              <w:jc w:val="center"/>
              <w:rPr>
                <w:sz w:val="20"/>
                <w:szCs w:val="20"/>
              </w:rPr>
            </w:pPr>
            <w:r w:rsidRPr="00716B92">
              <w:rPr>
                <w:sz w:val="20"/>
                <w:szCs w:val="20"/>
              </w:rPr>
              <w:t>1KS2</w:t>
            </w:r>
          </w:p>
        </w:tc>
        <w:tc>
          <w:tcPr>
            <w:tcW w:w="900" w:type="dxa"/>
            <w:tcBorders>
              <w:top w:val="single" w:sz="4" w:space="0" w:color="auto"/>
              <w:left w:val="nil"/>
              <w:bottom w:val="single" w:sz="4" w:space="0" w:color="auto"/>
              <w:right w:val="single" w:sz="4" w:space="0" w:color="auto"/>
            </w:tcBorders>
            <w:vAlign w:val="center"/>
            <w:hideMark/>
          </w:tcPr>
          <w:p w14:paraId="6A982C72" w14:textId="77777777" w:rsidR="005B3221" w:rsidRPr="00716B92" w:rsidRDefault="005B3221" w:rsidP="00752A60">
            <w:pPr>
              <w:widowControl/>
              <w:autoSpaceDE/>
              <w:autoSpaceDN/>
              <w:jc w:val="right"/>
              <w:rPr>
                <w:sz w:val="20"/>
                <w:szCs w:val="20"/>
              </w:rPr>
            </w:pPr>
            <w:r w:rsidRPr="00716B92">
              <w:rPr>
                <w:sz w:val="20"/>
                <w:szCs w:val="20"/>
              </w:rPr>
              <w:t>0.0003</w:t>
            </w:r>
          </w:p>
        </w:tc>
        <w:tc>
          <w:tcPr>
            <w:tcW w:w="696" w:type="dxa"/>
            <w:tcBorders>
              <w:top w:val="single" w:sz="4" w:space="0" w:color="auto"/>
              <w:left w:val="nil"/>
              <w:bottom w:val="single" w:sz="4" w:space="0" w:color="auto"/>
              <w:right w:val="single" w:sz="4" w:space="0" w:color="auto"/>
            </w:tcBorders>
            <w:noWrap/>
            <w:vAlign w:val="center"/>
            <w:hideMark/>
          </w:tcPr>
          <w:p w14:paraId="6AEE0D58" w14:textId="77777777" w:rsidR="005B3221" w:rsidRPr="00716B92" w:rsidRDefault="005B3221" w:rsidP="00752A60">
            <w:pPr>
              <w:widowControl/>
              <w:autoSpaceDE/>
              <w:autoSpaceDN/>
              <w:jc w:val="center"/>
              <w:rPr>
                <w:sz w:val="20"/>
                <w:szCs w:val="20"/>
              </w:rPr>
            </w:pPr>
            <w:r w:rsidRPr="00716B92">
              <w:rPr>
                <w:sz w:val="20"/>
                <w:szCs w:val="20"/>
              </w:rPr>
              <w:t>2.2</w:t>
            </w:r>
          </w:p>
        </w:tc>
        <w:tc>
          <w:tcPr>
            <w:tcW w:w="2634" w:type="dxa"/>
            <w:tcBorders>
              <w:top w:val="single" w:sz="4" w:space="0" w:color="auto"/>
              <w:left w:val="nil"/>
              <w:bottom w:val="single" w:sz="4" w:space="0" w:color="auto"/>
              <w:right w:val="single" w:sz="4" w:space="0" w:color="auto"/>
            </w:tcBorders>
            <w:vAlign w:val="center"/>
            <w:hideMark/>
          </w:tcPr>
          <w:p w14:paraId="4982D371" w14:textId="77777777" w:rsidR="005B3221" w:rsidRPr="00716B92" w:rsidRDefault="005B3221" w:rsidP="00752A60">
            <w:pPr>
              <w:widowControl/>
              <w:autoSpaceDE/>
              <w:autoSpaceDN/>
              <w:jc w:val="both"/>
              <w:rPr>
                <w:sz w:val="20"/>
                <w:szCs w:val="20"/>
              </w:rPr>
            </w:pPr>
            <w:r w:rsidRPr="00716B92">
              <w:rPr>
                <w:sz w:val="20"/>
                <w:szCs w:val="20"/>
              </w:rPr>
              <w:t>Chuyển đổi cấu trúc dữ liệu không gian địa chính</w:t>
            </w:r>
          </w:p>
        </w:tc>
        <w:tc>
          <w:tcPr>
            <w:tcW w:w="810" w:type="dxa"/>
            <w:tcBorders>
              <w:top w:val="single" w:sz="4" w:space="0" w:color="auto"/>
              <w:left w:val="nil"/>
              <w:bottom w:val="single" w:sz="4" w:space="0" w:color="auto"/>
              <w:right w:val="single" w:sz="4" w:space="0" w:color="auto"/>
            </w:tcBorders>
            <w:noWrap/>
            <w:vAlign w:val="center"/>
            <w:hideMark/>
          </w:tcPr>
          <w:p w14:paraId="3AF6743C"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BD60800" w14:textId="77777777" w:rsidR="005B3221" w:rsidRPr="00716B92" w:rsidRDefault="005B3221" w:rsidP="00752A60">
            <w:pPr>
              <w:widowControl/>
              <w:autoSpaceDE/>
              <w:autoSpaceDN/>
              <w:jc w:val="center"/>
              <w:rPr>
                <w:sz w:val="20"/>
                <w:szCs w:val="20"/>
              </w:rPr>
            </w:pPr>
            <w:r w:rsidRPr="00716B92">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7CFDB88B" w14:textId="77777777" w:rsidR="005B3221" w:rsidRPr="00716B92" w:rsidRDefault="005B3221" w:rsidP="00752A60">
            <w:pPr>
              <w:widowControl/>
              <w:autoSpaceDE/>
              <w:autoSpaceDN/>
              <w:jc w:val="right"/>
              <w:rPr>
                <w:sz w:val="20"/>
                <w:szCs w:val="20"/>
              </w:rPr>
            </w:pPr>
            <w:r w:rsidRPr="00716B92">
              <w:rPr>
                <w:sz w:val="20"/>
                <w:szCs w:val="20"/>
              </w:rPr>
              <w:t>0.0003</w:t>
            </w:r>
          </w:p>
        </w:tc>
        <w:tc>
          <w:tcPr>
            <w:tcW w:w="3420" w:type="dxa"/>
            <w:tcBorders>
              <w:top w:val="single" w:sz="4" w:space="0" w:color="auto"/>
              <w:left w:val="nil"/>
              <w:bottom w:val="single" w:sz="4" w:space="0" w:color="auto"/>
              <w:right w:val="single" w:sz="4" w:space="0" w:color="auto"/>
            </w:tcBorders>
            <w:vAlign w:val="bottom"/>
            <w:hideMark/>
          </w:tcPr>
          <w:p w14:paraId="2C9DB6D1"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230EFF16"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5D5E366" w14:textId="77777777" w:rsidR="005B3221" w:rsidRPr="00716B92" w:rsidRDefault="005B3221" w:rsidP="00752A60">
            <w:pPr>
              <w:widowControl/>
              <w:autoSpaceDE/>
              <w:autoSpaceDN/>
              <w:jc w:val="center"/>
              <w:rPr>
                <w:sz w:val="20"/>
                <w:szCs w:val="20"/>
              </w:rPr>
            </w:pPr>
            <w:r w:rsidRPr="00716B92">
              <w:rPr>
                <w:sz w:val="20"/>
                <w:szCs w:val="20"/>
              </w:rPr>
              <w:t>2.3</w:t>
            </w:r>
          </w:p>
        </w:tc>
        <w:tc>
          <w:tcPr>
            <w:tcW w:w="2719" w:type="dxa"/>
            <w:tcBorders>
              <w:top w:val="single" w:sz="4" w:space="0" w:color="auto"/>
              <w:left w:val="nil"/>
              <w:bottom w:val="single" w:sz="4" w:space="0" w:color="auto"/>
              <w:right w:val="single" w:sz="4" w:space="0" w:color="auto"/>
            </w:tcBorders>
            <w:vAlign w:val="center"/>
            <w:hideMark/>
          </w:tcPr>
          <w:p w14:paraId="39819240" w14:textId="77777777" w:rsidR="005B3221" w:rsidRPr="00716B92" w:rsidRDefault="005B3221" w:rsidP="00752A60">
            <w:pPr>
              <w:widowControl/>
              <w:autoSpaceDE/>
              <w:autoSpaceDN/>
              <w:jc w:val="both"/>
              <w:rPr>
                <w:sz w:val="20"/>
                <w:szCs w:val="20"/>
              </w:rPr>
            </w:pPr>
            <w:r w:rsidRPr="00716B92">
              <w:rPr>
                <w:sz w:val="20"/>
                <w:szCs w:val="20"/>
              </w:rPr>
              <w:t>Chuyển đổi cấu trúc dữ liệu thuộc tính địa chính</w:t>
            </w:r>
          </w:p>
        </w:tc>
        <w:tc>
          <w:tcPr>
            <w:tcW w:w="888" w:type="dxa"/>
            <w:tcBorders>
              <w:top w:val="single" w:sz="4" w:space="0" w:color="auto"/>
              <w:left w:val="nil"/>
              <w:bottom w:val="single" w:sz="4" w:space="0" w:color="auto"/>
              <w:right w:val="single" w:sz="4" w:space="0" w:color="auto"/>
            </w:tcBorders>
            <w:noWrap/>
            <w:vAlign w:val="center"/>
            <w:hideMark/>
          </w:tcPr>
          <w:p w14:paraId="3AD4850E"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60141D5" w14:textId="77777777" w:rsidR="005B3221" w:rsidRPr="00716B92" w:rsidRDefault="005B3221" w:rsidP="00752A60">
            <w:pPr>
              <w:widowControl/>
              <w:autoSpaceDE/>
              <w:autoSpaceDN/>
              <w:jc w:val="center"/>
              <w:rPr>
                <w:sz w:val="20"/>
                <w:szCs w:val="20"/>
              </w:rPr>
            </w:pPr>
            <w:r w:rsidRPr="00716B92">
              <w:rPr>
                <w:sz w:val="20"/>
                <w:szCs w:val="20"/>
              </w:rPr>
              <w:t>1KS2</w:t>
            </w:r>
          </w:p>
        </w:tc>
        <w:tc>
          <w:tcPr>
            <w:tcW w:w="900" w:type="dxa"/>
            <w:tcBorders>
              <w:top w:val="single" w:sz="4" w:space="0" w:color="auto"/>
              <w:left w:val="nil"/>
              <w:bottom w:val="single" w:sz="4" w:space="0" w:color="auto"/>
              <w:right w:val="single" w:sz="4" w:space="0" w:color="auto"/>
            </w:tcBorders>
            <w:vAlign w:val="center"/>
            <w:hideMark/>
          </w:tcPr>
          <w:p w14:paraId="79473063" w14:textId="77777777" w:rsidR="005B3221" w:rsidRPr="00716B92" w:rsidRDefault="005B3221" w:rsidP="00752A60">
            <w:pPr>
              <w:widowControl/>
              <w:autoSpaceDE/>
              <w:autoSpaceDN/>
              <w:jc w:val="right"/>
              <w:rPr>
                <w:sz w:val="20"/>
                <w:szCs w:val="20"/>
              </w:rPr>
            </w:pPr>
            <w:r w:rsidRPr="00716B92">
              <w:rPr>
                <w:sz w:val="20"/>
                <w:szCs w:val="20"/>
              </w:rPr>
              <w:t>0.0003</w:t>
            </w:r>
          </w:p>
        </w:tc>
        <w:tc>
          <w:tcPr>
            <w:tcW w:w="696" w:type="dxa"/>
            <w:tcBorders>
              <w:top w:val="single" w:sz="4" w:space="0" w:color="auto"/>
              <w:left w:val="nil"/>
              <w:bottom w:val="single" w:sz="4" w:space="0" w:color="auto"/>
              <w:right w:val="single" w:sz="4" w:space="0" w:color="auto"/>
            </w:tcBorders>
            <w:noWrap/>
            <w:vAlign w:val="center"/>
            <w:hideMark/>
          </w:tcPr>
          <w:p w14:paraId="3B184605" w14:textId="77777777" w:rsidR="005B3221" w:rsidRPr="00716B92" w:rsidRDefault="005B3221" w:rsidP="00752A60">
            <w:pPr>
              <w:widowControl/>
              <w:autoSpaceDE/>
              <w:autoSpaceDN/>
              <w:jc w:val="center"/>
              <w:rPr>
                <w:sz w:val="20"/>
                <w:szCs w:val="20"/>
              </w:rPr>
            </w:pPr>
            <w:r w:rsidRPr="00716B92">
              <w:rPr>
                <w:sz w:val="20"/>
                <w:szCs w:val="20"/>
              </w:rPr>
              <w:t>2.3</w:t>
            </w:r>
          </w:p>
        </w:tc>
        <w:tc>
          <w:tcPr>
            <w:tcW w:w="2634" w:type="dxa"/>
            <w:tcBorders>
              <w:top w:val="single" w:sz="4" w:space="0" w:color="auto"/>
              <w:left w:val="nil"/>
              <w:bottom w:val="single" w:sz="4" w:space="0" w:color="auto"/>
              <w:right w:val="single" w:sz="4" w:space="0" w:color="auto"/>
            </w:tcBorders>
            <w:vAlign w:val="center"/>
            <w:hideMark/>
          </w:tcPr>
          <w:p w14:paraId="2D42F1A1" w14:textId="77777777" w:rsidR="005B3221" w:rsidRPr="00716B92" w:rsidRDefault="005B3221" w:rsidP="00752A60">
            <w:pPr>
              <w:widowControl/>
              <w:autoSpaceDE/>
              <w:autoSpaceDN/>
              <w:jc w:val="both"/>
              <w:rPr>
                <w:sz w:val="20"/>
                <w:szCs w:val="20"/>
              </w:rPr>
            </w:pPr>
            <w:r w:rsidRPr="00716B92">
              <w:rPr>
                <w:sz w:val="20"/>
                <w:szCs w:val="20"/>
              </w:rPr>
              <w:t>Chuyển đổi cấu trúc dữ liệu thuộc tính địa chính</w:t>
            </w:r>
          </w:p>
        </w:tc>
        <w:tc>
          <w:tcPr>
            <w:tcW w:w="810" w:type="dxa"/>
            <w:tcBorders>
              <w:top w:val="single" w:sz="4" w:space="0" w:color="auto"/>
              <w:left w:val="nil"/>
              <w:bottom w:val="single" w:sz="4" w:space="0" w:color="auto"/>
              <w:right w:val="single" w:sz="4" w:space="0" w:color="auto"/>
            </w:tcBorders>
            <w:noWrap/>
            <w:vAlign w:val="center"/>
            <w:hideMark/>
          </w:tcPr>
          <w:p w14:paraId="7C3C6FB9"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3596FBED" w14:textId="77777777" w:rsidR="005B3221" w:rsidRPr="00716B92" w:rsidRDefault="005B3221" w:rsidP="00752A60">
            <w:pPr>
              <w:widowControl/>
              <w:autoSpaceDE/>
              <w:autoSpaceDN/>
              <w:jc w:val="center"/>
              <w:rPr>
                <w:sz w:val="20"/>
                <w:szCs w:val="20"/>
              </w:rPr>
            </w:pPr>
            <w:r w:rsidRPr="00716B92">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7C4B8657" w14:textId="77777777" w:rsidR="005B3221" w:rsidRPr="00716B92" w:rsidRDefault="005B3221" w:rsidP="00752A60">
            <w:pPr>
              <w:widowControl/>
              <w:autoSpaceDE/>
              <w:autoSpaceDN/>
              <w:jc w:val="right"/>
              <w:rPr>
                <w:sz w:val="20"/>
                <w:szCs w:val="20"/>
              </w:rPr>
            </w:pPr>
            <w:r w:rsidRPr="00716B92">
              <w:rPr>
                <w:sz w:val="20"/>
                <w:szCs w:val="20"/>
              </w:rPr>
              <w:t>0.0003</w:t>
            </w:r>
          </w:p>
        </w:tc>
        <w:tc>
          <w:tcPr>
            <w:tcW w:w="3420" w:type="dxa"/>
            <w:tcBorders>
              <w:top w:val="single" w:sz="4" w:space="0" w:color="auto"/>
              <w:left w:val="nil"/>
              <w:bottom w:val="single" w:sz="4" w:space="0" w:color="auto"/>
              <w:right w:val="single" w:sz="4" w:space="0" w:color="auto"/>
            </w:tcBorders>
            <w:vAlign w:val="bottom"/>
            <w:hideMark/>
          </w:tcPr>
          <w:p w14:paraId="786DB03D"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14505FB8" w14:textId="77777777" w:rsidTr="004F5BF2">
        <w:trPr>
          <w:trHeight w:val="432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15CAA43" w14:textId="77777777" w:rsidR="005B3221" w:rsidRPr="00716B92" w:rsidRDefault="005B3221" w:rsidP="00752A60">
            <w:pPr>
              <w:widowControl/>
              <w:autoSpaceDE/>
              <w:autoSpaceDN/>
              <w:jc w:val="center"/>
              <w:rPr>
                <w:sz w:val="20"/>
                <w:szCs w:val="20"/>
              </w:rPr>
            </w:pPr>
            <w:r w:rsidRPr="00716B92">
              <w:rPr>
                <w:sz w:val="20"/>
                <w:szCs w:val="20"/>
              </w:rPr>
              <w:lastRenderedPageBreak/>
              <w:t>2.4</w:t>
            </w:r>
          </w:p>
        </w:tc>
        <w:tc>
          <w:tcPr>
            <w:tcW w:w="2719" w:type="dxa"/>
            <w:tcBorders>
              <w:top w:val="single" w:sz="4" w:space="0" w:color="auto"/>
              <w:left w:val="nil"/>
              <w:bottom w:val="single" w:sz="4" w:space="0" w:color="auto"/>
              <w:right w:val="single" w:sz="4" w:space="0" w:color="auto"/>
            </w:tcBorders>
            <w:vAlign w:val="center"/>
            <w:hideMark/>
          </w:tcPr>
          <w:p w14:paraId="2AFC99D1" w14:textId="77777777" w:rsidR="005B3221" w:rsidRPr="00716B92" w:rsidRDefault="005B3221" w:rsidP="00752A60">
            <w:pPr>
              <w:widowControl/>
              <w:autoSpaceDE/>
              <w:autoSpaceDN/>
              <w:jc w:val="both"/>
              <w:rPr>
                <w:sz w:val="20"/>
                <w:szCs w:val="20"/>
              </w:rPr>
            </w:pPr>
            <w:r w:rsidRPr="00716B92">
              <w:rPr>
                <w:sz w:val="20"/>
                <w:szCs w:val="20"/>
              </w:rPr>
              <w:t>Chuyển đổi cấu trúc dữ liệu hồ sơ quét</w:t>
            </w:r>
          </w:p>
        </w:tc>
        <w:tc>
          <w:tcPr>
            <w:tcW w:w="888" w:type="dxa"/>
            <w:tcBorders>
              <w:top w:val="single" w:sz="4" w:space="0" w:color="auto"/>
              <w:left w:val="nil"/>
              <w:bottom w:val="single" w:sz="4" w:space="0" w:color="auto"/>
              <w:right w:val="single" w:sz="4" w:space="0" w:color="auto"/>
            </w:tcBorders>
            <w:noWrap/>
            <w:vAlign w:val="center"/>
            <w:hideMark/>
          </w:tcPr>
          <w:p w14:paraId="37A5B9B9"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BD2BD07" w14:textId="77777777" w:rsidR="005B3221" w:rsidRPr="00716B92" w:rsidRDefault="005B3221" w:rsidP="00752A60">
            <w:pPr>
              <w:widowControl/>
              <w:autoSpaceDE/>
              <w:autoSpaceDN/>
              <w:jc w:val="center"/>
              <w:rPr>
                <w:sz w:val="20"/>
                <w:szCs w:val="20"/>
              </w:rPr>
            </w:pPr>
            <w:r w:rsidRPr="00716B92">
              <w:rPr>
                <w:sz w:val="20"/>
                <w:szCs w:val="20"/>
              </w:rPr>
              <w:t>1KS2</w:t>
            </w:r>
          </w:p>
        </w:tc>
        <w:tc>
          <w:tcPr>
            <w:tcW w:w="900" w:type="dxa"/>
            <w:tcBorders>
              <w:top w:val="single" w:sz="4" w:space="0" w:color="auto"/>
              <w:left w:val="nil"/>
              <w:bottom w:val="single" w:sz="4" w:space="0" w:color="auto"/>
              <w:right w:val="single" w:sz="4" w:space="0" w:color="auto"/>
            </w:tcBorders>
            <w:vAlign w:val="center"/>
            <w:hideMark/>
          </w:tcPr>
          <w:p w14:paraId="0EAAB90C" w14:textId="77777777" w:rsidR="005B3221" w:rsidRPr="00716B92" w:rsidRDefault="005B3221" w:rsidP="00752A60">
            <w:pPr>
              <w:widowControl/>
              <w:autoSpaceDE/>
              <w:autoSpaceDN/>
              <w:jc w:val="right"/>
              <w:rPr>
                <w:sz w:val="20"/>
                <w:szCs w:val="20"/>
              </w:rPr>
            </w:pPr>
            <w:r w:rsidRPr="00716B92">
              <w:rPr>
                <w:sz w:val="20"/>
                <w:szCs w:val="20"/>
              </w:rPr>
              <w:t>0.0001</w:t>
            </w:r>
          </w:p>
        </w:tc>
        <w:tc>
          <w:tcPr>
            <w:tcW w:w="696" w:type="dxa"/>
            <w:tcBorders>
              <w:top w:val="single" w:sz="4" w:space="0" w:color="auto"/>
              <w:left w:val="nil"/>
              <w:bottom w:val="single" w:sz="4" w:space="0" w:color="auto"/>
              <w:right w:val="single" w:sz="4" w:space="0" w:color="auto"/>
            </w:tcBorders>
            <w:noWrap/>
            <w:vAlign w:val="center"/>
            <w:hideMark/>
          </w:tcPr>
          <w:p w14:paraId="4689AC71" w14:textId="77777777" w:rsidR="005B3221" w:rsidRPr="00716B92" w:rsidRDefault="005B3221" w:rsidP="00752A60">
            <w:pPr>
              <w:widowControl/>
              <w:autoSpaceDE/>
              <w:autoSpaceDN/>
              <w:jc w:val="center"/>
              <w:rPr>
                <w:sz w:val="20"/>
                <w:szCs w:val="20"/>
              </w:rPr>
            </w:pPr>
            <w:r w:rsidRPr="00716B92">
              <w:rPr>
                <w:sz w:val="20"/>
                <w:szCs w:val="20"/>
              </w:rPr>
              <w:t>2.4</w:t>
            </w:r>
          </w:p>
        </w:tc>
        <w:tc>
          <w:tcPr>
            <w:tcW w:w="2634" w:type="dxa"/>
            <w:tcBorders>
              <w:top w:val="single" w:sz="4" w:space="0" w:color="auto"/>
              <w:left w:val="nil"/>
              <w:bottom w:val="single" w:sz="4" w:space="0" w:color="auto"/>
              <w:right w:val="single" w:sz="4" w:space="0" w:color="auto"/>
            </w:tcBorders>
            <w:vAlign w:val="center"/>
            <w:hideMark/>
          </w:tcPr>
          <w:p w14:paraId="2AA955E6" w14:textId="77777777" w:rsidR="005B3221" w:rsidRPr="00716B92" w:rsidRDefault="005B3221" w:rsidP="00752A60">
            <w:pPr>
              <w:widowControl/>
              <w:autoSpaceDE/>
              <w:autoSpaceDN/>
              <w:jc w:val="both"/>
              <w:rPr>
                <w:sz w:val="20"/>
                <w:szCs w:val="20"/>
              </w:rPr>
            </w:pPr>
            <w:r w:rsidRPr="00716B92">
              <w:rPr>
                <w:sz w:val="20"/>
                <w:szCs w:val="20"/>
              </w:rPr>
              <w:t>Chuyển đổi cấu trúc dữ liệu phi cấu trúc về địa chính.</w:t>
            </w:r>
          </w:p>
        </w:tc>
        <w:tc>
          <w:tcPr>
            <w:tcW w:w="810" w:type="dxa"/>
            <w:tcBorders>
              <w:top w:val="single" w:sz="4" w:space="0" w:color="auto"/>
              <w:left w:val="nil"/>
              <w:bottom w:val="single" w:sz="4" w:space="0" w:color="auto"/>
              <w:right w:val="single" w:sz="4" w:space="0" w:color="auto"/>
            </w:tcBorders>
            <w:noWrap/>
            <w:vAlign w:val="center"/>
            <w:hideMark/>
          </w:tcPr>
          <w:p w14:paraId="3D513325"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F23DD11" w14:textId="77777777" w:rsidR="005B3221" w:rsidRPr="00716B92" w:rsidRDefault="005B3221" w:rsidP="00752A60">
            <w:pPr>
              <w:widowControl/>
              <w:autoSpaceDE/>
              <w:autoSpaceDN/>
              <w:jc w:val="center"/>
              <w:rPr>
                <w:sz w:val="20"/>
                <w:szCs w:val="20"/>
              </w:rPr>
            </w:pPr>
            <w:r w:rsidRPr="00716B92">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4DE4D215" w14:textId="77777777" w:rsidR="005B3221" w:rsidRPr="00716B92" w:rsidRDefault="005B3221" w:rsidP="00752A60">
            <w:pPr>
              <w:widowControl/>
              <w:autoSpaceDE/>
              <w:autoSpaceDN/>
              <w:jc w:val="right"/>
              <w:rPr>
                <w:sz w:val="20"/>
                <w:szCs w:val="20"/>
              </w:rPr>
            </w:pPr>
            <w:r w:rsidRPr="00716B92">
              <w:rPr>
                <w:sz w:val="20"/>
                <w:szCs w:val="20"/>
              </w:rPr>
              <w:t>0.0004</w:t>
            </w:r>
          </w:p>
        </w:tc>
        <w:tc>
          <w:tcPr>
            <w:tcW w:w="3420" w:type="dxa"/>
            <w:tcBorders>
              <w:top w:val="single" w:sz="4" w:space="0" w:color="auto"/>
              <w:left w:val="nil"/>
              <w:bottom w:val="single" w:sz="4" w:space="0" w:color="auto"/>
              <w:right w:val="single" w:sz="4" w:space="0" w:color="auto"/>
            </w:tcBorders>
            <w:vAlign w:val="bottom"/>
            <w:hideMark/>
          </w:tcPr>
          <w:p w14:paraId="5E5C41AD"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716B92">
              <w:rPr>
                <w:sz w:val="20"/>
                <w:szCs w:val="20"/>
              </w:rPr>
              <w:br/>
              <w:t>- Chuyển đổi cấu trúc dữ liệu phi cấu trúc về địa chính (thông tin mô tả của dữ liệu phi cấu trúc và tạo liên kết dữ liệu đất đai phi cấu trúc với thửa đất trong CSDL)</w:t>
            </w:r>
            <w:r w:rsidRPr="00716B92">
              <w:rPr>
                <w:sz w:val="20"/>
                <w:szCs w:val="20"/>
              </w:rPr>
              <w:br/>
              <w:t>- Chuyển đổi cấu trúc dữ liệu hồ sơ quét.</w:t>
            </w:r>
            <w:r w:rsidRPr="00716B92">
              <w:rPr>
                <w:sz w:val="20"/>
                <w:szCs w:val="20"/>
              </w:rPr>
              <w:br/>
              <w:t>Sau khi tính thử, làm thử và sử dụng phương pháp ước lượng so sánh với các nội dung của định mức đã thực hiện trong điều kiện có thể so sánh được để tính toán thì:</w:t>
            </w:r>
            <w:r w:rsidRPr="00716B92">
              <w:rPr>
                <w:sz w:val="20"/>
                <w:szCs w:val="20"/>
              </w:rPr>
              <w:br/>
              <w:t xml:space="preserve">- Nội dung công việc: Chuyển đổi cấu trúc dữ liệu phi cấu trúc về địa chính có </w:t>
            </w:r>
            <w:r w:rsidRPr="00716B92">
              <w:rPr>
                <w:b/>
                <w:bCs/>
                <w:sz w:val="20"/>
                <w:szCs w:val="20"/>
              </w:rPr>
              <w:t xml:space="preserve">Định mức công tương đương </w:t>
            </w:r>
            <w:r w:rsidRPr="00716B92">
              <w:rPr>
                <w:sz w:val="20"/>
                <w:szCs w:val="20"/>
              </w:rPr>
              <w:t>với nội dung công việc tại bước 2.3.Chuyển đổi cấu trúc dữ liệu thuộc tính địa chính.</w:t>
            </w:r>
            <w:r w:rsidRPr="00716B92">
              <w:rPr>
                <w:sz w:val="20"/>
                <w:szCs w:val="20"/>
              </w:rPr>
              <w:br/>
              <w:t>- Nội dung công việc: Chuyển đổi cấu trúc dữ liệu hồ sơ quét có</w:t>
            </w:r>
            <w:r w:rsidRPr="00716B92">
              <w:rPr>
                <w:b/>
                <w:bCs/>
                <w:sz w:val="20"/>
                <w:szCs w:val="20"/>
              </w:rPr>
              <w:t xml:space="preserve"> định mức công không thay đổi </w:t>
            </w:r>
            <w:r w:rsidRPr="00716B92">
              <w:rPr>
                <w:sz w:val="20"/>
                <w:szCs w:val="20"/>
              </w:rPr>
              <w:t>so với định mức công cũ của Thông tư số 35/2017/TT-BTNMT.</w:t>
            </w:r>
            <w:r w:rsidRPr="00716B92">
              <w:rPr>
                <w:sz w:val="20"/>
                <w:szCs w:val="20"/>
              </w:rPr>
              <w:br/>
              <w:t xml:space="preserve">Như vậy </w:t>
            </w:r>
            <w:r w:rsidRPr="00716B92">
              <w:rPr>
                <w:b/>
                <w:bCs/>
                <w:sz w:val="20"/>
                <w:szCs w:val="20"/>
              </w:rPr>
              <w:t>định mức công của nội dung công việc trên</w:t>
            </w:r>
            <w:r w:rsidRPr="00716B92">
              <w:rPr>
                <w:sz w:val="20"/>
                <w:szCs w:val="20"/>
              </w:rPr>
              <w:t xml:space="preserve"> là: 0.0004 công</w:t>
            </w:r>
          </w:p>
        </w:tc>
      </w:tr>
      <w:tr w:rsidR="00716B92" w:rsidRPr="00716B92" w14:paraId="21C92E60"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A74CF76" w14:textId="77777777" w:rsidR="005B3221" w:rsidRPr="00716B92" w:rsidRDefault="005B3221" w:rsidP="00752A60">
            <w:pPr>
              <w:widowControl/>
              <w:autoSpaceDE/>
              <w:autoSpaceDN/>
              <w:jc w:val="center"/>
              <w:rPr>
                <w:b/>
                <w:bCs/>
                <w:sz w:val="20"/>
                <w:szCs w:val="20"/>
              </w:rPr>
            </w:pPr>
            <w:r w:rsidRPr="00716B92">
              <w:rPr>
                <w:b/>
                <w:bCs/>
                <w:sz w:val="20"/>
                <w:szCs w:val="20"/>
              </w:rPr>
              <w:t>3</w:t>
            </w:r>
          </w:p>
        </w:tc>
        <w:tc>
          <w:tcPr>
            <w:tcW w:w="2719" w:type="dxa"/>
            <w:tcBorders>
              <w:top w:val="single" w:sz="4" w:space="0" w:color="auto"/>
              <w:left w:val="nil"/>
              <w:bottom w:val="single" w:sz="4" w:space="0" w:color="auto"/>
              <w:right w:val="single" w:sz="4" w:space="0" w:color="auto"/>
            </w:tcBorders>
            <w:vAlign w:val="center"/>
            <w:hideMark/>
          </w:tcPr>
          <w:p w14:paraId="1E47D5DC" w14:textId="77777777" w:rsidR="005B3221" w:rsidRPr="00716B92" w:rsidRDefault="005B3221" w:rsidP="00752A60">
            <w:pPr>
              <w:widowControl/>
              <w:autoSpaceDE/>
              <w:autoSpaceDN/>
              <w:jc w:val="both"/>
              <w:rPr>
                <w:b/>
                <w:bCs/>
                <w:sz w:val="20"/>
                <w:szCs w:val="20"/>
              </w:rPr>
            </w:pPr>
            <w:r w:rsidRPr="00716B92">
              <w:rPr>
                <w:b/>
                <w:bCs/>
                <w:sz w:val="20"/>
                <w:szCs w:val="20"/>
              </w:rPr>
              <w:t>Bổ sung, hoàn thiện dữ liệu địa chính</w:t>
            </w:r>
          </w:p>
        </w:tc>
        <w:tc>
          <w:tcPr>
            <w:tcW w:w="888" w:type="dxa"/>
            <w:tcBorders>
              <w:top w:val="single" w:sz="4" w:space="0" w:color="auto"/>
              <w:left w:val="nil"/>
              <w:bottom w:val="single" w:sz="4" w:space="0" w:color="auto"/>
              <w:right w:val="single" w:sz="4" w:space="0" w:color="auto"/>
            </w:tcBorders>
            <w:vAlign w:val="center"/>
            <w:hideMark/>
          </w:tcPr>
          <w:p w14:paraId="44E4134B" w14:textId="77777777" w:rsidR="005B3221" w:rsidRPr="00716B92" w:rsidRDefault="005B3221" w:rsidP="00752A60">
            <w:pPr>
              <w:widowControl/>
              <w:autoSpaceDE/>
              <w:autoSpaceDN/>
              <w:jc w:val="center"/>
              <w:rPr>
                <w:b/>
                <w:bCs/>
                <w:sz w:val="20"/>
                <w:szCs w:val="20"/>
              </w:rPr>
            </w:pPr>
            <w:r w:rsidRPr="00716B92">
              <w:rPr>
                <w:b/>
                <w:b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7CC4EAD3"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971A4E7"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7CFFC53" w14:textId="77777777" w:rsidR="005B3221" w:rsidRPr="00716B92" w:rsidRDefault="005B3221" w:rsidP="00752A60">
            <w:pPr>
              <w:widowControl/>
              <w:autoSpaceDE/>
              <w:autoSpaceDN/>
              <w:jc w:val="center"/>
              <w:rPr>
                <w:b/>
                <w:bCs/>
                <w:sz w:val="20"/>
                <w:szCs w:val="20"/>
              </w:rPr>
            </w:pPr>
            <w:r w:rsidRPr="00716B92">
              <w:rPr>
                <w:b/>
                <w:bCs/>
                <w:sz w:val="20"/>
                <w:szCs w:val="20"/>
              </w:rPr>
              <w:t>3</w:t>
            </w:r>
          </w:p>
        </w:tc>
        <w:tc>
          <w:tcPr>
            <w:tcW w:w="2634" w:type="dxa"/>
            <w:tcBorders>
              <w:top w:val="single" w:sz="4" w:space="0" w:color="auto"/>
              <w:left w:val="nil"/>
              <w:bottom w:val="single" w:sz="4" w:space="0" w:color="auto"/>
              <w:right w:val="single" w:sz="4" w:space="0" w:color="auto"/>
            </w:tcBorders>
            <w:vAlign w:val="center"/>
            <w:hideMark/>
          </w:tcPr>
          <w:p w14:paraId="510FBDCA" w14:textId="77777777" w:rsidR="005B3221" w:rsidRPr="00716B92" w:rsidRDefault="005B3221" w:rsidP="00752A60">
            <w:pPr>
              <w:widowControl/>
              <w:autoSpaceDE/>
              <w:autoSpaceDN/>
              <w:jc w:val="both"/>
              <w:rPr>
                <w:b/>
                <w:bCs/>
                <w:sz w:val="20"/>
                <w:szCs w:val="20"/>
              </w:rPr>
            </w:pPr>
            <w:r w:rsidRPr="00716B92">
              <w:rPr>
                <w:b/>
                <w:bCs/>
                <w:sz w:val="20"/>
                <w:szCs w:val="20"/>
              </w:rPr>
              <w:t>Rà soát, bổ sung dữ liệu địa chính</w:t>
            </w:r>
          </w:p>
        </w:tc>
        <w:tc>
          <w:tcPr>
            <w:tcW w:w="810" w:type="dxa"/>
            <w:tcBorders>
              <w:top w:val="single" w:sz="4" w:space="0" w:color="auto"/>
              <w:left w:val="nil"/>
              <w:bottom w:val="single" w:sz="4" w:space="0" w:color="auto"/>
              <w:right w:val="single" w:sz="4" w:space="0" w:color="auto"/>
            </w:tcBorders>
            <w:vAlign w:val="center"/>
            <w:hideMark/>
          </w:tcPr>
          <w:p w14:paraId="63F0CCB7" w14:textId="77777777" w:rsidR="005B3221" w:rsidRPr="00716B92" w:rsidRDefault="005B3221" w:rsidP="00752A60">
            <w:pPr>
              <w:widowControl/>
              <w:autoSpaceDE/>
              <w:autoSpaceDN/>
              <w:jc w:val="center"/>
              <w:rPr>
                <w:b/>
                <w:bCs/>
                <w:sz w:val="20"/>
                <w:szCs w:val="20"/>
              </w:rPr>
            </w:pPr>
            <w:r w:rsidRPr="00716B92">
              <w:rPr>
                <w:b/>
                <w:b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7EA7C9F"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9BBA811"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5F2B78E1"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05108C1F"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E04DC29" w14:textId="77777777" w:rsidR="005B3221" w:rsidRPr="00716B92" w:rsidRDefault="005B3221" w:rsidP="00752A60">
            <w:pPr>
              <w:widowControl/>
              <w:autoSpaceDE/>
              <w:autoSpaceDN/>
              <w:jc w:val="center"/>
              <w:rPr>
                <w:b/>
                <w:bCs/>
                <w:sz w:val="20"/>
                <w:szCs w:val="20"/>
              </w:rPr>
            </w:pPr>
            <w:r w:rsidRPr="00716B92">
              <w:rPr>
                <w:b/>
                <w:bCs/>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5B7EEF14" w14:textId="77777777" w:rsidR="005B3221" w:rsidRPr="00716B92" w:rsidRDefault="005B3221" w:rsidP="00752A60">
            <w:pPr>
              <w:widowControl/>
              <w:autoSpaceDE/>
              <w:autoSpaceDN/>
              <w:jc w:val="both"/>
              <w:rPr>
                <w:b/>
                <w:bCs/>
                <w:sz w:val="20"/>
                <w:szCs w:val="20"/>
              </w:rPr>
            </w:pPr>
            <w:r w:rsidRPr="00716B92">
              <w:rPr>
                <w:b/>
                <w:b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2FA6B878"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9FFA425"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4F48DD08"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9546196" w14:textId="77777777" w:rsidR="005B3221" w:rsidRPr="00716B92" w:rsidRDefault="005B3221" w:rsidP="00752A60">
            <w:pPr>
              <w:widowControl/>
              <w:autoSpaceDE/>
              <w:autoSpaceDN/>
              <w:jc w:val="center"/>
              <w:rPr>
                <w:sz w:val="20"/>
                <w:szCs w:val="20"/>
              </w:rPr>
            </w:pPr>
            <w:r w:rsidRPr="00716B92">
              <w:rPr>
                <w:sz w:val="20"/>
                <w:szCs w:val="20"/>
              </w:rPr>
              <w:t>3.1</w:t>
            </w:r>
          </w:p>
        </w:tc>
        <w:tc>
          <w:tcPr>
            <w:tcW w:w="2634" w:type="dxa"/>
            <w:tcBorders>
              <w:top w:val="single" w:sz="4" w:space="0" w:color="auto"/>
              <w:left w:val="nil"/>
              <w:bottom w:val="single" w:sz="4" w:space="0" w:color="auto"/>
              <w:right w:val="single" w:sz="4" w:space="0" w:color="auto"/>
            </w:tcBorders>
            <w:vAlign w:val="center"/>
            <w:hideMark/>
          </w:tcPr>
          <w:p w14:paraId="75307D9F" w14:textId="77777777" w:rsidR="005B3221" w:rsidRPr="00716B92" w:rsidRDefault="005B3221" w:rsidP="00752A60">
            <w:pPr>
              <w:widowControl/>
              <w:autoSpaceDE/>
              <w:autoSpaceDN/>
              <w:rPr>
                <w:sz w:val="20"/>
                <w:szCs w:val="20"/>
              </w:rPr>
            </w:pPr>
            <w:r w:rsidRPr="00716B92">
              <w:rPr>
                <w:sz w:val="20"/>
                <w:szCs w:val="20"/>
              </w:rPr>
              <w:t>Rà soát 100% số thửa đất đã thực hiện chuyển đổi theo quy định của cơ sở dữ liệu quốc gia về đất đai.</w:t>
            </w:r>
          </w:p>
        </w:tc>
        <w:tc>
          <w:tcPr>
            <w:tcW w:w="810" w:type="dxa"/>
            <w:tcBorders>
              <w:top w:val="single" w:sz="4" w:space="0" w:color="auto"/>
              <w:left w:val="nil"/>
              <w:bottom w:val="single" w:sz="4" w:space="0" w:color="auto"/>
              <w:right w:val="single" w:sz="4" w:space="0" w:color="auto"/>
            </w:tcBorders>
            <w:noWrap/>
            <w:vAlign w:val="center"/>
            <w:hideMark/>
          </w:tcPr>
          <w:p w14:paraId="60503D90"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156A072"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355F4CD" w14:textId="77777777" w:rsidR="005B3221" w:rsidRPr="00716B92" w:rsidRDefault="005B3221" w:rsidP="00752A60">
            <w:pPr>
              <w:widowControl/>
              <w:autoSpaceDE/>
              <w:autoSpaceDN/>
              <w:jc w:val="right"/>
              <w:rPr>
                <w:sz w:val="20"/>
                <w:szCs w:val="20"/>
              </w:rPr>
            </w:pPr>
            <w:r w:rsidRPr="00716B92">
              <w:rPr>
                <w:sz w:val="20"/>
                <w:szCs w:val="20"/>
              </w:rPr>
              <w:t>0.002</w:t>
            </w:r>
          </w:p>
        </w:tc>
        <w:tc>
          <w:tcPr>
            <w:tcW w:w="3420" w:type="dxa"/>
            <w:tcBorders>
              <w:top w:val="single" w:sz="4" w:space="0" w:color="auto"/>
              <w:left w:val="nil"/>
              <w:bottom w:val="single" w:sz="4" w:space="0" w:color="auto"/>
              <w:right w:val="single" w:sz="4" w:space="0" w:color="auto"/>
            </w:tcBorders>
            <w:vAlign w:val="bottom"/>
            <w:hideMark/>
          </w:tcPr>
          <w:p w14:paraId="439D4FF0"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 </w:t>
            </w:r>
            <w:r w:rsidRPr="00716B92">
              <w:rPr>
                <w:i/>
                <w:iCs/>
                <w:sz w:val="20"/>
                <w:szCs w:val="20"/>
              </w:rPr>
              <w:t>"4.1.Thực hiện hoàn thiện 100% thông tin trong CSDL đã được chuyển đổi, bổ sung"</w:t>
            </w:r>
          </w:p>
        </w:tc>
      </w:tr>
      <w:tr w:rsidR="00716B92" w:rsidRPr="00716B92" w14:paraId="027F2A59"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6DC443F" w14:textId="77777777" w:rsidR="005B3221" w:rsidRPr="00716B92" w:rsidRDefault="005B3221" w:rsidP="00752A60">
            <w:pPr>
              <w:widowControl/>
              <w:autoSpaceDE/>
              <w:autoSpaceDN/>
              <w:jc w:val="center"/>
              <w:rPr>
                <w:sz w:val="20"/>
                <w:szCs w:val="20"/>
              </w:rPr>
            </w:pPr>
            <w:r w:rsidRPr="00716B92">
              <w:rPr>
                <w:sz w:val="20"/>
                <w:szCs w:val="20"/>
              </w:rPr>
              <w:t>3.1</w:t>
            </w:r>
          </w:p>
        </w:tc>
        <w:tc>
          <w:tcPr>
            <w:tcW w:w="2719" w:type="dxa"/>
            <w:tcBorders>
              <w:top w:val="single" w:sz="4" w:space="0" w:color="auto"/>
              <w:left w:val="nil"/>
              <w:bottom w:val="single" w:sz="4" w:space="0" w:color="auto"/>
              <w:right w:val="single" w:sz="4" w:space="0" w:color="auto"/>
            </w:tcBorders>
            <w:vAlign w:val="center"/>
            <w:hideMark/>
          </w:tcPr>
          <w:p w14:paraId="2B330D90" w14:textId="77777777" w:rsidR="005B3221" w:rsidRPr="00716B92" w:rsidRDefault="005B3221" w:rsidP="00752A60">
            <w:pPr>
              <w:widowControl/>
              <w:autoSpaceDE/>
              <w:autoSpaceDN/>
              <w:jc w:val="both"/>
              <w:rPr>
                <w:sz w:val="20"/>
                <w:szCs w:val="20"/>
              </w:rPr>
            </w:pPr>
            <w:r w:rsidRPr="00716B92">
              <w:rPr>
                <w:sz w:val="20"/>
                <w:szCs w:val="20"/>
              </w:rPr>
              <w:t xml:space="preserve">Rà soát, bổ sung dữ liệu không gian địa chính </w:t>
            </w:r>
          </w:p>
        </w:tc>
        <w:tc>
          <w:tcPr>
            <w:tcW w:w="888" w:type="dxa"/>
            <w:tcBorders>
              <w:top w:val="single" w:sz="4" w:space="0" w:color="auto"/>
              <w:left w:val="nil"/>
              <w:bottom w:val="single" w:sz="4" w:space="0" w:color="auto"/>
              <w:right w:val="single" w:sz="4" w:space="0" w:color="auto"/>
            </w:tcBorders>
            <w:noWrap/>
            <w:vAlign w:val="center"/>
            <w:hideMark/>
          </w:tcPr>
          <w:p w14:paraId="609C1DA2"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029C543" w14:textId="77777777" w:rsidR="005B3221" w:rsidRPr="00716B92" w:rsidRDefault="005B3221" w:rsidP="00752A60">
            <w:pPr>
              <w:widowControl/>
              <w:autoSpaceDE/>
              <w:autoSpaceDN/>
              <w:jc w:val="center"/>
              <w:rPr>
                <w:sz w:val="20"/>
                <w:szCs w:val="20"/>
              </w:rPr>
            </w:pPr>
            <w:r w:rsidRPr="00716B92">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3D818D62" w14:textId="77777777" w:rsidR="005B3221" w:rsidRPr="00716B92" w:rsidRDefault="005B3221" w:rsidP="00752A60">
            <w:pPr>
              <w:widowControl/>
              <w:autoSpaceDE/>
              <w:autoSpaceDN/>
              <w:jc w:val="right"/>
              <w:rPr>
                <w:sz w:val="20"/>
                <w:szCs w:val="20"/>
              </w:rPr>
            </w:pPr>
            <w:r w:rsidRPr="00716B92">
              <w:rPr>
                <w:sz w:val="20"/>
                <w:szCs w:val="20"/>
              </w:rPr>
              <w:t>0.0013</w:t>
            </w:r>
          </w:p>
        </w:tc>
        <w:tc>
          <w:tcPr>
            <w:tcW w:w="696" w:type="dxa"/>
            <w:tcBorders>
              <w:top w:val="single" w:sz="4" w:space="0" w:color="auto"/>
              <w:left w:val="nil"/>
              <w:bottom w:val="single" w:sz="4" w:space="0" w:color="auto"/>
              <w:right w:val="single" w:sz="4" w:space="0" w:color="auto"/>
            </w:tcBorders>
            <w:noWrap/>
            <w:vAlign w:val="center"/>
            <w:hideMark/>
          </w:tcPr>
          <w:p w14:paraId="2E19AD9D" w14:textId="77777777" w:rsidR="005B3221" w:rsidRPr="00716B92" w:rsidRDefault="005B3221" w:rsidP="00752A60">
            <w:pPr>
              <w:widowControl/>
              <w:autoSpaceDE/>
              <w:autoSpaceDN/>
              <w:jc w:val="center"/>
              <w:rPr>
                <w:sz w:val="20"/>
                <w:szCs w:val="20"/>
              </w:rPr>
            </w:pPr>
            <w:r w:rsidRPr="00716B92">
              <w:rPr>
                <w:sz w:val="20"/>
                <w:szCs w:val="20"/>
              </w:rPr>
              <w:t>3.2</w:t>
            </w:r>
          </w:p>
        </w:tc>
        <w:tc>
          <w:tcPr>
            <w:tcW w:w="2634" w:type="dxa"/>
            <w:tcBorders>
              <w:top w:val="single" w:sz="4" w:space="0" w:color="auto"/>
              <w:left w:val="nil"/>
              <w:bottom w:val="single" w:sz="4" w:space="0" w:color="auto"/>
              <w:right w:val="single" w:sz="4" w:space="0" w:color="auto"/>
            </w:tcBorders>
            <w:vAlign w:val="center"/>
            <w:hideMark/>
          </w:tcPr>
          <w:p w14:paraId="2A261EAD" w14:textId="77777777" w:rsidR="005B3221" w:rsidRPr="00716B92" w:rsidRDefault="005B3221" w:rsidP="00752A60">
            <w:pPr>
              <w:widowControl/>
              <w:autoSpaceDE/>
              <w:autoSpaceDN/>
              <w:jc w:val="both"/>
              <w:rPr>
                <w:sz w:val="20"/>
                <w:szCs w:val="20"/>
              </w:rPr>
            </w:pPr>
            <w:r w:rsidRPr="00716B92">
              <w:rPr>
                <w:sz w:val="20"/>
                <w:szCs w:val="20"/>
              </w:rPr>
              <w:t xml:space="preserve">Rà soát, bổ sung dữ liệu không gian địa chính </w:t>
            </w:r>
          </w:p>
        </w:tc>
        <w:tc>
          <w:tcPr>
            <w:tcW w:w="810" w:type="dxa"/>
            <w:tcBorders>
              <w:top w:val="single" w:sz="4" w:space="0" w:color="auto"/>
              <w:left w:val="nil"/>
              <w:bottom w:val="single" w:sz="4" w:space="0" w:color="auto"/>
              <w:right w:val="single" w:sz="4" w:space="0" w:color="auto"/>
            </w:tcBorders>
            <w:noWrap/>
            <w:vAlign w:val="center"/>
            <w:hideMark/>
          </w:tcPr>
          <w:p w14:paraId="1373A6FF"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6DA3770"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0C8DA360" w14:textId="77777777" w:rsidR="005B3221" w:rsidRPr="00716B92" w:rsidRDefault="005B3221" w:rsidP="00752A60">
            <w:pPr>
              <w:widowControl/>
              <w:autoSpaceDE/>
              <w:autoSpaceDN/>
              <w:jc w:val="right"/>
              <w:rPr>
                <w:sz w:val="20"/>
                <w:szCs w:val="20"/>
              </w:rPr>
            </w:pPr>
            <w:r w:rsidRPr="00716B92">
              <w:rPr>
                <w:sz w:val="20"/>
                <w:szCs w:val="20"/>
              </w:rPr>
              <w:t>0.0013</w:t>
            </w:r>
          </w:p>
        </w:tc>
        <w:tc>
          <w:tcPr>
            <w:tcW w:w="3420" w:type="dxa"/>
            <w:tcBorders>
              <w:top w:val="single" w:sz="4" w:space="0" w:color="auto"/>
              <w:left w:val="nil"/>
              <w:bottom w:val="single" w:sz="4" w:space="0" w:color="auto"/>
              <w:right w:val="single" w:sz="4" w:space="0" w:color="auto"/>
            </w:tcBorders>
            <w:vAlign w:val="bottom"/>
            <w:hideMark/>
          </w:tcPr>
          <w:p w14:paraId="30C14BA1"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4836F401"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388370D" w14:textId="77777777" w:rsidR="005B3221" w:rsidRPr="00716B92" w:rsidRDefault="005B3221" w:rsidP="00752A60">
            <w:pPr>
              <w:widowControl/>
              <w:autoSpaceDE/>
              <w:autoSpaceDN/>
              <w:jc w:val="center"/>
              <w:rPr>
                <w:sz w:val="20"/>
                <w:szCs w:val="20"/>
              </w:rPr>
            </w:pPr>
            <w:r w:rsidRPr="00716B92">
              <w:rPr>
                <w:sz w:val="20"/>
                <w:szCs w:val="20"/>
              </w:rPr>
              <w:t>3.2</w:t>
            </w:r>
          </w:p>
        </w:tc>
        <w:tc>
          <w:tcPr>
            <w:tcW w:w="2719" w:type="dxa"/>
            <w:tcBorders>
              <w:top w:val="single" w:sz="4" w:space="0" w:color="auto"/>
              <w:left w:val="nil"/>
              <w:bottom w:val="single" w:sz="4" w:space="0" w:color="auto"/>
              <w:right w:val="single" w:sz="4" w:space="0" w:color="auto"/>
            </w:tcBorders>
            <w:vAlign w:val="center"/>
            <w:hideMark/>
          </w:tcPr>
          <w:p w14:paraId="7BB4D9B1" w14:textId="77777777" w:rsidR="005B3221" w:rsidRPr="00716B92" w:rsidRDefault="005B3221" w:rsidP="00752A60">
            <w:pPr>
              <w:widowControl/>
              <w:autoSpaceDE/>
              <w:autoSpaceDN/>
              <w:jc w:val="both"/>
              <w:rPr>
                <w:sz w:val="20"/>
                <w:szCs w:val="20"/>
              </w:rPr>
            </w:pPr>
            <w:r w:rsidRPr="00716B92">
              <w:rPr>
                <w:sz w:val="20"/>
                <w:szCs w:val="20"/>
              </w:rPr>
              <w:t>Rà soát, bổ sung dữ liệu thuộc tính địa chính</w:t>
            </w:r>
          </w:p>
        </w:tc>
        <w:tc>
          <w:tcPr>
            <w:tcW w:w="888" w:type="dxa"/>
            <w:tcBorders>
              <w:top w:val="single" w:sz="4" w:space="0" w:color="auto"/>
              <w:left w:val="nil"/>
              <w:bottom w:val="single" w:sz="4" w:space="0" w:color="auto"/>
              <w:right w:val="single" w:sz="4" w:space="0" w:color="auto"/>
            </w:tcBorders>
            <w:noWrap/>
            <w:vAlign w:val="center"/>
            <w:hideMark/>
          </w:tcPr>
          <w:p w14:paraId="641068B0"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48D1ED9" w14:textId="77777777" w:rsidR="005B3221" w:rsidRPr="00716B92" w:rsidRDefault="005B3221" w:rsidP="00752A60">
            <w:pPr>
              <w:widowControl/>
              <w:autoSpaceDE/>
              <w:autoSpaceDN/>
              <w:jc w:val="center"/>
              <w:rPr>
                <w:sz w:val="20"/>
                <w:szCs w:val="20"/>
              </w:rPr>
            </w:pPr>
            <w:r w:rsidRPr="00716B92">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14E54ECA" w14:textId="77777777" w:rsidR="005B3221" w:rsidRPr="00716B92" w:rsidRDefault="005B3221" w:rsidP="00752A60">
            <w:pPr>
              <w:widowControl/>
              <w:autoSpaceDE/>
              <w:autoSpaceDN/>
              <w:jc w:val="right"/>
              <w:rPr>
                <w:sz w:val="20"/>
                <w:szCs w:val="20"/>
              </w:rPr>
            </w:pPr>
            <w:r w:rsidRPr="00716B92">
              <w:rPr>
                <w:sz w:val="20"/>
                <w:szCs w:val="20"/>
              </w:rPr>
              <w:t>0.0137</w:t>
            </w:r>
          </w:p>
        </w:tc>
        <w:tc>
          <w:tcPr>
            <w:tcW w:w="696" w:type="dxa"/>
            <w:tcBorders>
              <w:top w:val="single" w:sz="4" w:space="0" w:color="auto"/>
              <w:left w:val="nil"/>
              <w:bottom w:val="single" w:sz="4" w:space="0" w:color="auto"/>
              <w:right w:val="single" w:sz="4" w:space="0" w:color="auto"/>
            </w:tcBorders>
            <w:noWrap/>
            <w:vAlign w:val="center"/>
            <w:hideMark/>
          </w:tcPr>
          <w:p w14:paraId="3C0C5AB3" w14:textId="77777777" w:rsidR="005B3221" w:rsidRPr="00716B92" w:rsidRDefault="005B3221" w:rsidP="00752A60">
            <w:pPr>
              <w:widowControl/>
              <w:autoSpaceDE/>
              <w:autoSpaceDN/>
              <w:jc w:val="center"/>
              <w:rPr>
                <w:sz w:val="20"/>
                <w:szCs w:val="20"/>
              </w:rPr>
            </w:pPr>
            <w:r w:rsidRPr="00716B92">
              <w:rPr>
                <w:sz w:val="20"/>
                <w:szCs w:val="20"/>
              </w:rPr>
              <w:t>3.3</w:t>
            </w:r>
          </w:p>
        </w:tc>
        <w:tc>
          <w:tcPr>
            <w:tcW w:w="2634" w:type="dxa"/>
            <w:tcBorders>
              <w:top w:val="single" w:sz="4" w:space="0" w:color="auto"/>
              <w:left w:val="nil"/>
              <w:bottom w:val="single" w:sz="4" w:space="0" w:color="auto"/>
              <w:right w:val="single" w:sz="4" w:space="0" w:color="auto"/>
            </w:tcBorders>
            <w:vAlign w:val="center"/>
            <w:hideMark/>
          </w:tcPr>
          <w:p w14:paraId="41004B29" w14:textId="77777777" w:rsidR="005B3221" w:rsidRPr="00716B92" w:rsidRDefault="005B3221" w:rsidP="00752A60">
            <w:pPr>
              <w:widowControl/>
              <w:autoSpaceDE/>
              <w:autoSpaceDN/>
              <w:jc w:val="both"/>
              <w:rPr>
                <w:sz w:val="20"/>
                <w:szCs w:val="20"/>
              </w:rPr>
            </w:pPr>
            <w:r w:rsidRPr="00716B92">
              <w:rPr>
                <w:sz w:val="20"/>
                <w:szCs w:val="20"/>
              </w:rPr>
              <w:t>Rà soát, bổ sung dữ liệu thuộc tính địa chính</w:t>
            </w:r>
          </w:p>
        </w:tc>
        <w:tc>
          <w:tcPr>
            <w:tcW w:w="810" w:type="dxa"/>
            <w:tcBorders>
              <w:top w:val="single" w:sz="4" w:space="0" w:color="auto"/>
              <w:left w:val="nil"/>
              <w:bottom w:val="single" w:sz="4" w:space="0" w:color="auto"/>
              <w:right w:val="single" w:sz="4" w:space="0" w:color="auto"/>
            </w:tcBorders>
            <w:noWrap/>
            <w:vAlign w:val="center"/>
            <w:hideMark/>
          </w:tcPr>
          <w:p w14:paraId="43503E55"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87425EE"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1AE0209C" w14:textId="77777777" w:rsidR="005B3221" w:rsidRPr="00716B92" w:rsidRDefault="005B3221" w:rsidP="00752A60">
            <w:pPr>
              <w:widowControl/>
              <w:autoSpaceDE/>
              <w:autoSpaceDN/>
              <w:jc w:val="right"/>
              <w:rPr>
                <w:sz w:val="20"/>
                <w:szCs w:val="20"/>
              </w:rPr>
            </w:pPr>
            <w:r w:rsidRPr="00716B92">
              <w:rPr>
                <w:sz w:val="20"/>
                <w:szCs w:val="20"/>
              </w:rPr>
              <w:t>0.0137</w:t>
            </w:r>
          </w:p>
        </w:tc>
        <w:tc>
          <w:tcPr>
            <w:tcW w:w="3420" w:type="dxa"/>
            <w:tcBorders>
              <w:top w:val="single" w:sz="4" w:space="0" w:color="auto"/>
              <w:left w:val="nil"/>
              <w:bottom w:val="single" w:sz="4" w:space="0" w:color="auto"/>
              <w:right w:val="single" w:sz="4" w:space="0" w:color="auto"/>
            </w:tcBorders>
            <w:vAlign w:val="bottom"/>
            <w:hideMark/>
          </w:tcPr>
          <w:p w14:paraId="234FD1F9"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 xml:space="preserve">Sau khi tính thử, làm thử và sử dụng phương pháp ước lượng so sánh với nội dung trong định mức đã thực hiện trong </w:t>
            </w:r>
            <w:r w:rsidRPr="00716B92">
              <w:rPr>
                <w:sz w:val="20"/>
                <w:szCs w:val="20"/>
              </w:rPr>
              <w:lastRenderedPageBreak/>
              <w:t>điều kiện có thể so sánh được để tính toán thì định mức công không thay đổi so với định mức công cũ của Thông tư số 35/2017/TT-BTNMT</w:t>
            </w:r>
          </w:p>
        </w:tc>
      </w:tr>
      <w:tr w:rsidR="00716B92" w:rsidRPr="00716B92" w14:paraId="70ADC19F" w14:textId="77777777" w:rsidTr="004F5BF2">
        <w:trPr>
          <w:trHeight w:val="171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F3BAD31" w14:textId="77777777" w:rsidR="005B3221" w:rsidRPr="00716B92" w:rsidRDefault="005B3221" w:rsidP="00752A60">
            <w:pPr>
              <w:widowControl/>
              <w:autoSpaceDE/>
              <w:autoSpaceDN/>
              <w:jc w:val="center"/>
              <w:rPr>
                <w:sz w:val="20"/>
                <w:szCs w:val="20"/>
              </w:rPr>
            </w:pPr>
            <w:r w:rsidRPr="00716B92">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2F70210B"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7BB080BA"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D4768B1"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788115C"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A0EE611" w14:textId="77777777" w:rsidR="005B3221" w:rsidRPr="00716B92" w:rsidRDefault="005B3221" w:rsidP="00752A60">
            <w:pPr>
              <w:widowControl/>
              <w:autoSpaceDE/>
              <w:autoSpaceDN/>
              <w:jc w:val="center"/>
              <w:rPr>
                <w:sz w:val="20"/>
                <w:szCs w:val="20"/>
              </w:rPr>
            </w:pPr>
            <w:r w:rsidRPr="00716B92">
              <w:rPr>
                <w:sz w:val="20"/>
                <w:szCs w:val="20"/>
              </w:rPr>
              <w:t>3.4</w:t>
            </w:r>
          </w:p>
        </w:tc>
        <w:tc>
          <w:tcPr>
            <w:tcW w:w="2634" w:type="dxa"/>
            <w:tcBorders>
              <w:top w:val="single" w:sz="4" w:space="0" w:color="auto"/>
              <w:left w:val="nil"/>
              <w:bottom w:val="single" w:sz="4" w:space="0" w:color="auto"/>
              <w:right w:val="single" w:sz="4" w:space="0" w:color="auto"/>
            </w:tcBorders>
            <w:vAlign w:val="center"/>
            <w:hideMark/>
          </w:tcPr>
          <w:p w14:paraId="689CE687" w14:textId="77777777" w:rsidR="005B3221" w:rsidRPr="00716B92" w:rsidRDefault="005B3221" w:rsidP="00752A60">
            <w:pPr>
              <w:widowControl/>
              <w:autoSpaceDE/>
              <w:autoSpaceDN/>
              <w:rPr>
                <w:sz w:val="20"/>
                <w:szCs w:val="20"/>
              </w:rPr>
            </w:pPr>
            <w:r w:rsidRPr="00716B92">
              <w:rPr>
                <w:sz w:val="20"/>
                <w:szCs w:val="20"/>
              </w:rPr>
              <w:t>Xây dựng bổ sung dữ liệu của các thửa đất còn thiếu trong quá trình xây dựng cơ sở dữ liệu trước đây theo nội dung, cấu trúc dữ liệu của cơ sở dữ liệu quốc gia về đất đai.</w:t>
            </w:r>
          </w:p>
        </w:tc>
        <w:tc>
          <w:tcPr>
            <w:tcW w:w="810" w:type="dxa"/>
            <w:tcBorders>
              <w:top w:val="single" w:sz="4" w:space="0" w:color="auto"/>
              <w:left w:val="nil"/>
              <w:bottom w:val="single" w:sz="4" w:space="0" w:color="auto"/>
              <w:right w:val="single" w:sz="4" w:space="0" w:color="auto"/>
            </w:tcBorders>
            <w:noWrap/>
            <w:vAlign w:val="center"/>
            <w:hideMark/>
          </w:tcPr>
          <w:p w14:paraId="6644A667"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2B0A3B1"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noWrap/>
            <w:vAlign w:val="center"/>
            <w:hideMark/>
          </w:tcPr>
          <w:p w14:paraId="7D84BB2D"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680DB38B"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 Việc xây dựng bổ sung dữ liệu của các Thửa đất còn thiếu trong quá trình xây dựng CSDL thì sẽ bao gồm các nội dung sau:</w:t>
            </w:r>
            <w:r w:rsidRPr="00716B92">
              <w:rPr>
                <w:sz w:val="20"/>
                <w:szCs w:val="20"/>
              </w:rPr>
              <w:br/>
              <w:t xml:space="preserve">-  Đối với các thửa đất chưa xây dựng CSDL địa chính </w:t>
            </w:r>
            <w:r w:rsidRPr="00716B92">
              <w:rPr>
                <w:sz w:val="20"/>
                <w:szCs w:val="20"/>
              </w:rPr>
              <w:br/>
              <w:t xml:space="preserve">- Đối với các địa bàn thực hiện chuyển đổi CSDL địa chính nhưng chưa có hoặc chưa đầy đủ các thành phần của hồ sơ quét; chưa thực hiện công tác xây dựng dữ liệu đất đai phi cấu trúc về địa chính </w:t>
            </w:r>
            <w:r w:rsidRPr="00716B92">
              <w:rPr>
                <w:sz w:val="20"/>
                <w:szCs w:val="20"/>
              </w:rPr>
              <w:br/>
              <w:t xml:space="preserve">- Đối với các thửa đất chưa xây dựng dữ liệu thuộc tính trong CSDL địa chính </w:t>
            </w:r>
            <w:r w:rsidRPr="00716B92">
              <w:rPr>
                <w:sz w:val="20"/>
                <w:szCs w:val="20"/>
              </w:rPr>
              <w:br/>
              <w:t xml:space="preserve">- Đối với các thửa đất chưa xây dựng dữ liệu không gian trong CSDL địa chính </w:t>
            </w:r>
          </w:p>
        </w:tc>
      </w:tr>
      <w:tr w:rsidR="00716B92" w:rsidRPr="00716B92" w14:paraId="1CB3BEF5"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4E9E0B4"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B5E419E"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5A081746"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371C036"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DE77AAF"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45A65B6" w14:textId="77777777" w:rsidR="005B3221" w:rsidRPr="00716B92" w:rsidRDefault="005B3221" w:rsidP="00752A60">
            <w:pPr>
              <w:widowControl/>
              <w:autoSpaceDE/>
              <w:autoSpaceDN/>
              <w:jc w:val="center"/>
              <w:rPr>
                <w:b/>
                <w:bCs/>
                <w:sz w:val="20"/>
                <w:szCs w:val="20"/>
              </w:rPr>
            </w:pPr>
            <w:r w:rsidRPr="00716B92">
              <w:rPr>
                <w:b/>
                <w:bCs/>
                <w:sz w:val="20"/>
                <w:szCs w:val="20"/>
              </w:rPr>
              <w:t>4</w:t>
            </w:r>
          </w:p>
        </w:tc>
        <w:tc>
          <w:tcPr>
            <w:tcW w:w="2634" w:type="dxa"/>
            <w:tcBorders>
              <w:top w:val="single" w:sz="4" w:space="0" w:color="auto"/>
              <w:left w:val="nil"/>
              <w:bottom w:val="single" w:sz="4" w:space="0" w:color="auto"/>
              <w:right w:val="single" w:sz="4" w:space="0" w:color="auto"/>
            </w:tcBorders>
            <w:noWrap/>
            <w:vAlign w:val="center"/>
            <w:hideMark/>
          </w:tcPr>
          <w:p w14:paraId="4AFCE4A9" w14:textId="77777777" w:rsidR="005B3221" w:rsidRPr="00716B92" w:rsidRDefault="005B3221" w:rsidP="00752A60">
            <w:pPr>
              <w:widowControl/>
              <w:autoSpaceDE/>
              <w:autoSpaceDN/>
              <w:rPr>
                <w:b/>
                <w:bCs/>
                <w:sz w:val="20"/>
                <w:szCs w:val="20"/>
              </w:rPr>
            </w:pPr>
            <w:r w:rsidRPr="00716B92">
              <w:rPr>
                <w:b/>
                <w:bCs/>
                <w:sz w:val="20"/>
                <w:szCs w:val="20"/>
              </w:rPr>
              <w:t>Hoàn thiện dữ liệu địa chính</w:t>
            </w:r>
          </w:p>
        </w:tc>
        <w:tc>
          <w:tcPr>
            <w:tcW w:w="810" w:type="dxa"/>
            <w:tcBorders>
              <w:top w:val="single" w:sz="4" w:space="0" w:color="auto"/>
              <w:left w:val="nil"/>
              <w:bottom w:val="single" w:sz="4" w:space="0" w:color="auto"/>
              <w:right w:val="single" w:sz="4" w:space="0" w:color="auto"/>
            </w:tcBorders>
            <w:noWrap/>
            <w:vAlign w:val="center"/>
            <w:hideMark/>
          </w:tcPr>
          <w:p w14:paraId="62DD16D0" w14:textId="77777777" w:rsidR="005B3221" w:rsidRPr="00716B92" w:rsidRDefault="005B3221" w:rsidP="00752A60">
            <w:pPr>
              <w:widowControl/>
              <w:autoSpaceDE/>
              <w:autoSpaceDN/>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56C10739" w14:textId="77777777" w:rsidR="005B3221" w:rsidRPr="00716B92" w:rsidRDefault="005B3221" w:rsidP="00752A60">
            <w:pPr>
              <w:widowControl/>
              <w:autoSpaceDE/>
              <w:autoSpaceDN/>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463EF17E"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7C35C2A"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6C78508D"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6B16EAF" w14:textId="77777777" w:rsidR="005B3221" w:rsidRPr="00716B92" w:rsidRDefault="005B3221" w:rsidP="00752A60">
            <w:pPr>
              <w:widowControl/>
              <w:autoSpaceDE/>
              <w:autoSpaceDN/>
              <w:jc w:val="center"/>
              <w:rPr>
                <w:sz w:val="20"/>
                <w:szCs w:val="20"/>
              </w:rPr>
            </w:pPr>
            <w:r w:rsidRPr="00716B92">
              <w:rPr>
                <w:sz w:val="20"/>
                <w:szCs w:val="20"/>
              </w:rPr>
              <w:lastRenderedPageBreak/>
              <w:t>3.3</w:t>
            </w:r>
          </w:p>
        </w:tc>
        <w:tc>
          <w:tcPr>
            <w:tcW w:w="2719" w:type="dxa"/>
            <w:tcBorders>
              <w:top w:val="single" w:sz="4" w:space="0" w:color="auto"/>
              <w:left w:val="nil"/>
              <w:bottom w:val="single" w:sz="4" w:space="0" w:color="auto"/>
              <w:right w:val="single" w:sz="4" w:space="0" w:color="auto"/>
            </w:tcBorders>
            <w:vAlign w:val="center"/>
            <w:hideMark/>
          </w:tcPr>
          <w:p w14:paraId="4FEFF375" w14:textId="77777777" w:rsidR="005B3221" w:rsidRPr="00716B92" w:rsidRDefault="005B3221" w:rsidP="00752A60">
            <w:pPr>
              <w:widowControl/>
              <w:autoSpaceDE/>
              <w:autoSpaceDN/>
              <w:jc w:val="both"/>
              <w:rPr>
                <w:sz w:val="20"/>
                <w:szCs w:val="20"/>
              </w:rPr>
            </w:pPr>
            <w:r w:rsidRPr="00716B92">
              <w:rPr>
                <w:sz w:val="20"/>
                <w:szCs w:val="20"/>
              </w:rPr>
              <w:t>Thực hiện hoàn thiện 100% thông tin trong CSDL đã được chuyển đổi, bổ sung</w:t>
            </w:r>
          </w:p>
        </w:tc>
        <w:tc>
          <w:tcPr>
            <w:tcW w:w="888" w:type="dxa"/>
            <w:tcBorders>
              <w:top w:val="single" w:sz="4" w:space="0" w:color="auto"/>
              <w:left w:val="nil"/>
              <w:bottom w:val="single" w:sz="4" w:space="0" w:color="auto"/>
              <w:right w:val="single" w:sz="4" w:space="0" w:color="auto"/>
            </w:tcBorders>
            <w:noWrap/>
            <w:vAlign w:val="center"/>
            <w:hideMark/>
          </w:tcPr>
          <w:p w14:paraId="435BBF12"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1BE0123"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613E6F42" w14:textId="77777777" w:rsidR="005B3221" w:rsidRPr="00716B92" w:rsidRDefault="005B3221" w:rsidP="00752A60">
            <w:pPr>
              <w:widowControl/>
              <w:autoSpaceDE/>
              <w:autoSpaceDN/>
              <w:jc w:val="right"/>
              <w:rPr>
                <w:sz w:val="20"/>
                <w:szCs w:val="20"/>
              </w:rPr>
            </w:pPr>
            <w:r w:rsidRPr="00716B92">
              <w:rPr>
                <w:sz w:val="20"/>
                <w:szCs w:val="20"/>
              </w:rPr>
              <w:t>0.002</w:t>
            </w:r>
          </w:p>
        </w:tc>
        <w:tc>
          <w:tcPr>
            <w:tcW w:w="696" w:type="dxa"/>
            <w:tcBorders>
              <w:top w:val="single" w:sz="4" w:space="0" w:color="auto"/>
              <w:left w:val="nil"/>
              <w:bottom w:val="single" w:sz="4" w:space="0" w:color="auto"/>
              <w:right w:val="single" w:sz="4" w:space="0" w:color="auto"/>
            </w:tcBorders>
            <w:noWrap/>
            <w:vAlign w:val="center"/>
            <w:hideMark/>
          </w:tcPr>
          <w:p w14:paraId="333F251F" w14:textId="77777777" w:rsidR="005B3221" w:rsidRPr="00716B92" w:rsidRDefault="005B3221" w:rsidP="00752A60">
            <w:pPr>
              <w:widowControl/>
              <w:autoSpaceDE/>
              <w:autoSpaceDN/>
              <w:jc w:val="center"/>
              <w:rPr>
                <w:sz w:val="20"/>
                <w:szCs w:val="20"/>
              </w:rPr>
            </w:pPr>
            <w:r w:rsidRPr="00716B92">
              <w:rPr>
                <w:sz w:val="20"/>
                <w:szCs w:val="20"/>
              </w:rPr>
              <w:t>4.1</w:t>
            </w:r>
          </w:p>
        </w:tc>
        <w:tc>
          <w:tcPr>
            <w:tcW w:w="2634" w:type="dxa"/>
            <w:tcBorders>
              <w:top w:val="single" w:sz="4" w:space="0" w:color="auto"/>
              <w:left w:val="nil"/>
              <w:bottom w:val="single" w:sz="4" w:space="0" w:color="auto"/>
              <w:right w:val="single" w:sz="4" w:space="0" w:color="auto"/>
            </w:tcBorders>
            <w:vAlign w:val="center"/>
            <w:hideMark/>
          </w:tcPr>
          <w:p w14:paraId="187FF08E" w14:textId="77777777" w:rsidR="005B3221" w:rsidRPr="00716B92" w:rsidRDefault="005B3221" w:rsidP="00752A60">
            <w:pPr>
              <w:widowControl/>
              <w:autoSpaceDE/>
              <w:autoSpaceDN/>
              <w:jc w:val="both"/>
              <w:rPr>
                <w:sz w:val="20"/>
                <w:szCs w:val="20"/>
              </w:rPr>
            </w:pPr>
            <w:r w:rsidRPr="00716B92">
              <w:rPr>
                <w:sz w:val="20"/>
                <w:szCs w:val="20"/>
              </w:rPr>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810" w:type="dxa"/>
            <w:tcBorders>
              <w:top w:val="single" w:sz="4" w:space="0" w:color="auto"/>
              <w:left w:val="nil"/>
              <w:bottom w:val="single" w:sz="4" w:space="0" w:color="auto"/>
              <w:right w:val="single" w:sz="4" w:space="0" w:color="auto"/>
            </w:tcBorders>
            <w:noWrap/>
            <w:vAlign w:val="center"/>
            <w:hideMark/>
          </w:tcPr>
          <w:p w14:paraId="7F3C2656"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197BEA2"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5791D66" w14:textId="77777777" w:rsidR="005B3221" w:rsidRPr="00716B92" w:rsidRDefault="005B3221" w:rsidP="00752A60">
            <w:pPr>
              <w:widowControl/>
              <w:autoSpaceDE/>
              <w:autoSpaceDN/>
              <w:jc w:val="right"/>
              <w:rPr>
                <w:sz w:val="20"/>
                <w:szCs w:val="20"/>
              </w:rPr>
            </w:pPr>
            <w:r w:rsidRPr="00716B92">
              <w:rPr>
                <w:sz w:val="20"/>
                <w:szCs w:val="20"/>
              </w:rPr>
              <w:t>0.002</w:t>
            </w:r>
          </w:p>
        </w:tc>
        <w:tc>
          <w:tcPr>
            <w:tcW w:w="3420" w:type="dxa"/>
            <w:tcBorders>
              <w:top w:val="single" w:sz="4" w:space="0" w:color="auto"/>
              <w:left w:val="nil"/>
              <w:bottom w:val="single" w:sz="4" w:space="0" w:color="auto"/>
              <w:right w:val="single" w:sz="4" w:space="0" w:color="auto"/>
            </w:tcBorders>
            <w:vAlign w:val="bottom"/>
            <w:hideMark/>
          </w:tcPr>
          <w:p w14:paraId="4269B602"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01153BB1"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EB72BA7" w14:textId="77777777" w:rsidR="005B3221" w:rsidRPr="00716B92" w:rsidRDefault="005B3221" w:rsidP="00752A60">
            <w:pPr>
              <w:widowControl/>
              <w:autoSpaceDE/>
              <w:autoSpaceDN/>
              <w:jc w:val="center"/>
              <w:rPr>
                <w:sz w:val="20"/>
                <w:szCs w:val="20"/>
              </w:rPr>
            </w:pPr>
            <w:r w:rsidRPr="00716B92">
              <w:rPr>
                <w:sz w:val="20"/>
                <w:szCs w:val="20"/>
              </w:rPr>
              <w:t>3.4</w:t>
            </w:r>
          </w:p>
        </w:tc>
        <w:tc>
          <w:tcPr>
            <w:tcW w:w="2719" w:type="dxa"/>
            <w:tcBorders>
              <w:top w:val="single" w:sz="4" w:space="0" w:color="auto"/>
              <w:left w:val="nil"/>
              <w:bottom w:val="single" w:sz="4" w:space="0" w:color="auto"/>
              <w:right w:val="single" w:sz="4" w:space="0" w:color="auto"/>
            </w:tcBorders>
            <w:vAlign w:val="center"/>
            <w:hideMark/>
          </w:tcPr>
          <w:p w14:paraId="34129E61" w14:textId="77777777" w:rsidR="005B3221" w:rsidRPr="00716B92" w:rsidRDefault="005B3221" w:rsidP="00752A60">
            <w:pPr>
              <w:widowControl/>
              <w:autoSpaceDE/>
              <w:autoSpaceDN/>
              <w:jc w:val="both"/>
              <w:rPr>
                <w:sz w:val="20"/>
                <w:szCs w:val="20"/>
              </w:rPr>
            </w:pPr>
            <w:r w:rsidRPr="00716B92">
              <w:rPr>
                <w:sz w:val="20"/>
                <w:szCs w:val="20"/>
              </w:rPr>
              <w:t>Thực hiện xuất Sổ địa chính (điện tử) đối với những thửa đất chưa có Sổ địa chính (điện tử)</w:t>
            </w:r>
          </w:p>
        </w:tc>
        <w:tc>
          <w:tcPr>
            <w:tcW w:w="888" w:type="dxa"/>
            <w:tcBorders>
              <w:top w:val="single" w:sz="4" w:space="0" w:color="auto"/>
              <w:left w:val="nil"/>
              <w:bottom w:val="single" w:sz="4" w:space="0" w:color="auto"/>
              <w:right w:val="single" w:sz="4" w:space="0" w:color="auto"/>
            </w:tcBorders>
            <w:vAlign w:val="center"/>
            <w:hideMark/>
          </w:tcPr>
          <w:p w14:paraId="4952BA9E"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5CE0EE7"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D1E5CAE" w14:textId="77777777" w:rsidR="005B3221" w:rsidRPr="00716B92" w:rsidRDefault="005B3221" w:rsidP="00752A60">
            <w:pPr>
              <w:widowControl/>
              <w:autoSpaceDE/>
              <w:autoSpaceDN/>
              <w:jc w:val="right"/>
              <w:rPr>
                <w:sz w:val="20"/>
                <w:szCs w:val="20"/>
              </w:rPr>
            </w:pPr>
            <w:r w:rsidRPr="00716B92">
              <w:rPr>
                <w:sz w:val="20"/>
                <w:szCs w:val="20"/>
              </w:rPr>
              <w:t>0.0025</w:t>
            </w:r>
          </w:p>
        </w:tc>
        <w:tc>
          <w:tcPr>
            <w:tcW w:w="696" w:type="dxa"/>
            <w:tcBorders>
              <w:top w:val="single" w:sz="4" w:space="0" w:color="auto"/>
              <w:left w:val="nil"/>
              <w:bottom w:val="single" w:sz="4" w:space="0" w:color="auto"/>
              <w:right w:val="single" w:sz="4" w:space="0" w:color="auto"/>
            </w:tcBorders>
            <w:noWrap/>
            <w:vAlign w:val="center"/>
            <w:hideMark/>
          </w:tcPr>
          <w:p w14:paraId="20D651DC" w14:textId="77777777" w:rsidR="005B3221" w:rsidRPr="00716B92" w:rsidRDefault="005B3221" w:rsidP="00752A60">
            <w:pPr>
              <w:widowControl/>
              <w:autoSpaceDE/>
              <w:autoSpaceDN/>
              <w:jc w:val="center"/>
              <w:rPr>
                <w:sz w:val="20"/>
                <w:szCs w:val="20"/>
              </w:rPr>
            </w:pPr>
            <w:r w:rsidRPr="00716B92">
              <w:rPr>
                <w:sz w:val="20"/>
                <w:szCs w:val="20"/>
              </w:rPr>
              <w:t>4.2</w:t>
            </w:r>
          </w:p>
        </w:tc>
        <w:tc>
          <w:tcPr>
            <w:tcW w:w="2634" w:type="dxa"/>
            <w:tcBorders>
              <w:top w:val="single" w:sz="4" w:space="0" w:color="auto"/>
              <w:left w:val="nil"/>
              <w:bottom w:val="single" w:sz="4" w:space="0" w:color="auto"/>
              <w:right w:val="single" w:sz="4" w:space="0" w:color="auto"/>
            </w:tcBorders>
            <w:vAlign w:val="center"/>
            <w:hideMark/>
          </w:tcPr>
          <w:p w14:paraId="590F25CF" w14:textId="77777777" w:rsidR="005B3221" w:rsidRPr="00716B92" w:rsidRDefault="005B3221" w:rsidP="00752A60">
            <w:pPr>
              <w:widowControl/>
              <w:autoSpaceDE/>
              <w:autoSpaceDN/>
              <w:jc w:val="both"/>
              <w:rPr>
                <w:sz w:val="20"/>
                <w:szCs w:val="20"/>
              </w:rPr>
            </w:pPr>
            <w:r w:rsidRPr="00716B92">
              <w:rPr>
                <w:sz w:val="20"/>
                <w:szCs w:val="20"/>
              </w:rPr>
              <w:t>Thực hiện xuất sổ địa chính theo quy định đối với những thửa đất chưa có sổ địa chính hoặc nội dung đã thay đổi.</w:t>
            </w:r>
          </w:p>
        </w:tc>
        <w:tc>
          <w:tcPr>
            <w:tcW w:w="810" w:type="dxa"/>
            <w:tcBorders>
              <w:top w:val="single" w:sz="4" w:space="0" w:color="auto"/>
              <w:left w:val="nil"/>
              <w:bottom w:val="single" w:sz="4" w:space="0" w:color="auto"/>
              <w:right w:val="single" w:sz="4" w:space="0" w:color="auto"/>
            </w:tcBorders>
            <w:vAlign w:val="center"/>
            <w:hideMark/>
          </w:tcPr>
          <w:p w14:paraId="352A5B94"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35080D64"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10F679E4" w14:textId="77777777" w:rsidR="005B3221" w:rsidRPr="00716B92" w:rsidRDefault="005B3221" w:rsidP="00752A60">
            <w:pPr>
              <w:widowControl/>
              <w:autoSpaceDE/>
              <w:autoSpaceDN/>
              <w:jc w:val="right"/>
              <w:rPr>
                <w:sz w:val="20"/>
                <w:szCs w:val="20"/>
              </w:rPr>
            </w:pPr>
            <w:r w:rsidRPr="00716B92">
              <w:rPr>
                <w:sz w:val="20"/>
                <w:szCs w:val="20"/>
              </w:rPr>
              <w:t>0.0025</w:t>
            </w:r>
          </w:p>
        </w:tc>
        <w:tc>
          <w:tcPr>
            <w:tcW w:w="3420" w:type="dxa"/>
            <w:tcBorders>
              <w:top w:val="single" w:sz="4" w:space="0" w:color="auto"/>
              <w:left w:val="nil"/>
              <w:bottom w:val="single" w:sz="4" w:space="0" w:color="auto"/>
              <w:right w:val="single" w:sz="4" w:space="0" w:color="auto"/>
            </w:tcBorders>
            <w:vAlign w:val="bottom"/>
            <w:hideMark/>
          </w:tcPr>
          <w:p w14:paraId="5AAEDB05"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29B48A1D"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69FA5DB" w14:textId="77777777" w:rsidR="005B3221" w:rsidRPr="00716B92" w:rsidRDefault="005B3221" w:rsidP="00752A60">
            <w:pPr>
              <w:widowControl/>
              <w:autoSpaceDE/>
              <w:autoSpaceDN/>
              <w:jc w:val="center"/>
              <w:rPr>
                <w:b/>
                <w:bCs/>
                <w:sz w:val="20"/>
                <w:szCs w:val="20"/>
              </w:rPr>
            </w:pPr>
            <w:r w:rsidRPr="00716B92">
              <w:rPr>
                <w:b/>
                <w:bCs/>
                <w:sz w:val="20"/>
                <w:szCs w:val="20"/>
              </w:rPr>
              <w:t>4</w:t>
            </w:r>
          </w:p>
        </w:tc>
        <w:tc>
          <w:tcPr>
            <w:tcW w:w="2719" w:type="dxa"/>
            <w:tcBorders>
              <w:top w:val="single" w:sz="4" w:space="0" w:color="auto"/>
              <w:left w:val="nil"/>
              <w:bottom w:val="single" w:sz="4" w:space="0" w:color="auto"/>
              <w:right w:val="single" w:sz="4" w:space="0" w:color="auto"/>
            </w:tcBorders>
            <w:vAlign w:val="center"/>
            <w:hideMark/>
          </w:tcPr>
          <w:p w14:paraId="55AA9102" w14:textId="77777777" w:rsidR="005B3221" w:rsidRPr="00716B92" w:rsidRDefault="005B3221" w:rsidP="00752A60">
            <w:pPr>
              <w:widowControl/>
              <w:autoSpaceDE/>
              <w:autoSpaceDN/>
              <w:jc w:val="both"/>
              <w:rPr>
                <w:b/>
                <w:bCs/>
                <w:sz w:val="20"/>
                <w:szCs w:val="20"/>
              </w:rPr>
            </w:pPr>
            <w:r w:rsidRPr="00716B92">
              <w:rPr>
                <w:b/>
                <w:bCs/>
                <w:sz w:val="20"/>
                <w:szCs w:val="20"/>
              </w:rPr>
              <w:t>Xây dựng siêu dữ liệu địa chính</w:t>
            </w:r>
          </w:p>
        </w:tc>
        <w:tc>
          <w:tcPr>
            <w:tcW w:w="888" w:type="dxa"/>
            <w:tcBorders>
              <w:top w:val="single" w:sz="4" w:space="0" w:color="auto"/>
              <w:left w:val="nil"/>
              <w:bottom w:val="single" w:sz="4" w:space="0" w:color="auto"/>
              <w:right w:val="single" w:sz="4" w:space="0" w:color="auto"/>
            </w:tcBorders>
            <w:noWrap/>
            <w:vAlign w:val="center"/>
            <w:hideMark/>
          </w:tcPr>
          <w:p w14:paraId="0B89E5E4" w14:textId="77777777" w:rsidR="005B3221" w:rsidRPr="00716B92" w:rsidRDefault="005B3221" w:rsidP="00752A60">
            <w:pPr>
              <w:widowControl/>
              <w:autoSpaceDE/>
              <w:autoSpaceDN/>
              <w:jc w:val="center"/>
              <w:rPr>
                <w:b/>
                <w:bCs/>
                <w:sz w:val="20"/>
                <w:szCs w:val="20"/>
              </w:rPr>
            </w:pPr>
            <w:r w:rsidRPr="00716B92">
              <w:rPr>
                <w:b/>
                <w:b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44503B1"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6AB690E"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8EA0A11" w14:textId="77777777" w:rsidR="005B3221" w:rsidRPr="00716B92" w:rsidRDefault="005B3221" w:rsidP="00752A60">
            <w:pPr>
              <w:widowControl/>
              <w:autoSpaceDE/>
              <w:autoSpaceDN/>
              <w:jc w:val="center"/>
              <w:rPr>
                <w:b/>
                <w:bCs/>
                <w:sz w:val="20"/>
                <w:szCs w:val="20"/>
              </w:rPr>
            </w:pPr>
            <w:r w:rsidRPr="00716B92">
              <w:rPr>
                <w:b/>
                <w:bCs/>
                <w:sz w:val="20"/>
                <w:szCs w:val="20"/>
              </w:rPr>
              <w:t>5</w:t>
            </w:r>
          </w:p>
        </w:tc>
        <w:tc>
          <w:tcPr>
            <w:tcW w:w="2634" w:type="dxa"/>
            <w:tcBorders>
              <w:top w:val="single" w:sz="4" w:space="0" w:color="auto"/>
              <w:left w:val="nil"/>
              <w:bottom w:val="single" w:sz="4" w:space="0" w:color="auto"/>
              <w:right w:val="single" w:sz="4" w:space="0" w:color="auto"/>
            </w:tcBorders>
            <w:vAlign w:val="center"/>
            <w:hideMark/>
          </w:tcPr>
          <w:p w14:paraId="6590E8B1" w14:textId="77777777" w:rsidR="005B3221" w:rsidRPr="00716B92" w:rsidRDefault="005B3221" w:rsidP="00752A60">
            <w:pPr>
              <w:widowControl/>
              <w:autoSpaceDE/>
              <w:autoSpaceDN/>
              <w:jc w:val="both"/>
              <w:rPr>
                <w:b/>
                <w:bCs/>
                <w:sz w:val="20"/>
                <w:szCs w:val="20"/>
              </w:rPr>
            </w:pPr>
            <w:r w:rsidRPr="00716B92">
              <w:rPr>
                <w:b/>
                <w:bCs/>
                <w:sz w:val="20"/>
                <w:szCs w:val="20"/>
              </w:rPr>
              <w:t>Xây dựng siêu dữ liệu địa chính</w:t>
            </w:r>
          </w:p>
        </w:tc>
        <w:tc>
          <w:tcPr>
            <w:tcW w:w="810" w:type="dxa"/>
            <w:tcBorders>
              <w:top w:val="single" w:sz="4" w:space="0" w:color="auto"/>
              <w:left w:val="nil"/>
              <w:bottom w:val="single" w:sz="4" w:space="0" w:color="auto"/>
              <w:right w:val="single" w:sz="4" w:space="0" w:color="auto"/>
            </w:tcBorders>
            <w:noWrap/>
            <w:vAlign w:val="center"/>
            <w:hideMark/>
          </w:tcPr>
          <w:p w14:paraId="033BC930" w14:textId="77777777" w:rsidR="005B3221" w:rsidRPr="00716B92" w:rsidRDefault="005B3221" w:rsidP="00752A60">
            <w:pPr>
              <w:widowControl/>
              <w:autoSpaceDE/>
              <w:autoSpaceDN/>
              <w:jc w:val="center"/>
              <w:rPr>
                <w:b/>
                <w:bCs/>
                <w:sz w:val="20"/>
                <w:szCs w:val="20"/>
              </w:rPr>
            </w:pPr>
            <w:r w:rsidRPr="00716B92">
              <w:rPr>
                <w:b/>
                <w:b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7A1E5B8"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08F68EEE"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5D5E4B9"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0985BD3C"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E234C96" w14:textId="77777777" w:rsidR="005B3221" w:rsidRPr="00716B92" w:rsidRDefault="005B3221" w:rsidP="00752A60">
            <w:pPr>
              <w:widowControl/>
              <w:autoSpaceDE/>
              <w:autoSpaceDN/>
              <w:jc w:val="center"/>
              <w:rPr>
                <w:sz w:val="20"/>
                <w:szCs w:val="20"/>
              </w:rPr>
            </w:pPr>
            <w:r w:rsidRPr="00716B92">
              <w:rPr>
                <w:sz w:val="20"/>
                <w:szCs w:val="20"/>
              </w:rPr>
              <w:t>4.1</w:t>
            </w:r>
          </w:p>
        </w:tc>
        <w:tc>
          <w:tcPr>
            <w:tcW w:w="2719" w:type="dxa"/>
            <w:tcBorders>
              <w:top w:val="single" w:sz="4" w:space="0" w:color="auto"/>
              <w:left w:val="nil"/>
              <w:bottom w:val="single" w:sz="4" w:space="0" w:color="auto"/>
              <w:right w:val="single" w:sz="4" w:space="0" w:color="auto"/>
            </w:tcBorders>
            <w:vAlign w:val="center"/>
            <w:hideMark/>
          </w:tcPr>
          <w:p w14:paraId="7B3DC5FE" w14:textId="77777777" w:rsidR="005B3221" w:rsidRPr="00716B92" w:rsidRDefault="005B3221" w:rsidP="00752A60">
            <w:pPr>
              <w:widowControl/>
              <w:autoSpaceDE/>
              <w:autoSpaceDN/>
              <w:jc w:val="both"/>
              <w:rPr>
                <w:sz w:val="20"/>
                <w:szCs w:val="20"/>
              </w:rPr>
            </w:pPr>
            <w:r w:rsidRPr="00716B92">
              <w:rPr>
                <w:sz w:val="20"/>
                <w:szCs w:val="20"/>
              </w:rPr>
              <w:t>Chuyển đổi siêu dữ liệu địa chính</w:t>
            </w:r>
          </w:p>
        </w:tc>
        <w:tc>
          <w:tcPr>
            <w:tcW w:w="888" w:type="dxa"/>
            <w:tcBorders>
              <w:top w:val="single" w:sz="4" w:space="0" w:color="auto"/>
              <w:left w:val="nil"/>
              <w:bottom w:val="single" w:sz="4" w:space="0" w:color="auto"/>
              <w:right w:val="single" w:sz="4" w:space="0" w:color="auto"/>
            </w:tcBorders>
            <w:noWrap/>
            <w:vAlign w:val="center"/>
            <w:hideMark/>
          </w:tcPr>
          <w:p w14:paraId="0BE1A7A0"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AE84C76"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6CCA3291" w14:textId="77777777" w:rsidR="005B3221" w:rsidRPr="00716B92" w:rsidRDefault="005B3221" w:rsidP="00752A60">
            <w:pPr>
              <w:widowControl/>
              <w:autoSpaceDE/>
              <w:autoSpaceDN/>
              <w:jc w:val="right"/>
              <w:rPr>
                <w:sz w:val="20"/>
                <w:szCs w:val="20"/>
              </w:rPr>
            </w:pPr>
            <w:r w:rsidRPr="00716B92">
              <w:rPr>
                <w:sz w:val="20"/>
                <w:szCs w:val="20"/>
              </w:rPr>
              <w:t>0.0001</w:t>
            </w:r>
          </w:p>
        </w:tc>
        <w:tc>
          <w:tcPr>
            <w:tcW w:w="696" w:type="dxa"/>
            <w:tcBorders>
              <w:top w:val="single" w:sz="4" w:space="0" w:color="auto"/>
              <w:left w:val="nil"/>
              <w:bottom w:val="single" w:sz="4" w:space="0" w:color="auto"/>
              <w:right w:val="single" w:sz="4" w:space="0" w:color="auto"/>
            </w:tcBorders>
            <w:noWrap/>
            <w:vAlign w:val="center"/>
            <w:hideMark/>
          </w:tcPr>
          <w:p w14:paraId="2402CD81" w14:textId="77777777" w:rsidR="005B3221" w:rsidRPr="00716B92" w:rsidRDefault="005B3221" w:rsidP="00752A60">
            <w:pPr>
              <w:widowControl/>
              <w:autoSpaceDE/>
              <w:autoSpaceDN/>
              <w:jc w:val="center"/>
              <w:rPr>
                <w:sz w:val="20"/>
                <w:szCs w:val="20"/>
              </w:rPr>
            </w:pPr>
            <w:r w:rsidRPr="00716B92">
              <w:rPr>
                <w:sz w:val="20"/>
                <w:szCs w:val="20"/>
              </w:rPr>
              <w:t>5.1</w:t>
            </w:r>
          </w:p>
        </w:tc>
        <w:tc>
          <w:tcPr>
            <w:tcW w:w="2634" w:type="dxa"/>
            <w:tcBorders>
              <w:top w:val="single" w:sz="4" w:space="0" w:color="auto"/>
              <w:left w:val="nil"/>
              <w:bottom w:val="single" w:sz="4" w:space="0" w:color="auto"/>
              <w:right w:val="single" w:sz="4" w:space="0" w:color="auto"/>
            </w:tcBorders>
            <w:vAlign w:val="center"/>
            <w:hideMark/>
          </w:tcPr>
          <w:p w14:paraId="1A9285D6" w14:textId="77777777" w:rsidR="005B3221" w:rsidRPr="00716B92" w:rsidRDefault="005B3221" w:rsidP="00752A60">
            <w:pPr>
              <w:widowControl/>
              <w:autoSpaceDE/>
              <w:autoSpaceDN/>
              <w:jc w:val="both"/>
              <w:rPr>
                <w:sz w:val="20"/>
                <w:szCs w:val="20"/>
              </w:rPr>
            </w:pPr>
            <w:r w:rsidRPr="00716B92">
              <w:rPr>
                <w:sz w:val="20"/>
                <w:szCs w:val="20"/>
              </w:rPr>
              <w:t>Chuyển đổi siêu dữ liệu địa chính</w:t>
            </w:r>
          </w:p>
        </w:tc>
        <w:tc>
          <w:tcPr>
            <w:tcW w:w="810" w:type="dxa"/>
            <w:tcBorders>
              <w:top w:val="single" w:sz="4" w:space="0" w:color="auto"/>
              <w:left w:val="nil"/>
              <w:bottom w:val="single" w:sz="4" w:space="0" w:color="auto"/>
              <w:right w:val="single" w:sz="4" w:space="0" w:color="auto"/>
            </w:tcBorders>
            <w:noWrap/>
            <w:vAlign w:val="center"/>
            <w:hideMark/>
          </w:tcPr>
          <w:p w14:paraId="02253086"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7C3269F"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4AD8678" w14:textId="77777777" w:rsidR="005B3221" w:rsidRPr="00716B92" w:rsidRDefault="005B3221" w:rsidP="00752A60">
            <w:pPr>
              <w:widowControl/>
              <w:autoSpaceDE/>
              <w:autoSpaceDN/>
              <w:jc w:val="right"/>
              <w:rPr>
                <w:sz w:val="20"/>
                <w:szCs w:val="20"/>
              </w:rPr>
            </w:pPr>
            <w:r w:rsidRPr="00716B92">
              <w:rPr>
                <w:sz w:val="20"/>
                <w:szCs w:val="20"/>
              </w:rPr>
              <w:t>0.0001</w:t>
            </w:r>
          </w:p>
        </w:tc>
        <w:tc>
          <w:tcPr>
            <w:tcW w:w="3420" w:type="dxa"/>
            <w:tcBorders>
              <w:top w:val="single" w:sz="4" w:space="0" w:color="auto"/>
              <w:left w:val="nil"/>
              <w:bottom w:val="single" w:sz="4" w:space="0" w:color="auto"/>
              <w:right w:val="single" w:sz="4" w:space="0" w:color="auto"/>
            </w:tcBorders>
            <w:vAlign w:val="bottom"/>
            <w:hideMark/>
          </w:tcPr>
          <w:p w14:paraId="500C78DE"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 xml:space="preserve">Sau khi tính thử, làm thử và sử dụng phương pháp ước lượng so sánh với nội dung trong định mức đã thực hiện trong </w:t>
            </w:r>
            <w:r w:rsidRPr="00716B92">
              <w:rPr>
                <w:sz w:val="20"/>
                <w:szCs w:val="20"/>
              </w:rPr>
              <w:lastRenderedPageBreak/>
              <w:t>điều kiện có thể so sánh được để tính toán thì định mức công không thay đổi so với định mức công cũ của Thông tư số 35/2017/TT-BTNMT</w:t>
            </w:r>
          </w:p>
        </w:tc>
      </w:tr>
      <w:tr w:rsidR="00716B92" w:rsidRPr="00716B92" w14:paraId="55F98B19"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AB95F71" w14:textId="77777777" w:rsidR="005B3221" w:rsidRPr="00716B92" w:rsidRDefault="005B3221" w:rsidP="00752A60">
            <w:pPr>
              <w:widowControl/>
              <w:autoSpaceDE/>
              <w:autoSpaceDN/>
              <w:jc w:val="center"/>
              <w:rPr>
                <w:sz w:val="20"/>
                <w:szCs w:val="20"/>
              </w:rPr>
            </w:pPr>
            <w:r w:rsidRPr="00716B92">
              <w:rPr>
                <w:sz w:val="20"/>
                <w:szCs w:val="20"/>
              </w:rPr>
              <w:lastRenderedPageBreak/>
              <w:t>4.2</w:t>
            </w:r>
          </w:p>
        </w:tc>
        <w:tc>
          <w:tcPr>
            <w:tcW w:w="2719" w:type="dxa"/>
            <w:tcBorders>
              <w:top w:val="single" w:sz="4" w:space="0" w:color="auto"/>
              <w:left w:val="nil"/>
              <w:bottom w:val="single" w:sz="4" w:space="0" w:color="auto"/>
              <w:right w:val="single" w:sz="4" w:space="0" w:color="auto"/>
            </w:tcBorders>
            <w:vAlign w:val="center"/>
            <w:hideMark/>
          </w:tcPr>
          <w:p w14:paraId="648F582D" w14:textId="77777777" w:rsidR="005B3221" w:rsidRPr="00716B92" w:rsidRDefault="005B3221" w:rsidP="00752A60">
            <w:pPr>
              <w:widowControl/>
              <w:autoSpaceDE/>
              <w:autoSpaceDN/>
              <w:jc w:val="both"/>
              <w:rPr>
                <w:sz w:val="20"/>
                <w:szCs w:val="20"/>
              </w:rPr>
            </w:pPr>
            <w:r w:rsidRPr="00716B92">
              <w:rPr>
                <w:sz w:val="20"/>
                <w:szCs w:val="20"/>
              </w:rPr>
              <w:t>Thu nhận bổ sung các thông tin cần thiết để xây dựng siêu dữ liệu địa chính (thu nhận bổ sung thông tin)</w:t>
            </w:r>
          </w:p>
        </w:tc>
        <w:tc>
          <w:tcPr>
            <w:tcW w:w="888" w:type="dxa"/>
            <w:tcBorders>
              <w:top w:val="single" w:sz="4" w:space="0" w:color="auto"/>
              <w:left w:val="nil"/>
              <w:bottom w:val="single" w:sz="4" w:space="0" w:color="auto"/>
              <w:right w:val="single" w:sz="4" w:space="0" w:color="auto"/>
            </w:tcBorders>
            <w:noWrap/>
            <w:vAlign w:val="center"/>
            <w:hideMark/>
          </w:tcPr>
          <w:p w14:paraId="6A36A64A"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D964CF5" w14:textId="77777777" w:rsidR="005B3221" w:rsidRPr="00716B92" w:rsidRDefault="005B3221" w:rsidP="00752A60">
            <w:pPr>
              <w:widowControl/>
              <w:autoSpaceDE/>
              <w:autoSpaceDN/>
              <w:jc w:val="center"/>
              <w:rPr>
                <w:sz w:val="20"/>
                <w:szCs w:val="20"/>
              </w:rPr>
            </w:pPr>
            <w:r w:rsidRPr="00716B92">
              <w:rPr>
                <w:sz w:val="20"/>
                <w:szCs w:val="20"/>
              </w:rPr>
              <w:t>1KS2</w:t>
            </w:r>
          </w:p>
        </w:tc>
        <w:tc>
          <w:tcPr>
            <w:tcW w:w="900" w:type="dxa"/>
            <w:tcBorders>
              <w:top w:val="single" w:sz="4" w:space="0" w:color="auto"/>
              <w:left w:val="nil"/>
              <w:bottom w:val="single" w:sz="4" w:space="0" w:color="auto"/>
              <w:right w:val="single" w:sz="4" w:space="0" w:color="auto"/>
            </w:tcBorders>
            <w:vAlign w:val="center"/>
            <w:hideMark/>
          </w:tcPr>
          <w:p w14:paraId="1A13384F" w14:textId="77777777" w:rsidR="005B3221" w:rsidRPr="00716B92" w:rsidRDefault="005B3221" w:rsidP="00752A60">
            <w:pPr>
              <w:widowControl/>
              <w:autoSpaceDE/>
              <w:autoSpaceDN/>
              <w:jc w:val="right"/>
              <w:rPr>
                <w:sz w:val="20"/>
                <w:szCs w:val="20"/>
              </w:rPr>
            </w:pPr>
            <w:r w:rsidRPr="00716B92">
              <w:rPr>
                <w:sz w:val="20"/>
                <w:szCs w:val="20"/>
              </w:rPr>
              <w:t>0.0019</w:t>
            </w:r>
          </w:p>
        </w:tc>
        <w:tc>
          <w:tcPr>
            <w:tcW w:w="696" w:type="dxa"/>
            <w:tcBorders>
              <w:top w:val="single" w:sz="4" w:space="0" w:color="auto"/>
              <w:left w:val="nil"/>
              <w:bottom w:val="single" w:sz="4" w:space="0" w:color="auto"/>
              <w:right w:val="single" w:sz="4" w:space="0" w:color="auto"/>
            </w:tcBorders>
            <w:noWrap/>
            <w:vAlign w:val="center"/>
            <w:hideMark/>
          </w:tcPr>
          <w:p w14:paraId="6E63F85A" w14:textId="77777777" w:rsidR="005B3221" w:rsidRPr="00716B92" w:rsidRDefault="005B3221" w:rsidP="00752A60">
            <w:pPr>
              <w:widowControl/>
              <w:autoSpaceDE/>
              <w:autoSpaceDN/>
              <w:jc w:val="center"/>
              <w:rPr>
                <w:sz w:val="20"/>
                <w:szCs w:val="20"/>
              </w:rPr>
            </w:pPr>
            <w:r w:rsidRPr="00716B92">
              <w:rPr>
                <w:sz w:val="20"/>
                <w:szCs w:val="20"/>
              </w:rPr>
              <w:t>5.2</w:t>
            </w:r>
          </w:p>
        </w:tc>
        <w:tc>
          <w:tcPr>
            <w:tcW w:w="2634" w:type="dxa"/>
            <w:tcBorders>
              <w:top w:val="single" w:sz="4" w:space="0" w:color="auto"/>
              <w:left w:val="nil"/>
              <w:bottom w:val="single" w:sz="4" w:space="0" w:color="auto"/>
              <w:right w:val="single" w:sz="4" w:space="0" w:color="auto"/>
            </w:tcBorders>
            <w:vAlign w:val="center"/>
            <w:hideMark/>
          </w:tcPr>
          <w:p w14:paraId="0C3B83BE" w14:textId="77777777" w:rsidR="005B3221" w:rsidRPr="00716B92" w:rsidRDefault="005B3221" w:rsidP="00752A60">
            <w:pPr>
              <w:widowControl/>
              <w:autoSpaceDE/>
              <w:autoSpaceDN/>
              <w:jc w:val="both"/>
              <w:rPr>
                <w:sz w:val="20"/>
                <w:szCs w:val="20"/>
              </w:rPr>
            </w:pPr>
            <w:r w:rsidRPr="00716B92">
              <w:rPr>
                <w:sz w:val="20"/>
                <w:szCs w:val="20"/>
              </w:rPr>
              <w:t>Thu nhận bổ sung các thông tin cần thiết để xây dựng siêu dữ liệu địa chính (thu nhận bổ sung thông tin)</w:t>
            </w:r>
          </w:p>
        </w:tc>
        <w:tc>
          <w:tcPr>
            <w:tcW w:w="810" w:type="dxa"/>
            <w:tcBorders>
              <w:top w:val="single" w:sz="4" w:space="0" w:color="auto"/>
              <w:left w:val="nil"/>
              <w:bottom w:val="single" w:sz="4" w:space="0" w:color="auto"/>
              <w:right w:val="single" w:sz="4" w:space="0" w:color="auto"/>
            </w:tcBorders>
            <w:noWrap/>
            <w:vAlign w:val="center"/>
            <w:hideMark/>
          </w:tcPr>
          <w:p w14:paraId="6239CAFE"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E2D4A3D" w14:textId="77777777" w:rsidR="005B3221" w:rsidRPr="00716B92" w:rsidRDefault="005B3221" w:rsidP="00752A60">
            <w:pPr>
              <w:widowControl/>
              <w:autoSpaceDE/>
              <w:autoSpaceDN/>
              <w:jc w:val="center"/>
              <w:rPr>
                <w:sz w:val="20"/>
                <w:szCs w:val="20"/>
              </w:rPr>
            </w:pPr>
            <w:r w:rsidRPr="00716B92">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0A85E972" w14:textId="77777777" w:rsidR="005B3221" w:rsidRPr="00716B92" w:rsidRDefault="005B3221" w:rsidP="00752A60">
            <w:pPr>
              <w:widowControl/>
              <w:autoSpaceDE/>
              <w:autoSpaceDN/>
              <w:jc w:val="right"/>
              <w:rPr>
                <w:sz w:val="20"/>
                <w:szCs w:val="20"/>
              </w:rPr>
            </w:pPr>
            <w:r w:rsidRPr="00716B92">
              <w:rPr>
                <w:sz w:val="20"/>
                <w:szCs w:val="20"/>
              </w:rPr>
              <w:t>0.0019</w:t>
            </w:r>
          </w:p>
        </w:tc>
        <w:tc>
          <w:tcPr>
            <w:tcW w:w="3420" w:type="dxa"/>
            <w:tcBorders>
              <w:top w:val="single" w:sz="4" w:space="0" w:color="auto"/>
              <w:left w:val="nil"/>
              <w:bottom w:val="single" w:sz="4" w:space="0" w:color="auto"/>
              <w:right w:val="single" w:sz="4" w:space="0" w:color="auto"/>
            </w:tcBorders>
            <w:vAlign w:val="bottom"/>
            <w:hideMark/>
          </w:tcPr>
          <w:p w14:paraId="4E596160"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1C69DD53" w14:textId="77777777" w:rsidTr="00BF2230">
        <w:trPr>
          <w:trHeight w:val="1665"/>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15A1526" w14:textId="77777777" w:rsidR="005B3221" w:rsidRPr="00716B92" w:rsidRDefault="005B3221" w:rsidP="00752A60">
            <w:pPr>
              <w:widowControl/>
              <w:autoSpaceDE/>
              <w:autoSpaceDN/>
              <w:jc w:val="center"/>
              <w:rPr>
                <w:sz w:val="20"/>
                <w:szCs w:val="20"/>
              </w:rPr>
            </w:pPr>
            <w:r w:rsidRPr="00716B92">
              <w:rPr>
                <w:sz w:val="20"/>
                <w:szCs w:val="20"/>
              </w:rPr>
              <w:t>4.3</w:t>
            </w:r>
          </w:p>
        </w:tc>
        <w:tc>
          <w:tcPr>
            <w:tcW w:w="2719" w:type="dxa"/>
            <w:tcBorders>
              <w:top w:val="single" w:sz="4" w:space="0" w:color="auto"/>
              <w:left w:val="nil"/>
              <w:bottom w:val="single" w:sz="4" w:space="0" w:color="auto"/>
              <w:right w:val="single" w:sz="4" w:space="0" w:color="auto"/>
            </w:tcBorders>
            <w:vAlign w:val="center"/>
            <w:hideMark/>
          </w:tcPr>
          <w:p w14:paraId="57EA2F31" w14:textId="77777777" w:rsidR="005B3221" w:rsidRPr="00716B92" w:rsidRDefault="005B3221" w:rsidP="00752A60">
            <w:pPr>
              <w:widowControl/>
              <w:autoSpaceDE/>
              <w:autoSpaceDN/>
              <w:jc w:val="both"/>
              <w:rPr>
                <w:sz w:val="20"/>
                <w:szCs w:val="20"/>
              </w:rPr>
            </w:pPr>
            <w:r w:rsidRPr="00716B92">
              <w:rPr>
                <w:sz w:val="20"/>
                <w:szCs w:val="20"/>
              </w:rPr>
              <w:t>Nhập bổ sung thông tin siêu dữ liệu địa chính cho từng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4E214337"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D1C7BB4" w14:textId="77777777" w:rsidR="005B3221" w:rsidRPr="00716B92" w:rsidRDefault="005B3221" w:rsidP="00752A60">
            <w:pPr>
              <w:widowControl/>
              <w:autoSpaceDE/>
              <w:autoSpaceDN/>
              <w:jc w:val="center"/>
              <w:rPr>
                <w:sz w:val="20"/>
                <w:szCs w:val="20"/>
              </w:rPr>
            </w:pPr>
            <w:r w:rsidRPr="00716B92">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78C2A9B7" w14:textId="77777777" w:rsidR="005B3221" w:rsidRPr="00716B92" w:rsidRDefault="005B3221" w:rsidP="00752A60">
            <w:pPr>
              <w:widowControl/>
              <w:autoSpaceDE/>
              <w:autoSpaceDN/>
              <w:jc w:val="right"/>
              <w:rPr>
                <w:sz w:val="20"/>
                <w:szCs w:val="20"/>
              </w:rPr>
            </w:pPr>
            <w:r w:rsidRPr="00716B92">
              <w:rPr>
                <w:sz w:val="20"/>
                <w:szCs w:val="20"/>
              </w:rPr>
              <w:t>0.0001</w:t>
            </w:r>
          </w:p>
        </w:tc>
        <w:tc>
          <w:tcPr>
            <w:tcW w:w="696" w:type="dxa"/>
            <w:tcBorders>
              <w:top w:val="single" w:sz="4" w:space="0" w:color="auto"/>
              <w:left w:val="nil"/>
              <w:bottom w:val="single" w:sz="4" w:space="0" w:color="auto"/>
              <w:right w:val="single" w:sz="4" w:space="0" w:color="auto"/>
            </w:tcBorders>
            <w:noWrap/>
            <w:vAlign w:val="center"/>
            <w:hideMark/>
          </w:tcPr>
          <w:p w14:paraId="5EF5BF19" w14:textId="77777777" w:rsidR="005B3221" w:rsidRPr="00716B92" w:rsidRDefault="005B3221" w:rsidP="00752A60">
            <w:pPr>
              <w:widowControl/>
              <w:autoSpaceDE/>
              <w:autoSpaceDN/>
              <w:jc w:val="center"/>
              <w:rPr>
                <w:sz w:val="20"/>
                <w:szCs w:val="20"/>
              </w:rPr>
            </w:pPr>
            <w:r w:rsidRPr="00716B92">
              <w:rPr>
                <w:sz w:val="20"/>
                <w:szCs w:val="20"/>
              </w:rPr>
              <w:t>5.3</w:t>
            </w:r>
          </w:p>
        </w:tc>
        <w:tc>
          <w:tcPr>
            <w:tcW w:w="2634" w:type="dxa"/>
            <w:tcBorders>
              <w:top w:val="single" w:sz="4" w:space="0" w:color="auto"/>
              <w:left w:val="nil"/>
              <w:bottom w:val="single" w:sz="4" w:space="0" w:color="auto"/>
              <w:right w:val="single" w:sz="4" w:space="0" w:color="auto"/>
            </w:tcBorders>
            <w:vAlign w:val="center"/>
            <w:hideMark/>
          </w:tcPr>
          <w:p w14:paraId="14B11866" w14:textId="77777777" w:rsidR="005B3221" w:rsidRPr="00716B92" w:rsidRDefault="005B3221" w:rsidP="00752A60">
            <w:pPr>
              <w:widowControl/>
              <w:autoSpaceDE/>
              <w:autoSpaceDN/>
              <w:jc w:val="both"/>
              <w:rPr>
                <w:sz w:val="20"/>
                <w:szCs w:val="20"/>
              </w:rPr>
            </w:pPr>
            <w:r w:rsidRPr="00716B92">
              <w:rPr>
                <w:sz w:val="20"/>
                <w:szCs w:val="20"/>
              </w:rPr>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810" w:type="dxa"/>
            <w:tcBorders>
              <w:top w:val="single" w:sz="4" w:space="0" w:color="auto"/>
              <w:left w:val="nil"/>
              <w:bottom w:val="single" w:sz="4" w:space="0" w:color="auto"/>
              <w:right w:val="single" w:sz="4" w:space="0" w:color="auto"/>
            </w:tcBorders>
            <w:vAlign w:val="center"/>
            <w:hideMark/>
          </w:tcPr>
          <w:p w14:paraId="6901AD43"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060C3A0"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1B3D9443" w14:textId="77777777" w:rsidR="005B3221" w:rsidRPr="00716B92" w:rsidRDefault="005B3221" w:rsidP="00752A60">
            <w:pPr>
              <w:widowControl/>
              <w:autoSpaceDE/>
              <w:autoSpaceDN/>
              <w:jc w:val="right"/>
              <w:rPr>
                <w:sz w:val="20"/>
                <w:szCs w:val="20"/>
              </w:rPr>
            </w:pPr>
            <w:r w:rsidRPr="00716B92">
              <w:rPr>
                <w:sz w:val="20"/>
                <w:szCs w:val="20"/>
              </w:rPr>
              <w:t>0.0001</w:t>
            </w:r>
          </w:p>
        </w:tc>
        <w:tc>
          <w:tcPr>
            <w:tcW w:w="3420" w:type="dxa"/>
            <w:tcBorders>
              <w:top w:val="single" w:sz="4" w:space="0" w:color="auto"/>
              <w:left w:val="nil"/>
              <w:bottom w:val="single" w:sz="4" w:space="0" w:color="auto"/>
              <w:right w:val="single" w:sz="4" w:space="0" w:color="auto"/>
            </w:tcBorders>
            <w:vAlign w:val="bottom"/>
            <w:hideMark/>
          </w:tcPr>
          <w:p w14:paraId="246D9E97"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6BD2A73D" w14:textId="77777777" w:rsidTr="004F5BF2">
        <w:trPr>
          <w:trHeight w:val="60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45C8428" w14:textId="77777777" w:rsidR="005B3221" w:rsidRPr="00716B92" w:rsidRDefault="005B3221" w:rsidP="00752A60">
            <w:pPr>
              <w:widowControl/>
              <w:autoSpaceDE/>
              <w:autoSpaceDN/>
              <w:jc w:val="center"/>
              <w:rPr>
                <w:b/>
                <w:bCs/>
                <w:sz w:val="20"/>
                <w:szCs w:val="20"/>
              </w:rPr>
            </w:pPr>
            <w:r w:rsidRPr="00716B92">
              <w:rPr>
                <w:b/>
                <w:bCs/>
                <w:sz w:val="20"/>
                <w:szCs w:val="20"/>
              </w:rPr>
              <w:t>5</w:t>
            </w:r>
          </w:p>
        </w:tc>
        <w:tc>
          <w:tcPr>
            <w:tcW w:w="2719" w:type="dxa"/>
            <w:tcBorders>
              <w:top w:val="single" w:sz="4" w:space="0" w:color="auto"/>
              <w:left w:val="nil"/>
              <w:bottom w:val="single" w:sz="4" w:space="0" w:color="auto"/>
              <w:right w:val="single" w:sz="4" w:space="0" w:color="auto"/>
            </w:tcBorders>
            <w:vAlign w:val="center"/>
            <w:hideMark/>
          </w:tcPr>
          <w:p w14:paraId="0C46C58E" w14:textId="77777777" w:rsidR="005B3221" w:rsidRPr="00716B92" w:rsidRDefault="005B3221" w:rsidP="00752A60">
            <w:pPr>
              <w:widowControl/>
              <w:autoSpaceDE/>
              <w:autoSpaceDN/>
              <w:jc w:val="both"/>
              <w:rPr>
                <w:b/>
                <w:bCs/>
                <w:sz w:val="20"/>
                <w:szCs w:val="20"/>
              </w:rPr>
            </w:pPr>
            <w:r w:rsidRPr="00716B92">
              <w:rPr>
                <w:b/>
                <w:bCs/>
                <w:sz w:val="20"/>
                <w:szCs w:val="20"/>
              </w:rPr>
              <w:t>Đối soát dữ liệu (do Văn phòng Đăng ký đất đai thực hiện)</w:t>
            </w:r>
          </w:p>
        </w:tc>
        <w:tc>
          <w:tcPr>
            <w:tcW w:w="888" w:type="dxa"/>
            <w:tcBorders>
              <w:top w:val="single" w:sz="4" w:space="0" w:color="auto"/>
              <w:left w:val="nil"/>
              <w:bottom w:val="single" w:sz="4" w:space="0" w:color="auto"/>
              <w:right w:val="single" w:sz="4" w:space="0" w:color="auto"/>
            </w:tcBorders>
            <w:vAlign w:val="center"/>
            <w:hideMark/>
          </w:tcPr>
          <w:p w14:paraId="121595F5" w14:textId="77777777" w:rsidR="005B3221" w:rsidRPr="00716B92" w:rsidRDefault="005B3221" w:rsidP="00752A60">
            <w:pPr>
              <w:widowControl/>
              <w:autoSpaceDE/>
              <w:autoSpaceDN/>
              <w:jc w:val="center"/>
              <w:rPr>
                <w:b/>
                <w:bCs/>
                <w:sz w:val="20"/>
                <w:szCs w:val="20"/>
              </w:rPr>
            </w:pPr>
            <w:r w:rsidRPr="00716B92">
              <w:rPr>
                <w:b/>
                <w:b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1268269"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D65EF02"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6A8ED2AD" w14:textId="77777777" w:rsidR="005B3221" w:rsidRPr="00716B92" w:rsidRDefault="005B3221" w:rsidP="00752A60">
            <w:pPr>
              <w:widowControl/>
              <w:autoSpaceDE/>
              <w:autoSpaceDN/>
              <w:jc w:val="center"/>
              <w:rPr>
                <w:b/>
                <w:bCs/>
                <w:sz w:val="20"/>
                <w:szCs w:val="20"/>
              </w:rPr>
            </w:pPr>
            <w:r w:rsidRPr="00716B92">
              <w:rPr>
                <w:b/>
                <w:bCs/>
                <w:sz w:val="20"/>
                <w:szCs w:val="20"/>
              </w:rPr>
              <w:t>6</w:t>
            </w:r>
          </w:p>
        </w:tc>
        <w:tc>
          <w:tcPr>
            <w:tcW w:w="2634" w:type="dxa"/>
            <w:tcBorders>
              <w:top w:val="single" w:sz="4" w:space="0" w:color="auto"/>
              <w:left w:val="nil"/>
              <w:bottom w:val="single" w:sz="4" w:space="0" w:color="auto"/>
              <w:right w:val="single" w:sz="4" w:space="0" w:color="auto"/>
            </w:tcBorders>
            <w:vAlign w:val="center"/>
            <w:hideMark/>
          </w:tcPr>
          <w:p w14:paraId="04352479" w14:textId="77777777" w:rsidR="005B3221" w:rsidRPr="00716B92" w:rsidRDefault="005B3221" w:rsidP="00752A60">
            <w:pPr>
              <w:widowControl/>
              <w:autoSpaceDE/>
              <w:autoSpaceDN/>
              <w:jc w:val="both"/>
              <w:rPr>
                <w:b/>
                <w:bCs/>
                <w:sz w:val="20"/>
                <w:szCs w:val="20"/>
              </w:rPr>
            </w:pPr>
            <w:r w:rsidRPr="00716B92">
              <w:rPr>
                <w:b/>
                <w:bCs/>
                <w:sz w:val="20"/>
                <w:szCs w:val="20"/>
              </w:rPr>
              <w:t>Đối soát, tích hợp dữ liệu vào hệ thống (Văn phòng đăng ký đất đai thực hiện)</w:t>
            </w:r>
          </w:p>
        </w:tc>
        <w:tc>
          <w:tcPr>
            <w:tcW w:w="810" w:type="dxa"/>
            <w:tcBorders>
              <w:top w:val="single" w:sz="4" w:space="0" w:color="auto"/>
              <w:left w:val="nil"/>
              <w:bottom w:val="single" w:sz="4" w:space="0" w:color="auto"/>
              <w:right w:val="single" w:sz="4" w:space="0" w:color="auto"/>
            </w:tcBorders>
            <w:noWrap/>
            <w:vAlign w:val="center"/>
            <w:hideMark/>
          </w:tcPr>
          <w:p w14:paraId="05C4DF79" w14:textId="77777777" w:rsidR="005B3221" w:rsidRPr="00716B92" w:rsidRDefault="005B3221" w:rsidP="00752A60">
            <w:pPr>
              <w:widowControl/>
              <w:autoSpaceDE/>
              <w:autoSpaceDN/>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6CBDCA32" w14:textId="77777777" w:rsidR="005B3221" w:rsidRPr="00716B92" w:rsidRDefault="005B3221" w:rsidP="00752A60">
            <w:pPr>
              <w:widowControl/>
              <w:autoSpaceDE/>
              <w:autoSpaceDN/>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4802C491" w14:textId="77777777" w:rsidR="005B3221" w:rsidRPr="00716B92" w:rsidRDefault="005B3221" w:rsidP="00752A60">
            <w:pPr>
              <w:widowControl/>
              <w:autoSpaceDE/>
              <w:autoSpaceDN/>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2D3BD7CD"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10EACDA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B66D237" w14:textId="77777777" w:rsidR="005B3221" w:rsidRPr="00716B92" w:rsidRDefault="005B3221" w:rsidP="00752A60">
            <w:pPr>
              <w:widowControl/>
              <w:autoSpaceDE/>
              <w:autoSpaceDN/>
              <w:jc w:val="center"/>
              <w:rPr>
                <w:sz w:val="20"/>
                <w:szCs w:val="20"/>
              </w:rPr>
            </w:pPr>
            <w:r w:rsidRPr="00716B92">
              <w:rPr>
                <w:sz w:val="20"/>
                <w:szCs w:val="20"/>
              </w:rPr>
              <w:lastRenderedPageBreak/>
              <w:t>5.1</w:t>
            </w:r>
          </w:p>
        </w:tc>
        <w:tc>
          <w:tcPr>
            <w:tcW w:w="2719" w:type="dxa"/>
            <w:tcBorders>
              <w:top w:val="single" w:sz="4" w:space="0" w:color="auto"/>
              <w:left w:val="nil"/>
              <w:bottom w:val="single" w:sz="4" w:space="0" w:color="auto"/>
              <w:right w:val="single" w:sz="4" w:space="0" w:color="auto"/>
            </w:tcBorders>
            <w:vAlign w:val="center"/>
            <w:hideMark/>
          </w:tcPr>
          <w:p w14:paraId="029B2F9F" w14:textId="77777777" w:rsidR="005B3221" w:rsidRPr="00716B92" w:rsidRDefault="005B3221" w:rsidP="00752A60">
            <w:pPr>
              <w:widowControl/>
              <w:autoSpaceDE/>
              <w:autoSpaceDN/>
              <w:jc w:val="both"/>
              <w:rPr>
                <w:sz w:val="20"/>
                <w:szCs w:val="20"/>
              </w:rPr>
            </w:pPr>
            <w:r w:rsidRPr="00716B92">
              <w:rPr>
                <w:sz w:val="20"/>
                <w:szCs w:val="20"/>
              </w:rPr>
              <w:t>Đối soát thông tin của thửa đất trong CSDL đã được chuyển đổi, bổ sung với nguồn tài liệu, dữ liệu đã sử dụng để xây dựng CSDL đối với trường hợp phải xuất mới sổ địa chính (điện tử)</w:t>
            </w:r>
          </w:p>
        </w:tc>
        <w:tc>
          <w:tcPr>
            <w:tcW w:w="888" w:type="dxa"/>
            <w:tcBorders>
              <w:top w:val="single" w:sz="4" w:space="0" w:color="auto"/>
              <w:left w:val="nil"/>
              <w:bottom w:val="single" w:sz="4" w:space="0" w:color="auto"/>
              <w:right w:val="single" w:sz="4" w:space="0" w:color="auto"/>
            </w:tcBorders>
            <w:noWrap/>
            <w:vAlign w:val="center"/>
            <w:hideMark/>
          </w:tcPr>
          <w:p w14:paraId="167E9D9D"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2714205" w14:textId="77777777" w:rsidR="005B3221" w:rsidRPr="00716B92" w:rsidRDefault="005B3221" w:rsidP="00752A60">
            <w:pPr>
              <w:widowControl/>
              <w:autoSpaceDE/>
              <w:autoSpaceDN/>
              <w:jc w:val="center"/>
              <w:rPr>
                <w:sz w:val="20"/>
                <w:szCs w:val="20"/>
              </w:rPr>
            </w:pPr>
            <w:r w:rsidRPr="00716B92">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1DFE63DB" w14:textId="77777777" w:rsidR="005B3221" w:rsidRPr="00716B92" w:rsidRDefault="005B3221" w:rsidP="00752A60">
            <w:pPr>
              <w:widowControl/>
              <w:autoSpaceDE/>
              <w:autoSpaceDN/>
              <w:jc w:val="right"/>
              <w:rPr>
                <w:sz w:val="20"/>
                <w:szCs w:val="20"/>
              </w:rPr>
            </w:pPr>
            <w:r w:rsidRPr="00716B92">
              <w:rPr>
                <w:sz w:val="20"/>
                <w:szCs w:val="20"/>
              </w:rPr>
              <w:t>0.005</w:t>
            </w:r>
          </w:p>
        </w:tc>
        <w:tc>
          <w:tcPr>
            <w:tcW w:w="696" w:type="dxa"/>
            <w:tcBorders>
              <w:top w:val="single" w:sz="4" w:space="0" w:color="auto"/>
              <w:left w:val="nil"/>
              <w:bottom w:val="single" w:sz="4" w:space="0" w:color="auto"/>
              <w:right w:val="single" w:sz="4" w:space="0" w:color="auto"/>
            </w:tcBorders>
            <w:noWrap/>
            <w:vAlign w:val="center"/>
            <w:hideMark/>
          </w:tcPr>
          <w:p w14:paraId="43497837" w14:textId="77777777" w:rsidR="005B3221" w:rsidRPr="00716B92" w:rsidRDefault="005B3221" w:rsidP="00752A60">
            <w:pPr>
              <w:widowControl/>
              <w:autoSpaceDE/>
              <w:autoSpaceDN/>
              <w:jc w:val="center"/>
              <w:rPr>
                <w:sz w:val="20"/>
                <w:szCs w:val="20"/>
              </w:rPr>
            </w:pPr>
            <w:r w:rsidRPr="00716B92">
              <w:rPr>
                <w:sz w:val="20"/>
                <w:szCs w:val="20"/>
              </w:rPr>
              <w:t>6.1</w:t>
            </w:r>
          </w:p>
        </w:tc>
        <w:tc>
          <w:tcPr>
            <w:tcW w:w="2634" w:type="dxa"/>
            <w:tcBorders>
              <w:top w:val="single" w:sz="4" w:space="0" w:color="auto"/>
              <w:left w:val="nil"/>
              <w:bottom w:val="single" w:sz="4" w:space="0" w:color="auto"/>
              <w:right w:val="single" w:sz="4" w:space="0" w:color="auto"/>
            </w:tcBorders>
            <w:vAlign w:val="center"/>
            <w:hideMark/>
          </w:tcPr>
          <w:p w14:paraId="74959D89" w14:textId="77777777" w:rsidR="005B3221" w:rsidRPr="00716B92" w:rsidRDefault="005B3221" w:rsidP="00752A60">
            <w:pPr>
              <w:widowControl/>
              <w:autoSpaceDE/>
              <w:autoSpaceDN/>
              <w:jc w:val="both"/>
              <w:rPr>
                <w:sz w:val="20"/>
                <w:szCs w:val="20"/>
              </w:rPr>
            </w:pPr>
            <w:r w:rsidRPr="00716B92">
              <w:rPr>
                <w:sz w:val="20"/>
                <w:szCs w:val="20"/>
              </w:rP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810" w:type="dxa"/>
            <w:tcBorders>
              <w:top w:val="single" w:sz="4" w:space="0" w:color="auto"/>
              <w:left w:val="nil"/>
              <w:bottom w:val="single" w:sz="4" w:space="0" w:color="auto"/>
              <w:right w:val="single" w:sz="4" w:space="0" w:color="auto"/>
            </w:tcBorders>
            <w:noWrap/>
            <w:vAlign w:val="center"/>
            <w:hideMark/>
          </w:tcPr>
          <w:p w14:paraId="2AC97C85"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EBAB597"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2BD508F8" w14:textId="77777777" w:rsidR="005B3221" w:rsidRPr="00716B92" w:rsidRDefault="005B3221" w:rsidP="00752A60">
            <w:pPr>
              <w:widowControl/>
              <w:autoSpaceDE/>
              <w:autoSpaceDN/>
              <w:jc w:val="right"/>
              <w:rPr>
                <w:sz w:val="20"/>
                <w:szCs w:val="20"/>
              </w:rPr>
            </w:pPr>
            <w:r w:rsidRPr="00716B92">
              <w:rPr>
                <w:sz w:val="20"/>
                <w:szCs w:val="20"/>
              </w:rPr>
              <w:t>0.005</w:t>
            </w:r>
          </w:p>
        </w:tc>
        <w:tc>
          <w:tcPr>
            <w:tcW w:w="3420" w:type="dxa"/>
            <w:tcBorders>
              <w:top w:val="single" w:sz="4" w:space="0" w:color="auto"/>
              <w:left w:val="nil"/>
              <w:bottom w:val="single" w:sz="4" w:space="0" w:color="auto"/>
              <w:right w:val="single" w:sz="4" w:space="0" w:color="auto"/>
            </w:tcBorders>
            <w:vAlign w:val="bottom"/>
            <w:hideMark/>
          </w:tcPr>
          <w:p w14:paraId="26C5E4E4"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016D431B"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AE05CCE" w14:textId="77777777" w:rsidR="005B3221" w:rsidRPr="00716B92" w:rsidRDefault="005B3221" w:rsidP="00752A60">
            <w:pPr>
              <w:widowControl/>
              <w:autoSpaceDE/>
              <w:autoSpaceDN/>
              <w:jc w:val="center"/>
              <w:rPr>
                <w:sz w:val="20"/>
                <w:szCs w:val="20"/>
              </w:rPr>
            </w:pPr>
            <w:r w:rsidRPr="00716B92">
              <w:rPr>
                <w:sz w:val="20"/>
                <w:szCs w:val="20"/>
              </w:rPr>
              <w:t>5.2</w:t>
            </w:r>
          </w:p>
        </w:tc>
        <w:tc>
          <w:tcPr>
            <w:tcW w:w="2719" w:type="dxa"/>
            <w:tcBorders>
              <w:top w:val="single" w:sz="4" w:space="0" w:color="auto"/>
              <w:left w:val="nil"/>
              <w:bottom w:val="single" w:sz="4" w:space="0" w:color="auto"/>
              <w:right w:val="single" w:sz="4" w:space="0" w:color="auto"/>
            </w:tcBorders>
            <w:vAlign w:val="center"/>
            <w:hideMark/>
          </w:tcPr>
          <w:p w14:paraId="2C551C36" w14:textId="77777777" w:rsidR="005B3221" w:rsidRPr="00716B92" w:rsidRDefault="005B3221" w:rsidP="00752A60">
            <w:pPr>
              <w:widowControl/>
              <w:autoSpaceDE/>
              <w:autoSpaceDN/>
              <w:jc w:val="both"/>
              <w:rPr>
                <w:sz w:val="20"/>
                <w:szCs w:val="20"/>
              </w:rPr>
            </w:pPr>
            <w:r w:rsidRPr="00716B92">
              <w:rPr>
                <w:sz w:val="20"/>
                <w:szCs w:val="20"/>
              </w:rPr>
              <w:t>Thực hiện ký số vào sổ địa chính (điện tử) đối với trường hợp xuất mới sổ địa chính (điện tử)</w:t>
            </w:r>
          </w:p>
        </w:tc>
        <w:tc>
          <w:tcPr>
            <w:tcW w:w="888" w:type="dxa"/>
            <w:tcBorders>
              <w:top w:val="single" w:sz="4" w:space="0" w:color="auto"/>
              <w:left w:val="nil"/>
              <w:bottom w:val="single" w:sz="4" w:space="0" w:color="auto"/>
              <w:right w:val="single" w:sz="4" w:space="0" w:color="auto"/>
            </w:tcBorders>
            <w:noWrap/>
            <w:vAlign w:val="center"/>
            <w:hideMark/>
          </w:tcPr>
          <w:p w14:paraId="58280122"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1C05410" w14:textId="77777777" w:rsidR="005B3221" w:rsidRPr="00716B92" w:rsidRDefault="005B3221" w:rsidP="00752A60">
            <w:pPr>
              <w:widowControl/>
              <w:autoSpaceDE/>
              <w:autoSpaceDN/>
              <w:jc w:val="center"/>
              <w:rPr>
                <w:sz w:val="20"/>
                <w:szCs w:val="20"/>
              </w:rPr>
            </w:pPr>
            <w:r w:rsidRPr="00716B92">
              <w:rPr>
                <w:sz w:val="20"/>
                <w:szCs w:val="20"/>
              </w:rPr>
              <w:t>1KS4</w:t>
            </w:r>
          </w:p>
        </w:tc>
        <w:tc>
          <w:tcPr>
            <w:tcW w:w="900" w:type="dxa"/>
            <w:tcBorders>
              <w:top w:val="single" w:sz="4" w:space="0" w:color="auto"/>
              <w:left w:val="nil"/>
              <w:bottom w:val="single" w:sz="4" w:space="0" w:color="auto"/>
              <w:right w:val="single" w:sz="4" w:space="0" w:color="auto"/>
            </w:tcBorders>
            <w:vAlign w:val="center"/>
            <w:hideMark/>
          </w:tcPr>
          <w:p w14:paraId="1A65B412" w14:textId="77777777" w:rsidR="005B3221" w:rsidRPr="00716B92" w:rsidRDefault="005B3221" w:rsidP="00752A60">
            <w:pPr>
              <w:widowControl/>
              <w:autoSpaceDE/>
              <w:autoSpaceDN/>
              <w:jc w:val="right"/>
              <w:rPr>
                <w:sz w:val="20"/>
                <w:szCs w:val="20"/>
              </w:rPr>
            </w:pPr>
            <w:r w:rsidRPr="00716B92">
              <w:rPr>
                <w:sz w:val="20"/>
                <w:szCs w:val="20"/>
              </w:rPr>
              <w:t>0.005</w:t>
            </w:r>
          </w:p>
        </w:tc>
        <w:tc>
          <w:tcPr>
            <w:tcW w:w="696" w:type="dxa"/>
            <w:tcBorders>
              <w:top w:val="single" w:sz="4" w:space="0" w:color="auto"/>
              <w:left w:val="nil"/>
              <w:bottom w:val="single" w:sz="4" w:space="0" w:color="auto"/>
              <w:right w:val="single" w:sz="4" w:space="0" w:color="auto"/>
            </w:tcBorders>
            <w:noWrap/>
            <w:vAlign w:val="center"/>
            <w:hideMark/>
          </w:tcPr>
          <w:p w14:paraId="4AB9CA3D" w14:textId="77777777" w:rsidR="005B3221" w:rsidRPr="00716B92" w:rsidRDefault="005B3221" w:rsidP="00752A60">
            <w:pPr>
              <w:widowControl/>
              <w:autoSpaceDE/>
              <w:autoSpaceDN/>
              <w:jc w:val="center"/>
              <w:rPr>
                <w:sz w:val="20"/>
                <w:szCs w:val="20"/>
              </w:rPr>
            </w:pPr>
            <w:r w:rsidRPr="00716B92">
              <w:rPr>
                <w:sz w:val="20"/>
                <w:szCs w:val="20"/>
              </w:rPr>
              <w:t>6.2</w:t>
            </w:r>
          </w:p>
        </w:tc>
        <w:tc>
          <w:tcPr>
            <w:tcW w:w="2634" w:type="dxa"/>
            <w:tcBorders>
              <w:top w:val="single" w:sz="4" w:space="0" w:color="auto"/>
              <w:left w:val="nil"/>
              <w:bottom w:val="single" w:sz="4" w:space="0" w:color="auto"/>
              <w:right w:val="single" w:sz="4" w:space="0" w:color="auto"/>
            </w:tcBorders>
            <w:vAlign w:val="center"/>
            <w:hideMark/>
          </w:tcPr>
          <w:p w14:paraId="54906CBC" w14:textId="77777777" w:rsidR="005B3221" w:rsidRPr="00716B92" w:rsidRDefault="005B3221" w:rsidP="00752A60">
            <w:pPr>
              <w:widowControl/>
              <w:autoSpaceDE/>
              <w:autoSpaceDN/>
              <w:jc w:val="both"/>
              <w:rPr>
                <w:sz w:val="20"/>
                <w:szCs w:val="20"/>
              </w:rPr>
            </w:pPr>
            <w:r w:rsidRPr="00716B92">
              <w:rPr>
                <w:sz w:val="20"/>
                <w:szCs w:val="20"/>
              </w:rPr>
              <w:t>Thực hiện ký số sổ địa chính đối với trường hợp phải xuất mới sổ địa chính.</w:t>
            </w:r>
          </w:p>
        </w:tc>
        <w:tc>
          <w:tcPr>
            <w:tcW w:w="810" w:type="dxa"/>
            <w:tcBorders>
              <w:top w:val="single" w:sz="4" w:space="0" w:color="auto"/>
              <w:left w:val="nil"/>
              <w:bottom w:val="single" w:sz="4" w:space="0" w:color="auto"/>
              <w:right w:val="single" w:sz="4" w:space="0" w:color="auto"/>
            </w:tcBorders>
            <w:noWrap/>
            <w:vAlign w:val="center"/>
            <w:hideMark/>
          </w:tcPr>
          <w:p w14:paraId="43A85BB0"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CD23E4A" w14:textId="77777777" w:rsidR="005B3221" w:rsidRPr="00716B92" w:rsidRDefault="005B3221" w:rsidP="00752A60">
            <w:pPr>
              <w:widowControl/>
              <w:autoSpaceDE/>
              <w:autoSpaceDN/>
              <w:jc w:val="center"/>
              <w:rPr>
                <w:sz w:val="20"/>
                <w:szCs w:val="20"/>
              </w:rPr>
            </w:pPr>
            <w:r w:rsidRPr="00716B92">
              <w:rPr>
                <w:sz w:val="20"/>
                <w:szCs w:val="20"/>
              </w:rPr>
              <w:t>1KS4</w:t>
            </w:r>
          </w:p>
        </w:tc>
        <w:tc>
          <w:tcPr>
            <w:tcW w:w="810" w:type="dxa"/>
            <w:tcBorders>
              <w:top w:val="single" w:sz="4" w:space="0" w:color="auto"/>
              <w:left w:val="nil"/>
              <w:bottom w:val="single" w:sz="4" w:space="0" w:color="auto"/>
              <w:right w:val="single" w:sz="4" w:space="0" w:color="auto"/>
            </w:tcBorders>
            <w:vAlign w:val="center"/>
            <w:hideMark/>
          </w:tcPr>
          <w:p w14:paraId="18AC5E13" w14:textId="77777777" w:rsidR="005B3221" w:rsidRPr="00716B92" w:rsidRDefault="005B3221" w:rsidP="00752A60">
            <w:pPr>
              <w:widowControl/>
              <w:autoSpaceDE/>
              <w:autoSpaceDN/>
              <w:jc w:val="right"/>
              <w:rPr>
                <w:sz w:val="20"/>
                <w:szCs w:val="20"/>
              </w:rPr>
            </w:pPr>
            <w:r w:rsidRPr="00716B92">
              <w:rPr>
                <w:sz w:val="20"/>
                <w:szCs w:val="20"/>
              </w:rPr>
              <w:t>0.005</w:t>
            </w:r>
          </w:p>
        </w:tc>
        <w:tc>
          <w:tcPr>
            <w:tcW w:w="3420" w:type="dxa"/>
            <w:tcBorders>
              <w:top w:val="single" w:sz="4" w:space="0" w:color="auto"/>
              <w:left w:val="nil"/>
              <w:bottom w:val="single" w:sz="4" w:space="0" w:color="auto"/>
              <w:right w:val="single" w:sz="4" w:space="0" w:color="auto"/>
            </w:tcBorders>
            <w:vAlign w:val="bottom"/>
            <w:hideMark/>
          </w:tcPr>
          <w:p w14:paraId="27A1B36E"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5275ECCD"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7B40281"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FD0E256"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noWrap/>
            <w:vAlign w:val="center"/>
            <w:hideMark/>
          </w:tcPr>
          <w:p w14:paraId="7B87C984"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34AC9B6"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7290F3B"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D3A022E" w14:textId="77777777" w:rsidR="005B3221" w:rsidRPr="00716B92" w:rsidRDefault="005B3221" w:rsidP="00752A60">
            <w:pPr>
              <w:widowControl/>
              <w:autoSpaceDE/>
              <w:autoSpaceDN/>
              <w:jc w:val="center"/>
              <w:rPr>
                <w:sz w:val="20"/>
                <w:szCs w:val="20"/>
              </w:rPr>
            </w:pPr>
            <w:r w:rsidRPr="00716B92">
              <w:rPr>
                <w:sz w:val="20"/>
                <w:szCs w:val="20"/>
              </w:rPr>
              <w:t>6.3</w:t>
            </w:r>
          </w:p>
        </w:tc>
        <w:tc>
          <w:tcPr>
            <w:tcW w:w="2634" w:type="dxa"/>
            <w:tcBorders>
              <w:top w:val="single" w:sz="4" w:space="0" w:color="auto"/>
              <w:left w:val="nil"/>
              <w:bottom w:val="single" w:sz="4" w:space="0" w:color="auto"/>
              <w:right w:val="single" w:sz="4" w:space="0" w:color="auto"/>
            </w:tcBorders>
            <w:vAlign w:val="center"/>
            <w:hideMark/>
          </w:tcPr>
          <w:p w14:paraId="45727DF2" w14:textId="77777777" w:rsidR="005B3221" w:rsidRPr="00716B92" w:rsidRDefault="005B3221" w:rsidP="00752A60">
            <w:pPr>
              <w:widowControl/>
              <w:autoSpaceDE/>
              <w:autoSpaceDN/>
              <w:jc w:val="both"/>
              <w:rPr>
                <w:sz w:val="20"/>
                <w:szCs w:val="20"/>
              </w:rPr>
            </w:pPr>
            <w:r w:rsidRPr="00716B92">
              <w:rPr>
                <w:sz w:val="20"/>
                <w:szCs w:val="20"/>
              </w:rPr>
              <w:t>Tích hợp dữ liệu sau khi chuyển đổi, bổ sung vào hệ thống đang quản lý, vận hành cơ sở dữ liệu đất đai ở địa phương.</w:t>
            </w:r>
          </w:p>
        </w:tc>
        <w:tc>
          <w:tcPr>
            <w:tcW w:w="810" w:type="dxa"/>
            <w:tcBorders>
              <w:top w:val="single" w:sz="4" w:space="0" w:color="auto"/>
              <w:left w:val="nil"/>
              <w:bottom w:val="single" w:sz="4" w:space="0" w:color="auto"/>
              <w:right w:val="single" w:sz="4" w:space="0" w:color="auto"/>
            </w:tcBorders>
            <w:vAlign w:val="center"/>
            <w:hideMark/>
          </w:tcPr>
          <w:p w14:paraId="54568195"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5B614B6"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5454CF5" w14:textId="77777777" w:rsidR="005B3221" w:rsidRPr="00716B92" w:rsidRDefault="005B3221" w:rsidP="00752A60">
            <w:pPr>
              <w:widowControl/>
              <w:autoSpaceDE/>
              <w:autoSpaceDN/>
              <w:jc w:val="right"/>
              <w:rPr>
                <w:sz w:val="20"/>
                <w:szCs w:val="20"/>
              </w:rPr>
            </w:pPr>
            <w:r w:rsidRPr="00716B92">
              <w:rPr>
                <w:sz w:val="20"/>
                <w:szCs w:val="20"/>
              </w:rPr>
              <w:t>0.01</w:t>
            </w:r>
          </w:p>
        </w:tc>
        <w:tc>
          <w:tcPr>
            <w:tcW w:w="3420" w:type="dxa"/>
            <w:tcBorders>
              <w:top w:val="single" w:sz="4" w:space="0" w:color="auto"/>
              <w:left w:val="nil"/>
              <w:bottom w:val="single" w:sz="4" w:space="0" w:color="auto"/>
              <w:right w:val="single" w:sz="4" w:space="0" w:color="auto"/>
            </w:tcBorders>
            <w:vAlign w:val="bottom"/>
            <w:hideMark/>
          </w:tcPr>
          <w:p w14:paraId="4EA60761"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716B92">
              <w:rPr>
                <w:b/>
                <w:bCs/>
                <w:sz w:val="20"/>
                <w:szCs w:val="20"/>
              </w:rPr>
              <w:t xml:space="preserve">định mức công tính ra </w:t>
            </w:r>
            <w:r w:rsidRPr="00716B92">
              <w:rPr>
                <w:b/>
                <w:bCs/>
                <w:sz w:val="20"/>
                <w:szCs w:val="20"/>
              </w:rPr>
              <w:lastRenderedPageBreak/>
              <w:t>tương đương</w:t>
            </w:r>
            <w:r w:rsidRPr="00716B92">
              <w:rPr>
                <w:sz w:val="20"/>
                <w:szCs w:val="20"/>
              </w:rPr>
              <w:t xml:space="preserve"> với nội dung công việc </w:t>
            </w:r>
            <w:r w:rsidRPr="00716B92">
              <w:rPr>
                <w:i/>
                <w:iCs/>
                <w:sz w:val="20"/>
                <w:szCs w:val="20"/>
              </w:rPr>
              <w:t>"8.3.Tích hợp dữ liệu đã được đối soát vào hệ thống đang quản lý, vận hành cơ sở dữ liệu đất đai ở địa phương."</w:t>
            </w:r>
          </w:p>
        </w:tc>
      </w:tr>
      <w:tr w:rsidR="00716B92" w:rsidRPr="00716B92" w14:paraId="4CFD23DD"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10A6924" w14:textId="77777777" w:rsidR="005B3221" w:rsidRPr="00716B92" w:rsidRDefault="005B3221" w:rsidP="00752A60">
            <w:pPr>
              <w:widowControl/>
              <w:autoSpaceDE/>
              <w:autoSpaceDN/>
              <w:jc w:val="center"/>
              <w:rPr>
                <w:sz w:val="20"/>
                <w:szCs w:val="20"/>
              </w:rPr>
            </w:pPr>
            <w:r w:rsidRPr="00716B92">
              <w:rPr>
                <w:sz w:val="20"/>
                <w:szCs w:val="20"/>
              </w:rPr>
              <w:lastRenderedPageBreak/>
              <w:t>6</w:t>
            </w:r>
          </w:p>
        </w:tc>
        <w:tc>
          <w:tcPr>
            <w:tcW w:w="2719" w:type="dxa"/>
            <w:tcBorders>
              <w:top w:val="single" w:sz="4" w:space="0" w:color="auto"/>
              <w:left w:val="nil"/>
              <w:bottom w:val="single" w:sz="4" w:space="0" w:color="auto"/>
              <w:right w:val="single" w:sz="4" w:space="0" w:color="auto"/>
            </w:tcBorders>
            <w:vAlign w:val="center"/>
            <w:hideMark/>
          </w:tcPr>
          <w:p w14:paraId="5770366F" w14:textId="77777777" w:rsidR="005B3221" w:rsidRPr="00716B92" w:rsidRDefault="005B3221" w:rsidP="00752A60">
            <w:pPr>
              <w:widowControl/>
              <w:autoSpaceDE/>
              <w:autoSpaceDN/>
              <w:jc w:val="both"/>
              <w:rPr>
                <w:sz w:val="20"/>
                <w:szCs w:val="20"/>
              </w:rPr>
            </w:pPr>
            <w:r w:rsidRPr="00716B92">
              <w:rPr>
                <w:sz w:val="20"/>
                <w:szCs w:val="20"/>
              </w:rPr>
              <w:t>Phục vụ kiểm tra, nghiệm thu CSDL địa chính</w:t>
            </w:r>
          </w:p>
        </w:tc>
        <w:tc>
          <w:tcPr>
            <w:tcW w:w="888" w:type="dxa"/>
            <w:tcBorders>
              <w:top w:val="single" w:sz="4" w:space="0" w:color="auto"/>
              <w:left w:val="nil"/>
              <w:bottom w:val="single" w:sz="4" w:space="0" w:color="auto"/>
              <w:right w:val="single" w:sz="4" w:space="0" w:color="auto"/>
            </w:tcBorders>
            <w:noWrap/>
            <w:vAlign w:val="center"/>
            <w:hideMark/>
          </w:tcPr>
          <w:p w14:paraId="06E52E8C"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1376BC1"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662D9C1C"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ECAC592"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440A655B" w14:textId="77777777" w:rsidR="005B3221" w:rsidRPr="00716B92" w:rsidRDefault="005B3221" w:rsidP="00752A60">
            <w:pPr>
              <w:widowControl/>
              <w:autoSpaceDE/>
              <w:autoSpaceDN/>
              <w:jc w:val="both"/>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5DDF1C83"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355C03B"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BBC6DD4"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26CE220D" w14:textId="77777777" w:rsidR="005B3221" w:rsidRPr="00716B92" w:rsidRDefault="005B3221" w:rsidP="00752A60">
            <w:pPr>
              <w:widowControl/>
              <w:autoSpaceDE/>
              <w:autoSpaceDN/>
              <w:rPr>
                <w:sz w:val="20"/>
                <w:szCs w:val="20"/>
              </w:rPr>
            </w:pPr>
            <w:r w:rsidRPr="00716B92">
              <w:rPr>
                <w:sz w:val="20"/>
                <w:szCs w:val="20"/>
              </w:rPr>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tc>
      </w:tr>
      <w:tr w:rsidR="00716B92" w:rsidRPr="00716B92" w14:paraId="07164CBA" w14:textId="77777777" w:rsidTr="00BF2230">
        <w:trPr>
          <w:trHeight w:val="154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655B8A4"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41993FDF" w14:textId="77777777" w:rsidR="005B3221" w:rsidRPr="00716B92" w:rsidRDefault="005B3221" w:rsidP="00752A60">
            <w:pPr>
              <w:widowControl/>
              <w:autoSpaceDE/>
              <w:autoSpaceDN/>
              <w:jc w:val="both"/>
              <w:rPr>
                <w:sz w:val="20"/>
                <w:szCs w:val="20"/>
              </w:rPr>
            </w:pPr>
            <w:r w:rsidRPr="00716B92">
              <w:rPr>
                <w:sz w:val="20"/>
                <w:szCs w:val="20"/>
              </w:rPr>
              <w:t>Chuẩn bị tư liệu, tài liệu và phục vụ giám sát, kiểm tra, nghiệm thu; tổng hợp, xác định khối lượng sản phẩm đã thực hiện khi kết thúc công trình; lập biên bản bàn giao dữ liệu địa chính</w:t>
            </w:r>
          </w:p>
        </w:tc>
        <w:tc>
          <w:tcPr>
            <w:tcW w:w="888" w:type="dxa"/>
            <w:tcBorders>
              <w:top w:val="single" w:sz="4" w:space="0" w:color="auto"/>
              <w:left w:val="nil"/>
              <w:bottom w:val="single" w:sz="4" w:space="0" w:color="auto"/>
              <w:right w:val="single" w:sz="4" w:space="0" w:color="auto"/>
            </w:tcBorders>
            <w:vAlign w:val="center"/>
            <w:hideMark/>
          </w:tcPr>
          <w:p w14:paraId="2F34351D" w14:textId="77777777" w:rsidR="005B3221" w:rsidRPr="00716B92" w:rsidRDefault="005B3221" w:rsidP="00752A60">
            <w:pPr>
              <w:widowControl/>
              <w:autoSpaceDE/>
              <w:autoSpaceDN/>
              <w:jc w:val="center"/>
              <w:rPr>
                <w:sz w:val="20"/>
                <w:szCs w:val="20"/>
              </w:rPr>
            </w:pPr>
            <w:r w:rsidRPr="00716B92">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0E670FB" w14:textId="77777777" w:rsidR="005B3221" w:rsidRPr="00716B92" w:rsidRDefault="005B3221" w:rsidP="00752A60">
            <w:pPr>
              <w:widowControl/>
              <w:autoSpaceDE/>
              <w:autoSpaceDN/>
              <w:jc w:val="center"/>
              <w:rPr>
                <w:sz w:val="20"/>
                <w:szCs w:val="20"/>
              </w:rPr>
            </w:pPr>
            <w:r w:rsidRPr="00716B92">
              <w:rPr>
                <w:sz w:val="20"/>
                <w:szCs w:val="20"/>
              </w:rPr>
              <w:t>1KTV4</w:t>
            </w:r>
          </w:p>
        </w:tc>
        <w:tc>
          <w:tcPr>
            <w:tcW w:w="900" w:type="dxa"/>
            <w:tcBorders>
              <w:top w:val="single" w:sz="4" w:space="0" w:color="auto"/>
              <w:left w:val="nil"/>
              <w:bottom w:val="single" w:sz="4" w:space="0" w:color="auto"/>
              <w:right w:val="single" w:sz="4" w:space="0" w:color="auto"/>
            </w:tcBorders>
            <w:vAlign w:val="center"/>
            <w:hideMark/>
          </w:tcPr>
          <w:p w14:paraId="2388FFB0" w14:textId="77777777" w:rsidR="005B3221" w:rsidRPr="00716B92" w:rsidRDefault="005B3221" w:rsidP="00752A60">
            <w:pPr>
              <w:widowControl/>
              <w:autoSpaceDE/>
              <w:autoSpaceDN/>
              <w:jc w:val="right"/>
              <w:rPr>
                <w:sz w:val="20"/>
                <w:szCs w:val="20"/>
              </w:rPr>
            </w:pPr>
            <w:r w:rsidRPr="00716B92">
              <w:rPr>
                <w:sz w:val="20"/>
                <w:szCs w:val="20"/>
              </w:rPr>
              <w:t>0.001</w:t>
            </w:r>
          </w:p>
        </w:tc>
        <w:tc>
          <w:tcPr>
            <w:tcW w:w="696" w:type="dxa"/>
            <w:tcBorders>
              <w:top w:val="single" w:sz="4" w:space="0" w:color="auto"/>
              <w:left w:val="nil"/>
              <w:bottom w:val="single" w:sz="4" w:space="0" w:color="auto"/>
              <w:right w:val="single" w:sz="4" w:space="0" w:color="auto"/>
            </w:tcBorders>
            <w:noWrap/>
            <w:vAlign w:val="center"/>
            <w:hideMark/>
          </w:tcPr>
          <w:p w14:paraId="59C5C6BF"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1366817E" w14:textId="77777777" w:rsidR="005B3221" w:rsidRPr="00716B92" w:rsidRDefault="005B3221" w:rsidP="00752A60">
            <w:pPr>
              <w:widowControl/>
              <w:autoSpaceDE/>
              <w:autoSpaceDN/>
              <w:jc w:val="both"/>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5E827060"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4D1DF628"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17929DC"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047A1C7"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1838CC76" w14:textId="77777777" w:rsidTr="004F5BF2">
        <w:trPr>
          <w:trHeight w:val="150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D8A31BD"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39A32C60"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43EA3D82"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C468DE1"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9BDA890"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BF85C27" w14:textId="77777777" w:rsidR="005B3221" w:rsidRPr="00716B92" w:rsidRDefault="005B3221" w:rsidP="00752A60">
            <w:pPr>
              <w:widowControl/>
              <w:autoSpaceDE/>
              <w:autoSpaceDN/>
              <w:jc w:val="center"/>
              <w:rPr>
                <w:sz w:val="20"/>
                <w:szCs w:val="20"/>
              </w:rPr>
            </w:pPr>
            <w:r w:rsidRPr="00716B92">
              <w:rPr>
                <w:sz w:val="20"/>
                <w:szCs w:val="20"/>
              </w:rPr>
              <w:t>7</w:t>
            </w:r>
          </w:p>
        </w:tc>
        <w:tc>
          <w:tcPr>
            <w:tcW w:w="2634" w:type="dxa"/>
            <w:tcBorders>
              <w:top w:val="single" w:sz="4" w:space="0" w:color="auto"/>
              <w:left w:val="nil"/>
              <w:bottom w:val="single" w:sz="4" w:space="0" w:color="auto"/>
              <w:right w:val="single" w:sz="4" w:space="0" w:color="auto"/>
            </w:tcBorders>
            <w:vAlign w:val="center"/>
            <w:hideMark/>
          </w:tcPr>
          <w:p w14:paraId="11F414B8" w14:textId="77777777" w:rsidR="005B3221" w:rsidRPr="00716B92" w:rsidRDefault="005B3221" w:rsidP="00752A60">
            <w:pPr>
              <w:widowControl/>
              <w:autoSpaceDE/>
              <w:autoSpaceDN/>
              <w:rPr>
                <w:b/>
                <w:bCs/>
                <w:sz w:val="20"/>
                <w:szCs w:val="20"/>
              </w:rPr>
            </w:pPr>
            <w:r w:rsidRPr="00716B92">
              <w:rPr>
                <w:b/>
                <w:bCs/>
                <w:sz w:val="20"/>
                <w:szCs w:val="20"/>
              </w:rPr>
              <w:t>Bổ sung, hoàn thiện cơ sở dữ liệu địa chính đã được xây dựng theo quy định của Thông tư số 09/2024/TT-BTNMT quy định kỹ thuật về cơ sở dữ liệu đất đai</w:t>
            </w:r>
          </w:p>
        </w:tc>
        <w:tc>
          <w:tcPr>
            <w:tcW w:w="810" w:type="dxa"/>
            <w:tcBorders>
              <w:top w:val="single" w:sz="4" w:space="0" w:color="auto"/>
              <w:left w:val="nil"/>
              <w:bottom w:val="single" w:sz="4" w:space="0" w:color="auto"/>
              <w:right w:val="single" w:sz="4" w:space="0" w:color="auto"/>
            </w:tcBorders>
            <w:noWrap/>
            <w:vAlign w:val="center"/>
            <w:hideMark/>
          </w:tcPr>
          <w:p w14:paraId="5BCB946F" w14:textId="77777777" w:rsidR="005B3221" w:rsidRPr="00716B92" w:rsidRDefault="005B3221" w:rsidP="00752A60">
            <w:pPr>
              <w:widowControl/>
              <w:autoSpaceDE/>
              <w:autoSpaceDN/>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2C0A4C01" w14:textId="77777777" w:rsidR="005B3221" w:rsidRPr="00716B92" w:rsidRDefault="005B3221" w:rsidP="00752A60">
            <w:pPr>
              <w:widowControl/>
              <w:autoSpaceDE/>
              <w:autoSpaceDN/>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22128880"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3C0B4A93"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716B92" w:rsidRPr="00716B92" w14:paraId="6918356A" w14:textId="77777777" w:rsidTr="004F5BF2">
        <w:trPr>
          <w:trHeight w:val="370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608834A" w14:textId="77777777" w:rsidR="005B3221" w:rsidRPr="00716B92" w:rsidRDefault="005B3221" w:rsidP="00752A60">
            <w:pPr>
              <w:widowControl/>
              <w:autoSpaceDE/>
              <w:autoSpaceDN/>
              <w:jc w:val="center"/>
              <w:rPr>
                <w:sz w:val="20"/>
                <w:szCs w:val="20"/>
              </w:rPr>
            </w:pPr>
            <w:r w:rsidRPr="00716B92">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1FA17F1B"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noWrap/>
            <w:vAlign w:val="center"/>
            <w:hideMark/>
          </w:tcPr>
          <w:p w14:paraId="119604C1"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34120B4"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49062E5"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222ECC4D" w14:textId="77777777" w:rsidR="005B3221" w:rsidRPr="00716B92" w:rsidRDefault="005B3221" w:rsidP="00752A60">
            <w:pPr>
              <w:widowControl/>
              <w:autoSpaceDE/>
              <w:autoSpaceDN/>
              <w:jc w:val="center"/>
              <w:rPr>
                <w:sz w:val="20"/>
                <w:szCs w:val="20"/>
              </w:rPr>
            </w:pPr>
            <w:r w:rsidRPr="00716B92">
              <w:rPr>
                <w:sz w:val="20"/>
                <w:szCs w:val="20"/>
              </w:rPr>
              <w:t>7.1</w:t>
            </w:r>
          </w:p>
        </w:tc>
        <w:tc>
          <w:tcPr>
            <w:tcW w:w="2634" w:type="dxa"/>
            <w:tcBorders>
              <w:top w:val="single" w:sz="4" w:space="0" w:color="auto"/>
              <w:left w:val="nil"/>
              <w:bottom w:val="single" w:sz="4" w:space="0" w:color="auto"/>
              <w:right w:val="single" w:sz="4" w:space="0" w:color="auto"/>
            </w:tcBorders>
            <w:vAlign w:val="center"/>
            <w:hideMark/>
          </w:tcPr>
          <w:p w14:paraId="78606908" w14:textId="77777777" w:rsidR="005B3221" w:rsidRPr="00716B92" w:rsidRDefault="005B3221" w:rsidP="00752A60">
            <w:pPr>
              <w:widowControl/>
              <w:autoSpaceDE/>
              <w:autoSpaceDN/>
              <w:rPr>
                <w:sz w:val="20"/>
                <w:szCs w:val="20"/>
              </w:rPr>
            </w:pPr>
            <w:r w:rsidRPr="00716B92">
              <w:rPr>
                <w:sz w:val="20"/>
                <w:szCs w:val="20"/>
              </w:rPr>
              <w:t>Chuyển đổi nội dung, cấu trúc, kiểu thông tin của cơ sở dữ liệu địa chính.</w:t>
            </w:r>
          </w:p>
        </w:tc>
        <w:tc>
          <w:tcPr>
            <w:tcW w:w="810" w:type="dxa"/>
            <w:tcBorders>
              <w:top w:val="single" w:sz="4" w:space="0" w:color="auto"/>
              <w:left w:val="nil"/>
              <w:bottom w:val="single" w:sz="4" w:space="0" w:color="auto"/>
              <w:right w:val="single" w:sz="4" w:space="0" w:color="auto"/>
            </w:tcBorders>
            <w:noWrap/>
            <w:vAlign w:val="center"/>
            <w:hideMark/>
          </w:tcPr>
          <w:p w14:paraId="25AA478D"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087B894" w14:textId="77777777" w:rsidR="005B3221" w:rsidRPr="00716B92" w:rsidRDefault="005B3221" w:rsidP="00752A60">
            <w:pPr>
              <w:widowControl/>
              <w:autoSpaceDE/>
              <w:autoSpaceDN/>
              <w:jc w:val="center"/>
              <w:rPr>
                <w:sz w:val="20"/>
                <w:szCs w:val="20"/>
              </w:rPr>
            </w:pPr>
            <w:r w:rsidRPr="00716B92">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41C0BCC3" w14:textId="77777777" w:rsidR="005B3221" w:rsidRPr="00716B92" w:rsidRDefault="005B3221" w:rsidP="00752A60">
            <w:pPr>
              <w:widowControl/>
              <w:autoSpaceDE/>
              <w:autoSpaceDN/>
              <w:jc w:val="right"/>
              <w:rPr>
                <w:sz w:val="20"/>
                <w:szCs w:val="20"/>
              </w:rPr>
            </w:pPr>
            <w:r w:rsidRPr="00716B92">
              <w:rPr>
                <w:sz w:val="20"/>
                <w:szCs w:val="20"/>
              </w:rPr>
              <w:t>0.001</w:t>
            </w:r>
          </w:p>
        </w:tc>
        <w:tc>
          <w:tcPr>
            <w:tcW w:w="3420" w:type="dxa"/>
            <w:tcBorders>
              <w:top w:val="single" w:sz="4" w:space="0" w:color="auto"/>
              <w:left w:val="nil"/>
              <w:bottom w:val="single" w:sz="4" w:space="0" w:color="auto"/>
              <w:right w:val="single" w:sz="4" w:space="0" w:color="auto"/>
            </w:tcBorders>
            <w:vAlign w:val="bottom"/>
            <w:hideMark/>
          </w:tcPr>
          <w:p w14:paraId="1A166B1F"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Sau khi tính thử, làm thử và sử dụng phương pháp ước lượng so sánh với các nội dung của định mức đã thực hiện trong điều kiện có thể so sánh được để tính toán thì nội dung công việc của bước này gồm:</w:t>
            </w:r>
            <w:r w:rsidRPr="00716B92">
              <w:rPr>
                <w:sz w:val="20"/>
                <w:szCs w:val="20"/>
              </w:rPr>
              <w:br/>
              <w:t>- 2.2. Chuyển đổi cấu trúc dữ liệu không gian địa chính;</w:t>
            </w:r>
            <w:r w:rsidRPr="00716B92">
              <w:rPr>
                <w:sz w:val="20"/>
                <w:szCs w:val="20"/>
              </w:rPr>
              <w:br/>
              <w:t>- 2.3. Chuyển đổi cấu trúc dữ liệu thuộc tính địa chính</w:t>
            </w:r>
            <w:r w:rsidRPr="00716B92">
              <w:rPr>
                <w:sz w:val="20"/>
                <w:szCs w:val="20"/>
              </w:rPr>
              <w:br/>
              <w:t>- 2.4. Chuyển đổi cấu trúc dữ liệu phi cấu trúc về địa chính (Chuyển đổi cấu trúc dữ liệu hồ sơ quét)</w:t>
            </w:r>
            <w:r w:rsidRPr="00716B92">
              <w:rPr>
                <w:sz w:val="20"/>
                <w:szCs w:val="20"/>
              </w:rPr>
              <w:br/>
              <w:t>Do đó, định mức công của nội dung công việc này bằng tổng mức công của các nội dung công việc trên sau khi thực hiện tính thử và làm thử, cụ thể định mức công là: 0.001</w:t>
            </w:r>
          </w:p>
        </w:tc>
      </w:tr>
      <w:tr w:rsidR="00716B92" w:rsidRPr="00716B92" w14:paraId="6F90F606"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0C60357"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77B06A9"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noWrap/>
            <w:vAlign w:val="center"/>
            <w:hideMark/>
          </w:tcPr>
          <w:p w14:paraId="35BB4402"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C2CC68F"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CCA40E2"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627C4FD" w14:textId="77777777" w:rsidR="005B3221" w:rsidRPr="00716B92" w:rsidRDefault="005B3221" w:rsidP="00752A60">
            <w:pPr>
              <w:widowControl/>
              <w:autoSpaceDE/>
              <w:autoSpaceDN/>
              <w:jc w:val="center"/>
              <w:rPr>
                <w:sz w:val="20"/>
                <w:szCs w:val="20"/>
              </w:rPr>
            </w:pPr>
            <w:r w:rsidRPr="00716B92">
              <w:rPr>
                <w:sz w:val="20"/>
                <w:szCs w:val="20"/>
              </w:rPr>
              <w:t>7.2</w:t>
            </w:r>
          </w:p>
        </w:tc>
        <w:tc>
          <w:tcPr>
            <w:tcW w:w="2634" w:type="dxa"/>
            <w:tcBorders>
              <w:top w:val="single" w:sz="4" w:space="0" w:color="auto"/>
              <w:left w:val="nil"/>
              <w:bottom w:val="single" w:sz="4" w:space="0" w:color="auto"/>
              <w:right w:val="single" w:sz="4" w:space="0" w:color="auto"/>
            </w:tcBorders>
            <w:vAlign w:val="center"/>
            <w:hideMark/>
          </w:tcPr>
          <w:p w14:paraId="7EBD0229" w14:textId="77777777" w:rsidR="005B3221" w:rsidRPr="00716B92" w:rsidRDefault="005B3221" w:rsidP="00752A60">
            <w:pPr>
              <w:widowControl/>
              <w:autoSpaceDE/>
              <w:autoSpaceDN/>
              <w:rPr>
                <w:sz w:val="20"/>
                <w:szCs w:val="20"/>
              </w:rPr>
            </w:pPr>
            <w:r w:rsidRPr="00716B92">
              <w:rPr>
                <w:sz w:val="20"/>
                <w:szCs w:val="20"/>
              </w:rPr>
              <w:t>Rà soát, bổ sung dữ liệu không gian đất đai nền, dữ liệu không gian địa chính.</w:t>
            </w:r>
          </w:p>
        </w:tc>
        <w:tc>
          <w:tcPr>
            <w:tcW w:w="810" w:type="dxa"/>
            <w:tcBorders>
              <w:top w:val="single" w:sz="4" w:space="0" w:color="auto"/>
              <w:left w:val="nil"/>
              <w:bottom w:val="single" w:sz="4" w:space="0" w:color="auto"/>
              <w:right w:val="single" w:sz="4" w:space="0" w:color="auto"/>
            </w:tcBorders>
            <w:noWrap/>
            <w:vAlign w:val="center"/>
            <w:hideMark/>
          </w:tcPr>
          <w:p w14:paraId="3408E072"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3975180"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6F1E7E67" w14:textId="77777777" w:rsidR="005B3221" w:rsidRPr="00716B92" w:rsidRDefault="005B3221" w:rsidP="00752A60">
            <w:pPr>
              <w:widowControl/>
              <w:autoSpaceDE/>
              <w:autoSpaceDN/>
              <w:jc w:val="right"/>
              <w:rPr>
                <w:sz w:val="20"/>
                <w:szCs w:val="20"/>
              </w:rPr>
            </w:pPr>
            <w:r w:rsidRPr="00716B92">
              <w:rPr>
                <w:sz w:val="20"/>
                <w:szCs w:val="20"/>
              </w:rPr>
              <w:t>0.0013</w:t>
            </w:r>
          </w:p>
        </w:tc>
        <w:tc>
          <w:tcPr>
            <w:tcW w:w="3420" w:type="dxa"/>
            <w:tcBorders>
              <w:top w:val="single" w:sz="4" w:space="0" w:color="auto"/>
              <w:left w:val="nil"/>
              <w:bottom w:val="single" w:sz="4" w:space="0" w:color="auto"/>
              <w:right w:val="single" w:sz="4" w:space="0" w:color="auto"/>
            </w:tcBorders>
            <w:vAlign w:val="bottom"/>
            <w:hideMark/>
          </w:tcPr>
          <w:p w14:paraId="7FE42CA0"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 </w:t>
            </w:r>
            <w:r w:rsidRPr="00716B92">
              <w:rPr>
                <w:i/>
                <w:iCs/>
                <w:sz w:val="20"/>
                <w:szCs w:val="20"/>
              </w:rPr>
              <w:lastRenderedPageBreak/>
              <w:t>"3.2. Rà soát, bổ sung dữ liệu không gian địa chính "</w:t>
            </w:r>
          </w:p>
        </w:tc>
      </w:tr>
      <w:tr w:rsidR="00716B92" w:rsidRPr="00716B92" w14:paraId="3B2EAEE0"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73B46C8" w14:textId="77777777" w:rsidR="005B3221" w:rsidRPr="00716B92" w:rsidRDefault="005B3221" w:rsidP="00752A60">
            <w:pPr>
              <w:widowControl/>
              <w:autoSpaceDE/>
              <w:autoSpaceDN/>
              <w:jc w:val="center"/>
              <w:rPr>
                <w:sz w:val="20"/>
                <w:szCs w:val="20"/>
              </w:rPr>
            </w:pPr>
            <w:r w:rsidRPr="00716B92">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28173136"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1CC7B432"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45891E5"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44E1CCB7"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2577701C" w14:textId="77777777" w:rsidR="005B3221" w:rsidRPr="00716B92" w:rsidRDefault="005B3221" w:rsidP="00752A60">
            <w:pPr>
              <w:widowControl/>
              <w:autoSpaceDE/>
              <w:autoSpaceDN/>
              <w:jc w:val="center"/>
              <w:rPr>
                <w:sz w:val="20"/>
                <w:szCs w:val="20"/>
              </w:rPr>
            </w:pPr>
            <w:r w:rsidRPr="00716B92">
              <w:rPr>
                <w:sz w:val="20"/>
                <w:szCs w:val="20"/>
              </w:rPr>
              <w:t>7.3</w:t>
            </w:r>
          </w:p>
        </w:tc>
        <w:tc>
          <w:tcPr>
            <w:tcW w:w="2634" w:type="dxa"/>
            <w:tcBorders>
              <w:top w:val="single" w:sz="4" w:space="0" w:color="auto"/>
              <w:left w:val="nil"/>
              <w:bottom w:val="single" w:sz="4" w:space="0" w:color="auto"/>
              <w:right w:val="single" w:sz="4" w:space="0" w:color="auto"/>
            </w:tcBorders>
            <w:vAlign w:val="center"/>
            <w:hideMark/>
          </w:tcPr>
          <w:p w14:paraId="72149DAA" w14:textId="77777777" w:rsidR="005B3221" w:rsidRPr="00716B92" w:rsidRDefault="005B3221" w:rsidP="00752A60">
            <w:pPr>
              <w:widowControl/>
              <w:autoSpaceDE/>
              <w:autoSpaceDN/>
              <w:rPr>
                <w:sz w:val="20"/>
                <w:szCs w:val="20"/>
              </w:rPr>
            </w:pPr>
            <w:r w:rsidRPr="00716B92">
              <w:rPr>
                <w:sz w:val="20"/>
                <w:szCs w:val="20"/>
              </w:rPr>
              <w:t>Rà soát, bổ sung dữ liệu thuộc tính địa chính.</w:t>
            </w:r>
          </w:p>
        </w:tc>
        <w:tc>
          <w:tcPr>
            <w:tcW w:w="810" w:type="dxa"/>
            <w:tcBorders>
              <w:top w:val="single" w:sz="4" w:space="0" w:color="auto"/>
              <w:left w:val="nil"/>
              <w:bottom w:val="single" w:sz="4" w:space="0" w:color="auto"/>
              <w:right w:val="single" w:sz="4" w:space="0" w:color="auto"/>
            </w:tcBorders>
            <w:noWrap/>
            <w:vAlign w:val="center"/>
            <w:hideMark/>
          </w:tcPr>
          <w:p w14:paraId="1BF16524"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6C1DC97"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26383D69" w14:textId="77777777" w:rsidR="005B3221" w:rsidRPr="00716B92" w:rsidRDefault="005B3221" w:rsidP="00752A60">
            <w:pPr>
              <w:widowControl/>
              <w:autoSpaceDE/>
              <w:autoSpaceDN/>
              <w:jc w:val="right"/>
              <w:rPr>
                <w:sz w:val="20"/>
                <w:szCs w:val="20"/>
              </w:rPr>
            </w:pPr>
            <w:r w:rsidRPr="00716B92">
              <w:rPr>
                <w:sz w:val="20"/>
                <w:szCs w:val="20"/>
              </w:rPr>
              <w:t>0.0137</w:t>
            </w:r>
          </w:p>
        </w:tc>
        <w:tc>
          <w:tcPr>
            <w:tcW w:w="3420" w:type="dxa"/>
            <w:tcBorders>
              <w:top w:val="single" w:sz="4" w:space="0" w:color="auto"/>
              <w:left w:val="nil"/>
              <w:bottom w:val="single" w:sz="4" w:space="0" w:color="auto"/>
              <w:right w:val="single" w:sz="4" w:space="0" w:color="auto"/>
            </w:tcBorders>
            <w:vAlign w:val="bottom"/>
            <w:hideMark/>
          </w:tcPr>
          <w:p w14:paraId="5698B398"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 </w:t>
            </w:r>
            <w:r w:rsidRPr="00716B92">
              <w:rPr>
                <w:i/>
                <w:iCs/>
                <w:sz w:val="20"/>
                <w:szCs w:val="20"/>
              </w:rPr>
              <w:t>"3.3. Rà soát, bổ sung dữ liệu thuộc tính địa chính"</w:t>
            </w:r>
          </w:p>
        </w:tc>
      </w:tr>
      <w:tr w:rsidR="00716B92" w:rsidRPr="00716B92" w14:paraId="66E32496"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8F7AD5B"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0C237B4"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55DFBE58"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3961A87"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0845761"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6018EFC4" w14:textId="77777777" w:rsidR="005B3221" w:rsidRPr="00716B92" w:rsidRDefault="005B3221" w:rsidP="00752A60">
            <w:pPr>
              <w:widowControl/>
              <w:autoSpaceDE/>
              <w:autoSpaceDN/>
              <w:jc w:val="center"/>
              <w:rPr>
                <w:sz w:val="20"/>
                <w:szCs w:val="20"/>
              </w:rPr>
            </w:pPr>
            <w:r w:rsidRPr="00716B92">
              <w:rPr>
                <w:sz w:val="20"/>
                <w:szCs w:val="20"/>
              </w:rPr>
              <w:t>7.4</w:t>
            </w:r>
          </w:p>
        </w:tc>
        <w:tc>
          <w:tcPr>
            <w:tcW w:w="2634" w:type="dxa"/>
            <w:tcBorders>
              <w:top w:val="single" w:sz="4" w:space="0" w:color="auto"/>
              <w:left w:val="nil"/>
              <w:bottom w:val="single" w:sz="4" w:space="0" w:color="auto"/>
              <w:right w:val="single" w:sz="4" w:space="0" w:color="auto"/>
            </w:tcBorders>
            <w:vAlign w:val="center"/>
            <w:hideMark/>
          </w:tcPr>
          <w:p w14:paraId="37B30FA4" w14:textId="77777777" w:rsidR="005B3221" w:rsidRPr="00716B92" w:rsidRDefault="005B3221" w:rsidP="00752A60">
            <w:pPr>
              <w:widowControl/>
              <w:autoSpaceDE/>
              <w:autoSpaceDN/>
              <w:rPr>
                <w:sz w:val="20"/>
                <w:szCs w:val="20"/>
              </w:rPr>
            </w:pPr>
            <w:r w:rsidRPr="00716B92">
              <w:rPr>
                <w:sz w:val="20"/>
                <w:szCs w:val="20"/>
              </w:rPr>
              <w:t>Rà soát, bổ sung siêu dữ liệu địa chính.</w:t>
            </w:r>
          </w:p>
        </w:tc>
        <w:tc>
          <w:tcPr>
            <w:tcW w:w="810" w:type="dxa"/>
            <w:tcBorders>
              <w:top w:val="single" w:sz="4" w:space="0" w:color="auto"/>
              <w:left w:val="nil"/>
              <w:bottom w:val="single" w:sz="4" w:space="0" w:color="auto"/>
              <w:right w:val="single" w:sz="4" w:space="0" w:color="auto"/>
            </w:tcBorders>
            <w:vAlign w:val="center"/>
            <w:hideMark/>
          </w:tcPr>
          <w:p w14:paraId="6B6BCD75" w14:textId="77777777" w:rsidR="005B3221" w:rsidRPr="00716B92" w:rsidRDefault="005B3221" w:rsidP="00752A60">
            <w:pPr>
              <w:widowControl/>
              <w:autoSpaceDE/>
              <w:autoSpaceDN/>
              <w:jc w:val="center"/>
              <w:rPr>
                <w:sz w:val="20"/>
                <w:szCs w:val="20"/>
              </w:rPr>
            </w:pPr>
            <w:r w:rsidRPr="00716B92">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1B5FB44" w14:textId="77777777" w:rsidR="005B3221" w:rsidRPr="00716B92" w:rsidRDefault="005B3221" w:rsidP="00752A60">
            <w:pPr>
              <w:widowControl/>
              <w:autoSpaceDE/>
              <w:autoSpaceDN/>
              <w:jc w:val="center"/>
              <w:rPr>
                <w:sz w:val="20"/>
                <w:szCs w:val="20"/>
              </w:rPr>
            </w:pPr>
            <w:r w:rsidRPr="00716B92">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5D75199F" w14:textId="77777777" w:rsidR="005B3221" w:rsidRPr="00716B92" w:rsidRDefault="005B3221" w:rsidP="00752A60">
            <w:pPr>
              <w:widowControl/>
              <w:autoSpaceDE/>
              <w:autoSpaceDN/>
              <w:jc w:val="right"/>
              <w:rPr>
                <w:sz w:val="20"/>
                <w:szCs w:val="20"/>
              </w:rPr>
            </w:pPr>
            <w:r w:rsidRPr="00716B92">
              <w:rPr>
                <w:sz w:val="20"/>
                <w:szCs w:val="20"/>
              </w:rPr>
              <w:t>0.0001</w:t>
            </w:r>
          </w:p>
        </w:tc>
        <w:tc>
          <w:tcPr>
            <w:tcW w:w="3420" w:type="dxa"/>
            <w:tcBorders>
              <w:top w:val="single" w:sz="4" w:space="0" w:color="auto"/>
              <w:left w:val="nil"/>
              <w:bottom w:val="single" w:sz="4" w:space="0" w:color="auto"/>
              <w:right w:val="single" w:sz="4" w:space="0" w:color="auto"/>
            </w:tcBorders>
            <w:vAlign w:val="bottom"/>
            <w:hideMark/>
          </w:tcPr>
          <w:p w14:paraId="7064D242"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 </w:t>
            </w:r>
            <w:r w:rsidRPr="00716B92">
              <w:rPr>
                <w:i/>
                <w:iCs/>
                <w:sz w:val="20"/>
                <w:szCs w:val="20"/>
              </w:rPr>
              <w:t>"7.2.Nhập thông tin siêu dữ liệu địa chính cho từng đơn vị hành chính cấp xã"</w:t>
            </w:r>
          </w:p>
        </w:tc>
      </w:tr>
      <w:tr w:rsidR="00716B92" w:rsidRPr="00716B92" w14:paraId="64989233"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2FF7D03" w14:textId="77777777" w:rsidR="005B3221" w:rsidRPr="00716B92" w:rsidRDefault="005B3221" w:rsidP="00752A60">
            <w:pPr>
              <w:widowControl/>
              <w:autoSpaceDE/>
              <w:autoSpaceDN/>
              <w:jc w:val="center"/>
              <w:rPr>
                <w:sz w:val="20"/>
                <w:szCs w:val="20"/>
              </w:rPr>
            </w:pPr>
            <w:r w:rsidRPr="00716B92">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0E6BB2DC"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54B9626F"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7022539"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85AE0EF"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17419E0"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4E11732D" w14:textId="77777777" w:rsidR="005B3221" w:rsidRPr="00716B92" w:rsidRDefault="005B3221" w:rsidP="00752A60">
            <w:pPr>
              <w:widowControl/>
              <w:autoSpaceDE/>
              <w:autoSpaceDN/>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0E7C6629"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567DA15"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0C263166" w14:textId="77777777" w:rsidR="005B3221" w:rsidRPr="00716B92" w:rsidRDefault="005B3221" w:rsidP="00752A60">
            <w:pPr>
              <w:widowControl/>
              <w:autoSpaceDE/>
              <w:autoSpaceDN/>
              <w:jc w:val="right"/>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3041BA65"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0C29B040"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C2DA2BE" w14:textId="77777777" w:rsidR="005B3221" w:rsidRPr="00716B92" w:rsidRDefault="005B3221" w:rsidP="00752A60">
            <w:pPr>
              <w:widowControl/>
              <w:autoSpaceDE/>
              <w:autoSpaceDN/>
              <w:jc w:val="center"/>
              <w:rPr>
                <w:b/>
                <w:bCs/>
                <w:sz w:val="20"/>
                <w:szCs w:val="20"/>
              </w:rPr>
            </w:pPr>
            <w:r w:rsidRPr="00716B92">
              <w:rPr>
                <w:b/>
                <w:bCs/>
                <w:sz w:val="20"/>
                <w:szCs w:val="20"/>
              </w:rPr>
              <w:t>II.2</w:t>
            </w:r>
          </w:p>
        </w:tc>
        <w:tc>
          <w:tcPr>
            <w:tcW w:w="5509" w:type="dxa"/>
            <w:gridSpan w:val="4"/>
            <w:tcBorders>
              <w:top w:val="single" w:sz="4" w:space="0" w:color="auto"/>
              <w:left w:val="nil"/>
              <w:bottom w:val="single" w:sz="4" w:space="0" w:color="auto"/>
              <w:right w:val="single" w:sz="4" w:space="0" w:color="auto"/>
            </w:tcBorders>
            <w:vAlign w:val="center"/>
            <w:hideMark/>
          </w:tcPr>
          <w:p w14:paraId="0DC9224D" w14:textId="77777777" w:rsidR="005B3221" w:rsidRPr="00716B92" w:rsidRDefault="005B3221" w:rsidP="00752A60">
            <w:pPr>
              <w:widowControl/>
              <w:autoSpaceDE/>
              <w:autoSpaceDN/>
              <w:jc w:val="both"/>
              <w:rPr>
                <w:b/>
                <w:bCs/>
                <w:sz w:val="20"/>
                <w:szCs w:val="20"/>
              </w:rPr>
            </w:pPr>
            <w:r w:rsidRPr="00716B92">
              <w:rPr>
                <w:b/>
                <w:bCs/>
                <w:sz w:val="20"/>
                <w:szCs w:val="20"/>
              </w:rPr>
              <w:t xml:space="preserve"> Xây dựng dữ liệu không gian đất đai nền - Bảng số 18</w:t>
            </w:r>
          </w:p>
        </w:tc>
        <w:tc>
          <w:tcPr>
            <w:tcW w:w="696" w:type="dxa"/>
            <w:tcBorders>
              <w:top w:val="single" w:sz="4" w:space="0" w:color="auto"/>
              <w:left w:val="nil"/>
              <w:bottom w:val="single" w:sz="4" w:space="0" w:color="auto"/>
              <w:right w:val="single" w:sz="4" w:space="0" w:color="auto"/>
            </w:tcBorders>
            <w:vAlign w:val="center"/>
            <w:hideMark/>
          </w:tcPr>
          <w:p w14:paraId="78359E30" w14:textId="77777777" w:rsidR="005B3221" w:rsidRPr="00716B92" w:rsidRDefault="005B3221" w:rsidP="00752A60">
            <w:pPr>
              <w:widowControl/>
              <w:autoSpaceDE/>
              <w:autoSpaceDN/>
              <w:jc w:val="center"/>
              <w:rPr>
                <w:b/>
                <w:bCs/>
                <w:sz w:val="20"/>
                <w:szCs w:val="20"/>
              </w:rPr>
            </w:pPr>
            <w:r w:rsidRPr="00716B92">
              <w:rPr>
                <w:b/>
                <w:bCs/>
                <w:sz w:val="20"/>
                <w:szCs w:val="20"/>
              </w:rPr>
              <w:t>II.2</w:t>
            </w:r>
          </w:p>
        </w:tc>
        <w:tc>
          <w:tcPr>
            <w:tcW w:w="2634" w:type="dxa"/>
            <w:tcBorders>
              <w:top w:val="single" w:sz="4" w:space="0" w:color="auto"/>
              <w:left w:val="nil"/>
              <w:bottom w:val="single" w:sz="4" w:space="0" w:color="auto"/>
              <w:right w:val="single" w:sz="4" w:space="0" w:color="auto"/>
            </w:tcBorders>
            <w:noWrap/>
            <w:vAlign w:val="center"/>
            <w:hideMark/>
          </w:tcPr>
          <w:p w14:paraId="3C029CCF" w14:textId="77777777" w:rsidR="005B3221" w:rsidRPr="00716B92" w:rsidRDefault="005B3221" w:rsidP="00752A60">
            <w:pPr>
              <w:widowControl/>
              <w:autoSpaceDE/>
              <w:autoSpaceDN/>
              <w:rPr>
                <w:b/>
                <w:bCs/>
                <w:sz w:val="20"/>
                <w:szCs w:val="20"/>
              </w:rPr>
            </w:pPr>
            <w:r w:rsidRPr="00716B92">
              <w:rPr>
                <w:b/>
                <w:bCs/>
                <w:sz w:val="20"/>
                <w:szCs w:val="20"/>
              </w:rPr>
              <w:t xml:space="preserve"> Xây dựng dữ liệu không gian đất đai nền</w:t>
            </w:r>
          </w:p>
        </w:tc>
        <w:tc>
          <w:tcPr>
            <w:tcW w:w="810" w:type="dxa"/>
            <w:tcBorders>
              <w:top w:val="single" w:sz="4" w:space="0" w:color="auto"/>
              <w:left w:val="nil"/>
              <w:bottom w:val="single" w:sz="4" w:space="0" w:color="auto"/>
              <w:right w:val="single" w:sz="4" w:space="0" w:color="auto"/>
            </w:tcBorders>
            <w:noWrap/>
            <w:vAlign w:val="center"/>
            <w:hideMark/>
          </w:tcPr>
          <w:p w14:paraId="4B469753" w14:textId="77777777" w:rsidR="005B3221" w:rsidRPr="00716B92" w:rsidRDefault="005B3221" w:rsidP="00752A60">
            <w:pPr>
              <w:widowControl/>
              <w:autoSpaceDE/>
              <w:autoSpaceDN/>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6E283B18" w14:textId="77777777" w:rsidR="005B3221" w:rsidRPr="00716B92" w:rsidRDefault="005B3221" w:rsidP="00752A60">
            <w:pPr>
              <w:widowControl/>
              <w:autoSpaceDE/>
              <w:autoSpaceDN/>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186FEFCC"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194F2420"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014A5477" w14:textId="77777777" w:rsidTr="00BF2230">
        <w:trPr>
          <w:trHeight w:val="60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65B4BCF" w14:textId="77777777" w:rsidR="005B3221" w:rsidRPr="00716B92" w:rsidRDefault="005B3221" w:rsidP="00752A60">
            <w:pPr>
              <w:widowControl/>
              <w:autoSpaceDE/>
              <w:autoSpaceDN/>
              <w:jc w:val="center"/>
              <w:rPr>
                <w:b/>
                <w:bCs/>
                <w:sz w:val="20"/>
                <w:szCs w:val="20"/>
              </w:rPr>
            </w:pPr>
            <w:r w:rsidRPr="00716B92">
              <w:rPr>
                <w:b/>
                <w:bCs/>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677825C1" w14:textId="77777777" w:rsidR="005B3221" w:rsidRPr="00716B92" w:rsidRDefault="005B3221" w:rsidP="00752A60">
            <w:pPr>
              <w:widowControl/>
              <w:autoSpaceDE/>
              <w:autoSpaceDN/>
              <w:jc w:val="both"/>
              <w:rPr>
                <w:b/>
                <w:bCs/>
                <w:sz w:val="20"/>
                <w:szCs w:val="20"/>
              </w:rPr>
            </w:pPr>
            <w:r w:rsidRPr="00716B92">
              <w:rPr>
                <w:b/>
                <w:bCs/>
                <w:sz w:val="20"/>
                <w:szCs w:val="20"/>
              </w:rPr>
              <w:t xml:space="preserve"> Xây dựng dữ liệu không gian đất đai nền</w:t>
            </w:r>
          </w:p>
        </w:tc>
        <w:tc>
          <w:tcPr>
            <w:tcW w:w="888" w:type="dxa"/>
            <w:tcBorders>
              <w:top w:val="single" w:sz="4" w:space="0" w:color="auto"/>
              <w:left w:val="nil"/>
              <w:bottom w:val="single" w:sz="4" w:space="0" w:color="auto"/>
              <w:right w:val="single" w:sz="4" w:space="0" w:color="auto"/>
            </w:tcBorders>
            <w:vAlign w:val="center"/>
            <w:hideMark/>
          </w:tcPr>
          <w:p w14:paraId="074D49FD"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B1C1F77"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40EFE6AE"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E7181DE" w14:textId="77777777" w:rsidR="005B3221" w:rsidRPr="00716B92" w:rsidRDefault="005B3221" w:rsidP="00752A60">
            <w:pPr>
              <w:widowControl/>
              <w:autoSpaceDE/>
              <w:autoSpaceDN/>
              <w:jc w:val="center"/>
              <w:rPr>
                <w:b/>
                <w:bCs/>
                <w:sz w:val="20"/>
                <w:szCs w:val="20"/>
              </w:rPr>
            </w:pPr>
            <w:r w:rsidRPr="00716B92">
              <w:rPr>
                <w:b/>
                <w:bCs/>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7390079F" w14:textId="77777777" w:rsidR="005B3221" w:rsidRPr="00716B92" w:rsidRDefault="005B3221" w:rsidP="00752A60">
            <w:pPr>
              <w:widowControl/>
              <w:autoSpaceDE/>
              <w:autoSpaceDN/>
              <w:jc w:val="both"/>
              <w:rPr>
                <w:b/>
                <w:bCs/>
                <w:sz w:val="20"/>
                <w:szCs w:val="20"/>
              </w:rPr>
            </w:pPr>
            <w:r w:rsidRPr="00716B92">
              <w:rPr>
                <w:b/>
                <w:bCs/>
                <w:sz w:val="20"/>
                <w:szCs w:val="20"/>
              </w:rPr>
              <w:t>Chuyển đổi, bổ sung dữ liệu không gian đất đai nền</w:t>
            </w:r>
          </w:p>
        </w:tc>
        <w:tc>
          <w:tcPr>
            <w:tcW w:w="810" w:type="dxa"/>
            <w:tcBorders>
              <w:top w:val="single" w:sz="4" w:space="0" w:color="auto"/>
              <w:left w:val="nil"/>
              <w:bottom w:val="single" w:sz="4" w:space="0" w:color="auto"/>
              <w:right w:val="single" w:sz="4" w:space="0" w:color="auto"/>
            </w:tcBorders>
            <w:noWrap/>
            <w:vAlign w:val="center"/>
            <w:hideMark/>
          </w:tcPr>
          <w:p w14:paraId="77816721" w14:textId="77777777" w:rsidR="005B3221" w:rsidRPr="00716B92" w:rsidRDefault="005B3221" w:rsidP="00752A60">
            <w:pPr>
              <w:widowControl/>
              <w:autoSpaceDE/>
              <w:autoSpaceDN/>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3A5E4D4E" w14:textId="77777777" w:rsidR="005B3221" w:rsidRPr="00716B92" w:rsidRDefault="005B3221" w:rsidP="00752A60">
            <w:pPr>
              <w:widowControl/>
              <w:autoSpaceDE/>
              <w:autoSpaceDN/>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4EC88DF7" w14:textId="77777777" w:rsidR="005B3221" w:rsidRPr="00716B92" w:rsidRDefault="005B3221" w:rsidP="00752A60">
            <w:pPr>
              <w:widowControl/>
              <w:autoSpaceDE/>
              <w:autoSpaceDN/>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EFB1465"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26D2940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B9710C1" w14:textId="77777777" w:rsidR="005B3221" w:rsidRPr="00716B92" w:rsidRDefault="005B3221" w:rsidP="00752A60">
            <w:pPr>
              <w:widowControl/>
              <w:autoSpaceDE/>
              <w:autoSpaceDN/>
              <w:jc w:val="center"/>
              <w:rPr>
                <w:sz w:val="20"/>
                <w:szCs w:val="20"/>
              </w:rPr>
            </w:pPr>
            <w:r w:rsidRPr="00716B92">
              <w:rPr>
                <w:sz w:val="20"/>
                <w:szCs w:val="20"/>
              </w:rPr>
              <w:t>1.1</w:t>
            </w:r>
          </w:p>
        </w:tc>
        <w:tc>
          <w:tcPr>
            <w:tcW w:w="2719" w:type="dxa"/>
            <w:tcBorders>
              <w:top w:val="single" w:sz="4" w:space="0" w:color="auto"/>
              <w:left w:val="nil"/>
              <w:bottom w:val="single" w:sz="4" w:space="0" w:color="auto"/>
              <w:right w:val="single" w:sz="4" w:space="0" w:color="auto"/>
            </w:tcBorders>
            <w:vAlign w:val="center"/>
            <w:hideMark/>
          </w:tcPr>
          <w:p w14:paraId="0D6A8672" w14:textId="77777777" w:rsidR="005B3221" w:rsidRPr="00716B92" w:rsidRDefault="005B3221" w:rsidP="00752A60">
            <w:pPr>
              <w:widowControl/>
              <w:autoSpaceDE/>
              <w:autoSpaceDN/>
              <w:jc w:val="both"/>
              <w:rPr>
                <w:sz w:val="20"/>
                <w:szCs w:val="20"/>
              </w:rPr>
            </w:pPr>
            <w:r w:rsidRPr="00716B92">
              <w:rPr>
                <w:sz w:val="20"/>
                <w:szCs w:val="20"/>
              </w:rPr>
              <w:t>Tách, lọc và chuẩn hóa các lớp đối tượng không gian đất đai nền</w:t>
            </w:r>
          </w:p>
        </w:tc>
        <w:tc>
          <w:tcPr>
            <w:tcW w:w="888" w:type="dxa"/>
            <w:tcBorders>
              <w:top w:val="single" w:sz="4" w:space="0" w:color="auto"/>
              <w:left w:val="nil"/>
              <w:bottom w:val="single" w:sz="4" w:space="0" w:color="auto"/>
              <w:right w:val="single" w:sz="4" w:space="0" w:color="auto"/>
            </w:tcBorders>
            <w:noWrap/>
            <w:vAlign w:val="center"/>
            <w:hideMark/>
          </w:tcPr>
          <w:p w14:paraId="4AB48996" w14:textId="77777777" w:rsidR="005B3221" w:rsidRPr="00716B92" w:rsidRDefault="005B3221" w:rsidP="00752A60">
            <w:pPr>
              <w:widowControl/>
              <w:autoSpaceDE/>
              <w:autoSpaceDN/>
              <w:jc w:val="center"/>
              <w:rPr>
                <w:sz w:val="20"/>
                <w:szCs w:val="20"/>
              </w:rPr>
            </w:pPr>
            <w:r w:rsidRPr="00716B92">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0B0F0A3D"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B086D92" w14:textId="77777777" w:rsidR="005B3221" w:rsidRPr="00716B92" w:rsidRDefault="005B3221" w:rsidP="00752A60">
            <w:pPr>
              <w:widowControl/>
              <w:autoSpaceDE/>
              <w:autoSpaceDN/>
              <w:jc w:val="right"/>
              <w:rPr>
                <w:sz w:val="20"/>
                <w:szCs w:val="20"/>
              </w:rPr>
            </w:pPr>
            <w:r w:rsidRPr="00716B92">
              <w:rPr>
                <w:sz w:val="20"/>
                <w:szCs w:val="20"/>
              </w:rPr>
              <w:t>6</w:t>
            </w:r>
          </w:p>
        </w:tc>
        <w:tc>
          <w:tcPr>
            <w:tcW w:w="696" w:type="dxa"/>
            <w:tcBorders>
              <w:top w:val="single" w:sz="4" w:space="0" w:color="auto"/>
              <w:left w:val="nil"/>
              <w:bottom w:val="single" w:sz="4" w:space="0" w:color="auto"/>
              <w:right w:val="single" w:sz="4" w:space="0" w:color="auto"/>
            </w:tcBorders>
            <w:noWrap/>
            <w:vAlign w:val="center"/>
            <w:hideMark/>
          </w:tcPr>
          <w:p w14:paraId="6D6068B5" w14:textId="77777777" w:rsidR="005B3221" w:rsidRPr="00716B92" w:rsidRDefault="005B3221" w:rsidP="00752A60">
            <w:pPr>
              <w:widowControl/>
              <w:autoSpaceDE/>
              <w:autoSpaceDN/>
              <w:jc w:val="center"/>
              <w:rPr>
                <w:sz w:val="20"/>
                <w:szCs w:val="20"/>
              </w:rPr>
            </w:pPr>
            <w:r w:rsidRPr="00716B92">
              <w:rPr>
                <w:sz w:val="20"/>
                <w:szCs w:val="20"/>
              </w:rPr>
              <w:t>1.1</w:t>
            </w:r>
          </w:p>
        </w:tc>
        <w:tc>
          <w:tcPr>
            <w:tcW w:w="2634" w:type="dxa"/>
            <w:tcBorders>
              <w:top w:val="single" w:sz="4" w:space="0" w:color="auto"/>
              <w:left w:val="nil"/>
              <w:bottom w:val="single" w:sz="4" w:space="0" w:color="auto"/>
              <w:right w:val="single" w:sz="4" w:space="0" w:color="auto"/>
            </w:tcBorders>
            <w:vAlign w:val="center"/>
            <w:hideMark/>
          </w:tcPr>
          <w:p w14:paraId="269DCC76" w14:textId="77777777" w:rsidR="005B3221" w:rsidRPr="00716B92" w:rsidRDefault="005B3221" w:rsidP="00752A60">
            <w:pPr>
              <w:widowControl/>
              <w:autoSpaceDE/>
              <w:autoSpaceDN/>
              <w:jc w:val="both"/>
              <w:rPr>
                <w:sz w:val="20"/>
                <w:szCs w:val="20"/>
              </w:rPr>
            </w:pPr>
            <w:r w:rsidRPr="00716B92">
              <w:rPr>
                <w:sz w:val="20"/>
                <w:szCs w:val="20"/>
              </w:rPr>
              <w:t>Tách, lọc và chuyển đổi dữ liệu không gian đất đai nền từ dữ liệu không gian của cơ sở dữ liệu địa chính đã có</w:t>
            </w:r>
          </w:p>
        </w:tc>
        <w:tc>
          <w:tcPr>
            <w:tcW w:w="810" w:type="dxa"/>
            <w:tcBorders>
              <w:top w:val="single" w:sz="4" w:space="0" w:color="auto"/>
              <w:left w:val="nil"/>
              <w:bottom w:val="single" w:sz="4" w:space="0" w:color="auto"/>
              <w:right w:val="single" w:sz="4" w:space="0" w:color="auto"/>
            </w:tcBorders>
            <w:noWrap/>
            <w:vAlign w:val="center"/>
            <w:hideMark/>
          </w:tcPr>
          <w:p w14:paraId="0EB98324" w14:textId="77777777" w:rsidR="005B3221" w:rsidRPr="00716B92" w:rsidRDefault="005B3221" w:rsidP="00752A60">
            <w:pPr>
              <w:widowControl/>
              <w:autoSpaceDE/>
              <w:autoSpaceDN/>
              <w:jc w:val="center"/>
              <w:rPr>
                <w:sz w:val="20"/>
                <w:szCs w:val="20"/>
              </w:rPr>
            </w:pPr>
            <w:r w:rsidRPr="00716B92">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7DE8BF5C"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650230F8" w14:textId="77777777" w:rsidR="005B3221" w:rsidRPr="00716B92" w:rsidRDefault="005B3221" w:rsidP="00752A60">
            <w:pPr>
              <w:widowControl/>
              <w:autoSpaceDE/>
              <w:autoSpaceDN/>
              <w:jc w:val="right"/>
              <w:rPr>
                <w:sz w:val="20"/>
                <w:szCs w:val="20"/>
              </w:rPr>
            </w:pPr>
            <w:r w:rsidRPr="00716B92">
              <w:rPr>
                <w:sz w:val="20"/>
                <w:szCs w:val="20"/>
              </w:rPr>
              <w:t>6</w:t>
            </w:r>
          </w:p>
        </w:tc>
        <w:tc>
          <w:tcPr>
            <w:tcW w:w="3420" w:type="dxa"/>
            <w:tcBorders>
              <w:top w:val="single" w:sz="4" w:space="0" w:color="auto"/>
              <w:left w:val="nil"/>
              <w:bottom w:val="single" w:sz="4" w:space="0" w:color="auto"/>
              <w:right w:val="single" w:sz="4" w:space="0" w:color="auto"/>
            </w:tcBorders>
            <w:vAlign w:val="bottom"/>
            <w:hideMark/>
          </w:tcPr>
          <w:p w14:paraId="201D8060"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27E49BD9" w14:textId="77777777" w:rsidTr="004F5BF2">
        <w:trPr>
          <w:trHeight w:val="246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785B060"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5ECC38ED"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noWrap/>
            <w:vAlign w:val="center"/>
            <w:hideMark/>
          </w:tcPr>
          <w:p w14:paraId="5BB0C538"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78AEF7B"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811F802" w14:textId="77777777" w:rsidR="005B3221" w:rsidRPr="00716B92" w:rsidRDefault="005B3221" w:rsidP="00752A60">
            <w:pPr>
              <w:widowControl/>
              <w:autoSpaceDE/>
              <w:autoSpaceDN/>
              <w:jc w:val="right"/>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46432A8" w14:textId="77777777" w:rsidR="005B3221" w:rsidRPr="00716B92" w:rsidRDefault="005B3221" w:rsidP="00752A60">
            <w:pPr>
              <w:widowControl/>
              <w:autoSpaceDE/>
              <w:autoSpaceDN/>
              <w:jc w:val="center"/>
              <w:rPr>
                <w:sz w:val="20"/>
                <w:szCs w:val="20"/>
              </w:rPr>
            </w:pPr>
            <w:r w:rsidRPr="00716B92">
              <w:rPr>
                <w:sz w:val="20"/>
                <w:szCs w:val="20"/>
              </w:rPr>
              <w:t>1.2</w:t>
            </w:r>
          </w:p>
        </w:tc>
        <w:tc>
          <w:tcPr>
            <w:tcW w:w="2634" w:type="dxa"/>
            <w:tcBorders>
              <w:top w:val="single" w:sz="4" w:space="0" w:color="auto"/>
              <w:left w:val="nil"/>
              <w:bottom w:val="single" w:sz="4" w:space="0" w:color="auto"/>
              <w:right w:val="single" w:sz="4" w:space="0" w:color="auto"/>
            </w:tcBorders>
            <w:vAlign w:val="center"/>
            <w:hideMark/>
          </w:tcPr>
          <w:p w14:paraId="12F806EA" w14:textId="77777777" w:rsidR="005B3221" w:rsidRPr="00716B92" w:rsidRDefault="005B3221" w:rsidP="00752A60">
            <w:pPr>
              <w:widowControl/>
              <w:autoSpaceDE/>
              <w:autoSpaceDN/>
              <w:jc w:val="both"/>
              <w:rPr>
                <w:sz w:val="20"/>
                <w:szCs w:val="20"/>
              </w:rPr>
            </w:pPr>
            <w:r w:rsidRPr="00716B92">
              <w:rPr>
                <w:sz w:val="20"/>
                <w:szCs w:val="20"/>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810" w:type="dxa"/>
            <w:tcBorders>
              <w:top w:val="single" w:sz="4" w:space="0" w:color="auto"/>
              <w:left w:val="nil"/>
              <w:bottom w:val="single" w:sz="4" w:space="0" w:color="auto"/>
              <w:right w:val="single" w:sz="4" w:space="0" w:color="auto"/>
            </w:tcBorders>
            <w:vAlign w:val="center"/>
            <w:hideMark/>
          </w:tcPr>
          <w:p w14:paraId="502DF51B" w14:textId="77777777" w:rsidR="005B3221" w:rsidRPr="00716B92" w:rsidRDefault="005B3221" w:rsidP="00752A60">
            <w:pPr>
              <w:widowControl/>
              <w:autoSpaceDE/>
              <w:autoSpaceDN/>
              <w:jc w:val="center"/>
              <w:rPr>
                <w:sz w:val="20"/>
                <w:szCs w:val="20"/>
              </w:rPr>
            </w:pPr>
            <w:r w:rsidRPr="00716B92">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0E20EC32"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011F669" w14:textId="77777777" w:rsidR="005B3221" w:rsidRPr="00716B92" w:rsidRDefault="005B3221" w:rsidP="00752A60">
            <w:pPr>
              <w:widowControl/>
              <w:autoSpaceDE/>
              <w:autoSpaceDN/>
              <w:jc w:val="right"/>
              <w:rPr>
                <w:sz w:val="20"/>
                <w:szCs w:val="20"/>
              </w:rPr>
            </w:pPr>
            <w:r w:rsidRPr="00716B92">
              <w:rPr>
                <w:sz w:val="20"/>
                <w:szCs w:val="20"/>
              </w:rPr>
              <w:t>10</w:t>
            </w:r>
          </w:p>
        </w:tc>
        <w:tc>
          <w:tcPr>
            <w:tcW w:w="3420" w:type="dxa"/>
            <w:tcBorders>
              <w:top w:val="single" w:sz="4" w:space="0" w:color="auto"/>
              <w:left w:val="nil"/>
              <w:bottom w:val="single" w:sz="4" w:space="0" w:color="auto"/>
              <w:right w:val="single" w:sz="4" w:space="0" w:color="auto"/>
            </w:tcBorders>
            <w:vAlign w:val="bottom"/>
            <w:hideMark/>
          </w:tcPr>
          <w:p w14:paraId="6C26CF1E"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 </w:t>
            </w:r>
            <w:r w:rsidRPr="00716B92">
              <w:rPr>
                <w:i/>
                <w:iCs/>
                <w:sz w:val="20"/>
                <w:szCs w:val="20"/>
              </w:rPr>
              <w:t>"1.4.Gộp các thành phần tiếp giáp nhau của cùng một đối tượng không gian đất đai nền thành một đối tượng duy nhất phù hợp với thông tin thuộc tính của đối tượng theo phạm vi đơn vị hành chính cấp xã"</w:t>
            </w:r>
          </w:p>
        </w:tc>
      </w:tr>
      <w:tr w:rsidR="00716B92" w:rsidRPr="00716B92" w14:paraId="0841B09D"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83BA7AE" w14:textId="77777777" w:rsidR="005B3221" w:rsidRPr="00716B92" w:rsidRDefault="005B3221" w:rsidP="00752A60">
            <w:pPr>
              <w:widowControl/>
              <w:autoSpaceDE/>
              <w:autoSpaceDN/>
              <w:jc w:val="center"/>
              <w:rPr>
                <w:b/>
                <w:bCs/>
                <w:sz w:val="20"/>
                <w:szCs w:val="20"/>
              </w:rPr>
            </w:pPr>
            <w:r w:rsidRPr="00716B92">
              <w:rPr>
                <w:b/>
                <w:bCs/>
                <w:sz w:val="20"/>
                <w:szCs w:val="20"/>
              </w:rPr>
              <w:lastRenderedPageBreak/>
              <w:t>2</w:t>
            </w:r>
          </w:p>
        </w:tc>
        <w:tc>
          <w:tcPr>
            <w:tcW w:w="2719" w:type="dxa"/>
            <w:tcBorders>
              <w:top w:val="single" w:sz="4" w:space="0" w:color="auto"/>
              <w:left w:val="nil"/>
              <w:bottom w:val="single" w:sz="4" w:space="0" w:color="auto"/>
              <w:right w:val="single" w:sz="4" w:space="0" w:color="auto"/>
            </w:tcBorders>
            <w:vAlign w:val="center"/>
            <w:hideMark/>
          </w:tcPr>
          <w:p w14:paraId="739C7B80" w14:textId="77777777" w:rsidR="005B3221" w:rsidRPr="00716B92" w:rsidRDefault="005B3221" w:rsidP="00752A60">
            <w:pPr>
              <w:widowControl/>
              <w:autoSpaceDE/>
              <w:autoSpaceDN/>
              <w:jc w:val="both"/>
              <w:rPr>
                <w:b/>
                <w:bCs/>
                <w:sz w:val="20"/>
                <w:szCs w:val="20"/>
              </w:rPr>
            </w:pPr>
            <w:r w:rsidRPr="00716B92">
              <w:rPr>
                <w:b/>
                <w:bCs/>
                <w:sz w:val="20"/>
                <w:szCs w:val="20"/>
              </w:rPr>
              <w:t xml:space="preserve">Tích hợp dữ liệu không gian đất đai nền </w:t>
            </w:r>
          </w:p>
        </w:tc>
        <w:tc>
          <w:tcPr>
            <w:tcW w:w="888" w:type="dxa"/>
            <w:tcBorders>
              <w:top w:val="single" w:sz="4" w:space="0" w:color="auto"/>
              <w:left w:val="nil"/>
              <w:bottom w:val="single" w:sz="4" w:space="0" w:color="auto"/>
              <w:right w:val="single" w:sz="4" w:space="0" w:color="auto"/>
            </w:tcBorders>
            <w:noWrap/>
            <w:vAlign w:val="center"/>
            <w:hideMark/>
          </w:tcPr>
          <w:p w14:paraId="553ACDAB" w14:textId="77777777" w:rsidR="005B3221" w:rsidRPr="00716B92" w:rsidRDefault="005B3221" w:rsidP="00752A60">
            <w:pPr>
              <w:widowControl/>
              <w:autoSpaceDE/>
              <w:autoSpaceDN/>
              <w:jc w:val="center"/>
              <w:rPr>
                <w:b/>
                <w:bCs/>
                <w:sz w:val="20"/>
                <w:szCs w:val="20"/>
              </w:rPr>
            </w:pPr>
            <w:r w:rsidRPr="00716B92">
              <w:rPr>
                <w:b/>
                <w:bCs/>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4BF0EFD0"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52CDE78"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555F8E9D" w14:textId="77777777" w:rsidR="005B3221" w:rsidRPr="00716B92" w:rsidRDefault="005B3221" w:rsidP="00752A60">
            <w:pPr>
              <w:widowControl/>
              <w:autoSpaceDE/>
              <w:autoSpaceDN/>
              <w:jc w:val="center"/>
              <w:rPr>
                <w:b/>
                <w:bCs/>
                <w:sz w:val="20"/>
                <w:szCs w:val="20"/>
              </w:rPr>
            </w:pPr>
            <w:r w:rsidRPr="00716B92">
              <w:rPr>
                <w:b/>
                <w:bCs/>
                <w:sz w:val="20"/>
                <w:szCs w:val="20"/>
              </w:rPr>
              <w:t>2</w:t>
            </w:r>
          </w:p>
        </w:tc>
        <w:tc>
          <w:tcPr>
            <w:tcW w:w="2634" w:type="dxa"/>
            <w:tcBorders>
              <w:top w:val="single" w:sz="4" w:space="0" w:color="auto"/>
              <w:left w:val="nil"/>
              <w:bottom w:val="single" w:sz="4" w:space="0" w:color="auto"/>
              <w:right w:val="single" w:sz="4" w:space="0" w:color="auto"/>
            </w:tcBorders>
            <w:vAlign w:val="center"/>
            <w:hideMark/>
          </w:tcPr>
          <w:p w14:paraId="4DEF01F7" w14:textId="77777777" w:rsidR="005B3221" w:rsidRPr="00716B92" w:rsidRDefault="005B3221" w:rsidP="00752A60">
            <w:pPr>
              <w:widowControl/>
              <w:autoSpaceDE/>
              <w:autoSpaceDN/>
              <w:jc w:val="both"/>
              <w:rPr>
                <w:b/>
                <w:bCs/>
                <w:sz w:val="20"/>
                <w:szCs w:val="20"/>
              </w:rPr>
            </w:pPr>
            <w:r w:rsidRPr="00716B92">
              <w:rPr>
                <w:b/>
                <w:bCs/>
                <w:sz w:val="20"/>
                <w:szCs w:val="20"/>
              </w:rPr>
              <w:t xml:space="preserve">Tích hợp dữ liệu không gian đất đai nền </w:t>
            </w:r>
          </w:p>
        </w:tc>
        <w:tc>
          <w:tcPr>
            <w:tcW w:w="810" w:type="dxa"/>
            <w:tcBorders>
              <w:top w:val="single" w:sz="4" w:space="0" w:color="auto"/>
              <w:left w:val="nil"/>
              <w:bottom w:val="single" w:sz="4" w:space="0" w:color="auto"/>
              <w:right w:val="single" w:sz="4" w:space="0" w:color="auto"/>
            </w:tcBorders>
            <w:noWrap/>
            <w:vAlign w:val="center"/>
            <w:hideMark/>
          </w:tcPr>
          <w:p w14:paraId="652B2DE8" w14:textId="77777777" w:rsidR="005B3221" w:rsidRPr="00716B92" w:rsidRDefault="005B3221" w:rsidP="00752A60">
            <w:pPr>
              <w:widowControl/>
              <w:autoSpaceDE/>
              <w:autoSpaceDN/>
              <w:jc w:val="center"/>
              <w:rPr>
                <w:b/>
                <w:bCs/>
                <w:sz w:val="20"/>
                <w:szCs w:val="20"/>
              </w:rPr>
            </w:pPr>
            <w:r w:rsidRPr="00716B92">
              <w:rPr>
                <w:b/>
                <w:bCs/>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448CFA91" w14:textId="77777777" w:rsidR="005B3221" w:rsidRPr="00716B92" w:rsidRDefault="005B3221" w:rsidP="00752A60">
            <w:pPr>
              <w:widowControl/>
              <w:autoSpaceDE/>
              <w:autoSpaceDN/>
              <w:jc w:val="center"/>
              <w:rPr>
                <w:b/>
                <w:bCs/>
                <w:sz w:val="20"/>
                <w:szCs w:val="20"/>
              </w:rPr>
            </w:pPr>
            <w:r w:rsidRPr="00716B92">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F756BFB" w14:textId="77777777" w:rsidR="005B3221" w:rsidRPr="00716B92" w:rsidRDefault="005B3221" w:rsidP="00752A60">
            <w:pPr>
              <w:widowControl/>
              <w:autoSpaceDE/>
              <w:autoSpaceDN/>
              <w:jc w:val="right"/>
              <w:rPr>
                <w:b/>
                <w:bCs/>
                <w:sz w:val="20"/>
                <w:szCs w:val="20"/>
              </w:rPr>
            </w:pPr>
            <w:r w:rsidRPr="00716B92">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06BC7E30"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2FA4B90A"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B211AD9"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00FF04B" w14:textId="77777777" w:rsidR="005B3221" w:rsidRPr="00716B92" w:rsidRDefault="005B3221" w:rsidP="00752A60">
            <w:pPr>
              <w:widowControl/>
              <w:autoSpaceDE/>
              <w:autoSpaceDN/>
              <w:jc w:val="both"/>
              <w:rPr>
                <w:sz w:val="20"/>
                <w:szCs w:val="20"/>
              </w:rPr>
            </w:pPr>
            <w:r w:rsidRPr="00716B92">
              <w:rPr>
                <w:sz w:val="20"/>
                <w:szCs w:val="20"/>
              </w:rPr>
              <w:t>Tích hợp dữ liệu không gian đất đai nền vào CSDL đất đai để quản lý, vận hành, khai thác sử dụng</w:t>
            </w:r>
          </w:p>
        </w:tc>
        <w:tc>
          <w:tcPr>
            <w:tcW w:w="888" w:type="dxa"/>
            <w:tcBorders>
              <w:top w:val="single" w:sz="4" w:space="0" w:color="auto"/>
              <w:left w:val="nil"/>
              <w:bottom w:val="single" w:sz="4" w:space="0" w:color="auto"/>
              <w:right w:val="single" w:sz="4" w:space="0" w:color="auto"/>
            </w:tcBorders>
            <w:noWrap/>
            <w:vAlign w:val="center"/>
            <w:hideMark/>
          </w:tcPr>
          <w:p w14:paraId="1E823195" w14:textId="77777777" w:rsidR="005B3221" w:rsidRPr="00716B92" w:rsidRDefault="005B3221" w:rsidP="00752A60">
            <w:pPr>
              <w:widowControl/>
              <w:autoSpaceDE/>
              <w:autoSpaceDN/>
              <w:jc w:val="center"/>
              <w:rPr>
                <w:sz w:val="20"/>
                <w:szCs w:val="20"/>
              </w:rPr>
            </w:pPr>
            <w:r w:rsidRPr="00716B92">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03B4EDC9" w14:textId="77777777" w:rsidR="005B3221" w:rsidRPr="00716B92" w:rsidRDefault="005B3221" w:rsidP="00752A60">
            <w:pPr>
              <w:widowControl/>
              <w:autoSpaceDE/>
              <w:autoSpaceDN/>
              <w:jc w:val="center"/>
              <w:rPr>
                <w:sz w:val="20"/>
                <w:szCs w:val="20"/>
              </w:rPr>
            </w:pPr>
            <w:r w:rsidRPr="00716B92">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F12E487" w14:textId="77777777" w:rsidR="005B3221" w:rsidRPr="00716B92" w:rsidRDefault="005B3221" w:rsidP="00752A60">
            <w:pPr>
              <w:widowControl/>
              <w:autoSpaceDE/>
              <w:autoSpaceDN/>
              <w:jc w:val="right"/>
              <w:rPr>
                <w:sz w:val="20"/>
                <w:szCs w:val="20"/>
              </w:rPr>
            </w:pPr>
            <w:r w:rsidRPr="00716B92">
              <w:rPr>
                <w:sz w:val="20"/>
                <w:szCs w:val="20"/>
              </w:rPr>
              <w:t>3</w:t>
            </w:r>
          </w:p>
        </w:tc>
        <w:tc>
          <w:tcPr>
            <w:tcW w:w="696" w:type="dxa"/>
            <w:tcBorders>
              <w:top w:val="single" w:sz="4" w:space="0" w:color="auto"/>
              <w:left w:val="nil"/>
              <w:bottom w:val="single" w:sz="4" w:space="0" w:color="auto"/>
              <w:right w:val="single" w:sz="4" w:space="0" w:color="auto"/>
            </w:tcBorders>
            <w:noWrap/>
            <w:vAlign w:val="center"/>
            <w:hideMark/>
          </w:tcPr>
          <w:p w14:paraId="22D5E4D7"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02B8BEC3" w14:textId="77777777" w:rsidR="005B3221" w:rsidRPr="00716B92" w:rsidRDefault="005B3221" w:rsidP="00752A60">
            <w:pPr>
              <w:widowControl/>
              <w:autoSpaceDE/>
              <w:autoSpaceDN/>
              <w:jc w:val="both"/>
              <w:rPr>
                <w:sz w:val="20"/>
                <w:szCs w:val="20"/>
              </w:rPr>
            </w:pPr>
            <w:r w:rsidRPr="00716B92">
              <w:rPr>
                <w:sz w:val="20"/>
                <w:szCs w:val="20"/>
              </w:rPr>
              <w:t>Tích hợp dữ liệu không gian đất đai nền vào CSDL đất đai để quản lý, vận hành, khai thác sử dụng</w:t>
            </w:r>
          </w:p>
        </w:tc>
        <w:tc>
          <w:tcPr>
            <w:tcW w:w="810" w:type="dxa"/>
            <w:tcBorders>
              <w:top w:val="single" w:sz="4" w:space="0" w:color="auto"/>
              <w:left w:val="nil"/>
              <w:bottom w:val="single" w:sz="4" w:space="0" w:color="auto"/>
              <w:right w:val="single" w:sz="4" w:space="0" w:color="auto"/>
            </w:tcBorders>
            <w:noWrap/>
            <w:vAlign w:val="center"/>
            <w:hideMark/>
          </w:tcPr>
          <w:p w14:paraId="047AEA3A" w14:textId="77777777" w:rsidR="005B3221" w:rsidRPr="00716B92" w:rsidRDefault="005B3221" w:rsidP="00752A60">
            <w:pPr>
              <w:widowControl/>
              <w:autoSpaceDE/>
              <w:autoSpaceDN/>
              <w:jc w:val="center"/>
              <w:rPr>
                <w:sz w:val="20"/>
                <w:szCs w:val="20"/>
              </w:rPr>
            </w:pPr>
            <w:r w:rsidRPr="00716B92">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7A786D10" w14:textId="77777777" w:rsidR="005B3221" w:rsidRPr="00716B92" w:rsidRDefault="005B3221" w:rsidP="00752A60">
            <w:pPr>
              <w:widowControl/>
              <w:autoSpaceDE/>
              <w:autoSpaceDN/>
              <w:jc w:val="center"/>
              <w:rPr>
                <w:sz w:val="20"/>
                <w:szCs w:val="20"/>
              </w:rPr>
            </w:pPr>
            <w:r w:rsidRPr="00716B92">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8FD0645" w14:textId="77777777" w:rsidR="005B3221" w:rsidRPr="00716B92" w:rsidRDefault="005B3221" w:rsidP="00752A60">
            <w:pPr>
              <w:widowControl/>
              <w:autoSpaceDE/>
              <w:autoSpaceDN/>
              <w:jc w:val="right"/>
              <w:rPr>
                <w:sz w:val="20"/>
                <w:szCs w:val="20"/>
              </w:rPr>
            </w:pPr>
            <w:r w:rsidRPr="00716B92">
              <w:rPr>
                <w:sz w:val="20"/>
                <w:szCs w:val="20"/>
              </w:rPr>
              <w:t>3</w:t>
            </w:r>
          </w:p>
        </w:tc>
        <w:tc>
          <w:tcPr>
            <w:tcW w:w="3420" w:type="dxa"/>
            <w:tcBorders>
              <w:top w:val="single" w:sz="4" w:space="0" w:color="auto"/>
              <w:left w:val="nil"/>
              <w:bottom w:val="single" w:sz="4" w:space="0" w:color="auto"/>
              <w:right w:val="single" w:sz="4" w:space="0" w:color="auto"/>
            </w:tcBorders>
            <w:vAlign w:val="bottom"/>
            <w:hideMark/>
          </w:tcPr>
          <w:p w14:paraId="1DE685B8" w14:textId="77777777" w:rsidR="005B3221" w:rsidRPr="00716B92" w:rsidRDefault="005B322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716B92" w:rsidRPr="00716B92" w14:paraId="5DEC34C2" w14:textId="77777777" w:rsidTr="004F5BF2">
        <w:trPr>
          <w:trHeight w:val="1185"/>
        </w:trPr>
        <w:tc>
          <w:tcPr>
            <w:tcW w:w="69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D5B7C43" w14:textId="77777777" w:rsidR="005B3221" w:rsidRPr="00716B92" w:rsidRDefault="005B3221" w:rsidP="00752A60">
            <w:pPr>
              <w:widowControl/>
              <w:autoSpaceDE/>
              <w:autoSpaceDN/>
              <w:jc w:val="center"/>
              <w:rPr>
                <w:b/>
                <w:bCs/>
                <w:sz w:val="20"/>
                <w:szCs w:val="20"/>
              </w:rPr>
            </w:pPr>
            <w:r w:rsidRPr="00716B92">
              <w:rPr>
                <w:b/>
                <w:bCs/>
                <w:sz w:val="20"/>
                <w:szCs w:val="20"/>
              </w:rPr>
              <w:t>III.</w:t>
            </w:r>
          </w:p>
        </w:tc>
        <w:tc>
          <w:tcPr>
            <w:tcW w:w="5509" w:type="dxa"/>
            <w:gridSpan w:val="4"/>
            <w:tcBorders>
              <w:top w:val="single" w:sz="4" w:space="0" w:color="auto"/>
              <w:left w:val="nil"/>
              <w:bottom w:val="single" w:sz="4" w:space="0" w:color="auto"/>
              <w:right w:val="single" w:sz="4" w:space="0" w:color="auto"/>
            </w:tcBorders>
            <w:noWrap/>
            <w:vAlign w:val="center"/>
            <w:hideMark/>
          </w:tcPr>
          <w:p w14:paraId="19BB090F" w14:textId="77777777" w:rsidR="005B3221" w:rsidRPr="00716B92" w:rsidRDefault="005B3221" w:rsidP="00752A60">
            <w:pPr>
              <w:widowControl/>
              <w:autoSpaceDE/>
              <w:autoSpaceDN/>
              <w:jc w:val="both"/>
              <w:rPr>
                <w:b/>
                <w:bCs/>
                <w:sz w:val="20"/>
                <w:szCs w:val="20"/>
              </w:rPr>
            </w:pPr>
            <w:r w:rsidRPr="00716B92">
              <w:rPr>
                <w:b/>
                <w:bCs/>
                <w:sz w:val="20"/>
                <w:szCs w:val="20"/>
              </w:rPr>
              <w:t xml:space="preserve"> Xây dựng CSDL địa chính đối với trường hợp thực hiện đồng bộ với lập, chỉnh lý bản đồ địa chính và đăng ký đất đai, cấp giấy chứng nhận - Bảng số 29</w:t>
            </w:r>
          </w:p>
        </w:tc>
        <w:tc>
          <w:tcPr>
            <w:tcW w:w="696" w:type="dxa"/>
            <w:tcBorders>
              <w:top w:val="single" w:sz="4" w:space="0" w:color="auto"/>
              <w:left w:val="nil"/>
              <w:bottom w:val="single" w:sz="4" w:space="0" w:color="auto"/>
              <w:right w:val="single" w:sz="4" w:space="0" w:color="auto"/>
            </w:tcBorders>
            <w:noWrap/>
            <w:vAlign w:val="center"/>
            <w:hideMark/>
          </w:tcPr>
          <w:p w14:paraId="37573B73" w14:textId="77777777" w:rsidR="005B3221" w:rsidRPr="00716B92" w:rsidRDefault="005B3221" w:rsidP="00752A60">
            <w:pPr>
              <w:widowControl/>
              <w:autoSpaceDE/>
              <w:autoSpaceDN/>
              <w:jc w:val="center"/>
              <w:rPr>
                <w:b/>
                <w:bCs/>
                <w:sz w:val="20"/>
                <w:szCs w:val="20"/>
              </w:rPr>
            </w:pPr>
            <w:r w:rsidRPr="00716B92">
              <w:rPr>
                <w:b/>
                <w:bCs/>
                <w:sz w:val="20"/>
                <w:szCs w:val="20"/>
              </w:rPr>
              <w:t>III</w:t>
            </w:r>
          </w:p>
        </w:tc>
        <w:tc>
          <w:tcPr>
            <w:tcW w:w="5244" w:type="dxa"/>
            <w:gridSpan w:val="4"/>
            <w:tcBorders>
              <w:top w:val="single" w:sz="4" w:space="0" w:color="auto"/>
              <w:left w:val="nil"/>
              <w:bottom w:val="single" w:sz="4" w:space="0" w:color="auto"/>
              <w:right w:val="single" w:sz="4" w:space="0" w:color="auto"/>
            </w:tcBorders>
            <w:noWrap/>
            <w:vAlign w:val="center"/>
            <w:hideMark/>
          </w:tcPr>
          <w:p w14:paraId="28906AB1" w14:textId="77777777" w:rsidR="005B3221" w:rsidRPr="00716B92" w:rsidRDefault="005B3221" w:rsidP="00752A60">
            <w:pPr>
              <w:widowControl/>
              <w:autoSpaceDE/>
              <w:autoSpaceDN/>
              <w:jc w:val="both"/>
              <w:rPr>
                <w:b/>
                <w:bCs/>
                <w:sz w:val="20"/>
                <w:szCs w:val="20"/>
              </w:rPr>
            </w:pPr>
            <w:r w:rsidRPr="00716B92">
              <w:rPr>
                <w:b/>
                <w:bCs/>
                <w:sz w:val="20"/>
                <w:szCs w:val="20"/>
              </w:rPr>
              <w:t xml:space="preserve"> Xây dựng CSDL địa chính đối với trường hợp thực hiện đồng bộ với lập, chỉnh lý bản đồ địa chính và đăng ký đất đai, cấp giấy chứng nhận</w:t>
            </w:r>
          </w:p>
        </w:tc>
        <w:tc>
          <w:tcPr>
            <w:tcW w:w="3420" w:type="dxa"/>
            <w:tcBorders>
              <w:top w:val="single" w:sz="4" w:space="0" w:color="auto"/>
              <w:left w:val="nil"/>
              <w:bottom w:val="single" w:sz="4" w:space="0" w:color="auto"/>
              <w:right w:val="single" w:sz="4" w:space="0" w:color="auto"/>
            </w:tcBorders>
            <w:vAlign w:val="center"/>
            <w:hideMark/>
          </w:tcPr>
          <w:p w14:paraId="4759DFD1"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5DF794F4"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9B0DC87" w14:textId="77777777" w:rsidR="005B3221" w:rsidRPr="00716B92" w:rsidRDefault="005B3221" w:rsidP="00752A60">
            <w:pPr>
              <w:widowControl/>
              <w:autoSpaceDE/>
              <w:autoSpaceDN/>
              <w:jc w:val="center"/>
              <w:rPr>
                <w:b/>
                <w:bCs/>
                <w:sz w:val="20"/>
                <w:szCs w:val="20"/>
              </w:rPr>
            </w:pPr>
            <w:r w:rsidRPr="00716B92">
              <w:rPr>
                <w:b/>
                <w:bCs/>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21091005" w14:textId="77777777" w:rsidR="005B3221" w:rsidRPr="00716B92" w:rsidRDefault="005B3221" w:rsidP="00752A60">
            <w:pPr>
              <w:widowControl/>
              <w:autoSpaceDE/>
              <w:autoSpaceDN/>
              <w:jc w:val="both"/>
              <w:rPr>
                <w:b/>
                <w:bCs/>
                <w:sz w:val="20"/>
                <w:szCs w:val="20"/>
              </w:rPr>
            </w:pPr>
            <w:r w:rsidRPr="00716B92">
              <w:rPr>
                <w:b/>
                <w:bCs/>
                <w:sz w:val="20"/>
                <w:szCs w:val="20"/>
              </w:rPr>
              <w:t>Thu thập tài liệu, dữ liệu</w:t>
            </w:r>
          </w:p>
        </w:tc>
        <w:tc>
          <w:tcPr>
            <w:tcW w:w="888" w:type="dxa"/>
            <w:tcBorders>
              <w:top w:val="single" w:sz="4" w:space="0" w:color="auto"/>
              <w:left w:val="nil"/>
              <w:bottom w:val="single" w:sz="4" w:space="0" w:color="auto"/>
              <w:right w:val="single" w:sz="4" w:space="0" w:color="auto"/>
            </w:tcBorders>
            <w:vAlign w:val="center"/>
            <w:hideMark/>
          </w:tcPr>
          <w:p w14:paraId="73B855A6" w14:textId="77777777" w:rsidR="005B3221" w:rsidRPr="00716B92" w:rsidRDefault="005B3221" w:rsidP="00752A60">
            <w:pPr>
              <w:widowControl/>
              <w:autoSpaceDE/>
              <w:autoSpaceDN/>
              <w:jc w:val="both"/>
              <w:rPr>
                <w:b/>
                <w:bCs/>
                <w:sz w:val="20"/>
                <w:szCs w:val="20"/>
              </w:rPr>
            </w:pPr>
            <w:r w:rsidRPr="00716B92">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1BAA63D" w14:textId="77777777" w:rsidR="005B3221" w:rsidRPr="00716B92" w:rsidRDefault="005B3221" w:rsidP="00752A60">
            <w:pPr>
              <w:widowControl/>
              <w:autoSpaceDE/>
              <w:autoSpaceDN/>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noWrap/>
            <w:vAlign w:val="center"/>
            <w:hideMark/>
          </w:tcPr>
          <w:p w14:paraId="7088190C"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035C59E" w14:textId="77777777" w:rsidR="005B3221" w:rsidRPr="00716B92" w:rsidRDefault="005B3221" w:rsidP="00752A60">
            <w:pPr>
              <w:widowControl/>
              <w:autoSpaceDE/>
              <w:autoSpaceDN/>
              <w:jc w:val="center"/>
              <w:rPr>
                <w:b/>
                <w:bCs/>
                <w:sz w:val="20"/>
                <w:szCs w:val="20"/>
              </w:rPr>
            </w:pPr>
            <w:r w:rsidRPr="00716B92">
              <w:rPr>
                <w:b/>
                <w:bCs/>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19EB0A4E" w14:textId="77777777" w:rsidR="005B3221" w:rsidRPr="00716B92" w:rsidRDefault="005B3221" w:rsidP="00752A60">
            <w:pPr>
              <w:widowControl/>
              <w:autoSpaceDE/>
              <w:autoSpaceDN/>
              <w:jc w:val="both"/>
              <w:rPr>
                <w:b/>
                <w:bCs/>
                <w:sz w:val="20"/>
                <w:szCs w:val="20"/>
              </w:rPr>
            </w:pPr>
            <w:r w:rsidRPr="00716B92">
              <w:rPr>
                <w:b/>
                <w:bCs/>
                <w:sz w:val="20"/>
                <w:szCs w:val="20"/>
              </w:rPr>
              <w:t>Thu thập tài liệu, dữ liệu</w:t>
            </w:r>
          </w:p>
        </w:tc>
        <w:tc>
          <w:tcPr>
            <w:tcW w:w="810" w:type="dxa"/>
            <w:tcBorders>
              <w:top w:val="single" w:sz="4" w:space="0" w:color="auto"/>
              <w:left w:val="nil"/>
              <w:bottom w:val="single" w:sz="4" w:space="0" w:color="auto"/>
              <w:right w:val="single" w:sz="4" w:space="0" w:color="auto"/>
            </w:tcBorders>
            <w:vAlign w:val="center"/>
            <w:hideMark/>
          </w:tcPr>
          <w:p w14:paraId="68F705E2" w14:textId="77777777" w:rsidR="005B3221" w:rsidRPr="00716B92" w:rsidRDefault="005B3221" w:rsidP="00752A60">
            <w:pPr>
              <w:widowControl/>
              <w:autoSpaceDE/>
              <w:autoSpaceDN/>
              <w:jc w:val="both"/>
              <w:rPr>
                <w:b/>
                <w:bCs/>
                <w:sz w:val="20"/>
                <w:szCs w:val="20"/>
              </w:rPr>
            </w:pPr>
            <w:r w:rsidRPr="00716B92">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67A9AE1A" w14:textId="77777777" w:rsidR="005B3221" w:rsidRPr="00716B92" w:rsidRDefault="005B3221" w:rsidP="00752A60">
            <w:pPr>
              <w:widowControl/>
              <w:autoSpaceDE/>
              <w:autoSpaceDN/>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73891713"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6D4728DD"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5852B3D1"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E1A396A"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4F19A379" w14:textId="77777777" w:rsidR="005B3221" w:rsidRPr="00716B92" w:rsidRDefault="005B3221" w:rsidP="00752A60">
            <w:pPr>
              <w:widowControl/>
              <w:autoSpaceDE/>
              <w:autoSpaceDN/>
              <w:jc w:val="both"/>
              <w:rPr>
                <w:sz w:val="20"/>
                <w:szCs w:val="20"/>
              </w:rPr>
            </w:pPr>
            <w:r w:rsidRPr="00716B92">
              <w:rPr>
                <w:sz w:val="20"/>
                <w:szCs w:val="20"/>
              </w:rPr>
              <w:t>Thu thập tài liệu phục vụ công tác xây dựng CSDL địa chính (Áp dụng 0,5 định mức tại Mục 2 Bảng số 01)</w:t>
            </w:r>
          </w:p>
        </w:tc>
        <w:tc>
          <w:tcPr>
            <w:tcW w:w="888" w:type="dxa"/>
            <w:tcBorders>
              <w:top w:val="single" w:sz="4" w:space="0" w:color="auto"/>
              <w:left w:val="nil"/>
              <w:bottom w:val="single" w:sz="4" w:space="0" w:color="auto"/>
              <w:right w:val="single" w:sz="4" w:space="0" w:color="auto"/>
            </w:tcBorders>
            <w:vAlign w:val="center"/>
            <w:hideMark/>
          </w:tcPr>
          <w:p w14:paraId="25A13E7D"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5E6F99B"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90291FC"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2A77937"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1DE218CF" w14:textId="77777777" w:rsidR="005B3221" w:rsidRPr="00716B92" w:rsidRDefault="005B3221" w:rsidP="00752A60">
            <w:pPr>
              <w:widowControl/>
              <w:autoSpaceDE/>
              <w:autoSpaceDN/>
              <w:jc w:val="both"/>
              <w:rPr>
                <w:sz w:val="20"/>
                <w:szCs w:val="20"/>
              </w:rPr>
            </w:pPr>
            <w:r w:rsidRPr="00716B92">
              <w:rPr>
                <w:sz w:val="20"/>
                <w:szCs w:val="20"/>
              </w:rP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 (Áp dụng 0,5 định mức tại Mục 2 Bảng số 01)</w:t>
            </w:r>
          </w:p>
        </w:tc>
        <w:tc>
          <w:tcPr>
            <w:tcW w:w="810" w:type="dxa"/>
            <w:tcBorders>
              <w:top w:val="single" w:sz="4" w:space="0" w:color="auto"/>
              <w:left w:val="nil"/>
              <w:bottom w:val="single" w:sz="4" w:space="0" w:color="auto"/>
              <w:right w:val="single" w:sz="4" w:space="0" w:color="auto"/>
            </w:tcBorders>
            <w:vAlign w:val="center"/>
            <w:hideMark/>
          </w:tcPr>
          <w:p w14:paraId="05DE9159"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467AB622"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CAA1608"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541C2F62" w14:textId="77777777" w:rsidR="005B3221" w:rsidRPr="00716B92" w:rsidRDefault="005B3221" w:rsidP="00752A60">
            <w:pPr>
              <w:widowControl/>
              <w:autoSpaceDE/>
              <w:autoSpaceDN/>
              <w:rPr>
                <w:sz w:val="20"/>
                <w:szCs w:val="20"/>
              </w:rPr>
            </w:pPr>
            <w:r w:rsidRPr="00716B92">
              <w:rPr>
                <w:sz w:val="20"/>
                <w:szCs w:val="20"/>
              </w:rPr>
              <w:t>Áp dụng 0,5 định mức tại Mục 2.1 Bảng số 01</w:t>
            </w:r>
          </w:p>
        </w:tc>
      </w:tr>
      <w:tr w:rsidR="00716B92" w:rsidRPr="00716B92" w14:paraId="5A113090"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7C9445F"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7F50DC7B" w14:textId="77777777" w:rsidR="005B3221" w:rsidRPr="00716B92" w:rsidRDefault="005B3221" w:rsidP="00752A60">
            <w:pPr>
              <w:widowControl/>
              <w:autoSpaceDE/>
              <w:autoSpaceDN/>
              <w:jc w:val="both"/>
              <w:rPr>
                <w:sz w:val="20"/>
                <w:szCs w:val="20"/>
              </w:rPr>
            </w:pPr>
            <w:r w:rsidRPr="00716B92">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5C275125"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B60D906"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D729A2F"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0920991"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6D85C954" w14:textId="77777777" w:rsidR="005B3221" w:rsidRPr="00716B92" w:rsidRDefault="005B3221" w:rsidP="00752A60">
            <w:pPr>
              <w:widowControl/>
              <w:autoSpaceDE/>
              <w:autoSpaceDN/>
              <w:jc w:val="both"/>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40898A8F"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77957147"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B27AF1F"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C761BB0"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4ED8AB95"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080E771" w14:textId="77777777" w:rsidR="005B3221" w:rsidRPr="00716B92" w:rsidRDefault="005B3221" w:rsidP="00752A60">
            <w:pPr>
              <w:widowControl/>
              <w:autoSpaceDE/>
              <w:autoSpaceDN/>
              <w:jc w:val="center"/>
              <w:rPr>
                <w:b/>
                <w:bCs/>
                <w:sz w:val="20"/>
                <w:szCs w:val="20"/>
              </w:rPr>
            </w:pPr>
            <w:r w:rsidRPr="00716B92">
              <w:rPr>
                <w:b/>
                <w:bCs/>
                <w:sz w:val="20"/>
                <w:szCs w:val="20"/>
              </w:rPr>
              <w:lastRenderedPageBreak/>
              <w:t>2</w:t>
            </w:r>
          </w:p>
        </w:tc>
        <w:tc>
          <w:tcPr>
            <w:tcW w:w="5509" w:type="dxa"/>
            <w:gridSpan w:val="4"/>
            <w:tcBorders>
              <w:top w:val="single" w:sz="4" w:space="0" w:color="auto"/>
              <w:left w:val="nil"/>
              <w:bottom w:val="single" w:sz="4" w:space="0" w:color="auto"/>
              <w:right w:val="single" w:sz="4" w:space="0" w:color="auto"/>
            </w:tcBorders>
            <w:vAlign w:val="center"/>
            <w:hideMark/>
          </w:tcPr>
          <w:p w14:paraId="4C3BBFCE" w14:textId="77777777" w:rsidR="005B3221" w:rsidRPr="00716B92" w:rsidRDefault="005B3221" w:rsidP="00752A60">
            <w:pPr>
              <w:widowControl/>
              <w:autoSpaceDE/>
              <w:autoSpaceDN/>
              <w:rPr>
                <w:b/>
                <w:bCs/>
                <w:sz w:val="20"/>
                <w:szCs w:val="20"/>
              </w:rPr>
            </w:pPr>
            <w:r w:rsidRPr="00716B92">
              <w:rPr>
                <w:b/>
                <w:bCs/>
                <w:sz w:val="20"/>
                <w:szCs w:val="20"/>
              </w:rPr>
              <w:t>Lập, chỉnh lý bản đồ địa chính gắn với xây dựng dữ liệu không gian</w:t>
            </w:r>
          </w:p>
        </w:tc>
        <w:tc>
          <w:tcPr>
            <w:tcW w:w="696" w:type="dxa"/>
            <w:tcBorders>
              <w:top w:val="single" w:sz="4" w:space="0" w:color="auto"/>
              <w:left w:val="nil"/>
              <w:bottom w:val="single" w:sz="4" w:space="0" w:color="auto"/>
              <w:right w:val="single" w:sz="4" w:space="0" w:color="auto"/>
            </w:tcBorders>
            <w:noWrap/>
            <w:vAlign w:val="center"/>
            <w:hideMark/>
          </w:tcPr>
          <w:p w14:paraId="2B3A0EF0" w14:textId="77777777" w:rsidR="005B3221" w:rsidRPr="00716B92" w:rsidRDefault="005B3221" w:rsidP="00752A60">
            <w:pPr>
              <w:widowControl/>
              <w:autoSpaceDE/>
              <w:autoSpaceDN/>
              <w:jc w:val="center"/>
              <w:rPr>
                <w:b/>
                <w:bCs/>
                <w:sz w:val="20"/>
                <w:szCs w:val="20"/>
              </w:rPr>
            </w:pPr>
            <w:r w:rsidRPr="00716B92">
              <w:rPr>
                <w:b/>
                <w:bCs/>
                <w:sz w:val="20"/>
                <w:szCs w:val="20"/>
              </w:rPr>
              <w:t>2</w:t>
            </w:r>
          </w:p>
        </w:tc>
        <w:tc>
          <w:tcPr>
            <w:tcW w:w="5244" w:type="dxa"/>
            <w:gridSpan w:val="4"/>
            <w:tcBorders>
              <w:top w:val="single" w:sz="4" w:space="0" w:color="auto"/>
              <w:left w:val="nil"/>
              <w:bottom w:val="single" w:sz="4" w:space="0" w:color="auto"/>
              <w:right w:val="single" w:sz="4" w:space="0" w:color="auto"/>
            </w:tcBorders>
            <w:vAlign w:val="center"/>
            <w:hideMark/>
          </w:tcPr>
          <w:p w14:paraId="6D5BE381" w14:textId="77777777" w:rsidR="005B3221" w:rsidRPr="00716B92" w:rsidRDefault="005B3221" w:rsidP="00752A60">
            <w:pPr>
              <w:widowControl/>
              <w:autoSpaceDE/>
              <w:autoSpaceDN/>
              <w:rPr>
                <w:b/>
                <w:bCs/>
                <w:sz w:val="20"/>
                <w:szCs w:val="20"/>
              </w:rPr>
            </w:pPr>
            <w:r w:rsidRPr="00716B92">
              <w:rPr>
                <w:b/>
                <w:bCs/>
                <w:sz w:val="20"/>
                <w:szCs w:val="20"/>
              </w:rPr>
              <w:t>Lập, chỉnh lý bản đồ địa chính gắn với xây dựng dữ liệu không gian</w:t>
            </w:r>
          </w:p>
        </w:tc>
        <w:tc>
          <w:tcPr>
            <w:tcW w:w="3420" w:type="dxa"/>
            <w:tcBorders>
              <w:top w:val="single" w:sz="4" w:space="0" w:color="auto"/>
              <w:left w:val="nil"/>
              <w:bottom w:val="single" w:sz="4" w:space="0" w:color="auto"/>
              <w:right w:val="single" w:sz="4" w:space="0" w:color="auto"/>
            </w:tcBorders>
            <w:vAlign w:val="center"/>
            <w:hideMark/>
          </w:tcPr>
          <w:p w14:paraId="7933AF4A"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34A0CA64"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93B5D26" w14:textId="77777777" w:rsidR="005B3221" w:rsidRPr="00716B92" w:rsidRDefault="005B3221" w:rsidP="00752A60">
            <w:pPr>
              <w:widowControl/>
              <w:autoSpaceDE/>
              <w:autoSpaceDN/>
              <w:jc w:val="center"/>
              <w:rPr>
                <w:sz w:val="20"/>
                <w:szCs w:val="20"/>
              </w:rPr>
            </w:pPr>
            <w:r w:rsidRPr="00716B92">
              <w:rPr>
                <w:sz w:val="20"/>
                <w:szCs w:val="20"/>
              </w:rPr>
              <w:t>2.1</w:t>
            </w:r>
          </w:p>
        </w:tc>
        <w:tc>
          <w:tcPr>
            <w:tcW w:w="5509" w:type="dxa"/>
            <w:gridSpan w:val="4"/>
            <w:tcBorders>
              <w:top w:val="single" w:sz="4" w:space="0" w:color="auto"/>
              <w:left w:val="nil"/>
              <w:bottom w:val="single" w:sz="4" w:space="0" w:color="auto"/>
              <w:right w:val="single" w:sz="4" w:space="0" w:color="auto"/>
            </w:tcBorders>
            <w:vAlign w:val="center"/>
            <w:hideMark/>
          </w:tcPr>
          <w:p w14:paraId="25717BD5" w14:textId="77777777" w:rsidR="005B3221" w:rsidRPr="00716B92" w:rsidRDefault="005B3221" w:rsidP="00752A60">
            <w:pPr>
              <w:widowControl/>
              <w:autoSpaceDE/>
              <w:autoSpaceDN/>
              <w:rPr>
                <w:sz w:val="20"/>
                <w:szCs w:val="20"/>
              </w:rPr>
            </w:pPr>
            <w:r w:rsidRPr="00716B92">
              <w:rPr>
                <w:sz w:val="20"/>
                <w:szCs w:val="20"/>
              </w:rPr>
              <w:t>Xây dựng dữ liệu không gian đất đai nền (Áp dụng định mức tại các Mục 1.2, 1.3, 1.4 và 2.2 Bảng số 02)</w:t>
            </w:r>
          </w:p>
        </w:tc>
        <w:tc>
          <w:tcPr>
            <w:tcW w:w="696" w:type="dxa"/>
            <w:tcBorders>
              <w:top w:val="single" w:sz="4" w:space="0" w:color="auto"/>
              <w:left w:val="nil"/>
              <w:bottom w:val="single" w:sz="4" w:space="0" w:color="auto"/>
              <w:right w:val="single" w:sz="4" w:space="0" w:color="auto"/>
            </w:tcBorders>
            <w:noWrap/>
            <w:vAlign w:val="center"/>
            <w:hideMark/>
          </w:tcPr>
          <w:p w14:paraId="0DA86BFB" w14:textId="77777777" w:rsidR="005B3221" w:rsidRPr="00716B92" w:rsidRDefault="005B3221" w:rsidP="00752A60">
            <w:pPr>
              <w:widowControl/>
              <w:autoSpaceDE/>
              <w:autoSpaceDN/>
              <w:jc w:val="center"/>
              <w:rPr>
                <w:sz w:val="20"/>
                <w:szCs w:val="20"/>
              </w:rPr>
            </w:pPr>
            <w:r w:rsidRPr="00716B92">
              <w:rPr>
                <w:sz w:val="20"/>
                <w:szCs w:val="20"/>
              </w:rPr>
              <w:t>2.1</w:t>
            </w:r>
          </w:p>
        </w:tc>
        <w:tc>
          <w:tcPr>
            <w:tcW w:w="5244" w:type="dxa"/>
            <w:gridSpan w:val="4"/>
            <w:tcBorders>
              <w:top w:val="single" w:sz="4" w:space="0" w:color="auto"/>
              <w:left w:val="nil"/>
              <w:bottom w:val="single" w:sz="4" w:space="0" w:color="auto"/>
              <w:right w:val="single" w:sz="4" w:space="0" w:color="auto"/>
            </w:tcBorders>
            <w:vAlign w:val="center"/>
            <w:hideMark/>
          </w:tcPr>
          <w:p w14:paraId="1143283F" w14:textId="77777777" w:rsidR="005B3221" w:rsidRPr="00716B92" w:rsidRDefault="005B3221" w:rsidP="00752A60">
            <w:pPr>
              <w:widowControl/>
              <w:autoSpaceDE/>
              <w:autoSpaceDN/>
              <w:rPr>
                <w:sz w:val="20"/>
                <w:szCs w:val="20"/>
              </w:rPr>
            </w:pPr>
            <w:r w:rsidRPr="00716B92">
              <w:rPr>
                <w:sz w:val="20"/>
                <w:szCs w:val="20"/>
              </w:rPr>
              <w:t>Xây dựng dữ liệu không gian đất đai nền (Áp dụng định mức tại các Mục 1.2, 1.3, 1.4 và 2.2 Bảng số 02)</w:t>
            </w:r>
          </w:p>
        </w:tc>
        <w:tc>
          <w:tcPr>
            <w:tcW w:w="3420" w:type="dxa"/>
            <w:tcBorders>
              <w:top w:val="single" w:sz="4" w:space="0" w:color="auto"/>
              <w:left w:val="nil"/>
              <w:bottom w:val="single" w:sz="4" w:space="0" w:color="auto"/>
              <w:right w:val="single" w:sz="4" w:space="0" w:color="auto"/>
            </w:tcBorders>
            <w:vAlign w:val="center"/>
            <w:hideMark/>
          </w:tcPr>
          <w:p w14:paraId="586BA4DE" w14:textId="77777777" w:rsidR="005B3221" w:rsidRPr="00716B92" w:rsidRDefault="005B3221" w:rsidP="00752A60">
            <w:pPr>
              <w:widowControl/>
              <w:autoSpaceDE/>
              <w:autoSpaceDN/>
              <w:rPr>
                <w:sz w:val="20"/>
                <w:szCs w:val="20"/>
              </w:rPr>
            </w:pPr>
            <w:r w:rsidRPr="00716B92">
              <w:rPr>
                <w:sz w:val="20"/>
                <w:szCs w:val="20"/>
              </w:rPr>
              <w:t>Áp dụng định mức tại các Mục 1.2, 1.3, 1.4, 1.5 và 2.2 Bảng số 02</w:t>
            </w:r>
          </w:p>
        </w:tc>
      </w:tr>
      <w:tr w:rsidR="00716B92" w:rsidRPr="00716B92" w14:paraId="1F6576A2" w14:textId="77777777" w:rsidTr="00BF2230">
        <w:trPr>
          <w:trHeight w:val="618"/>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7812DD4" w14:textId="77777777" w:rsidR="005B3221" w:rsidRPr="00716B92" w:rsidRDefault="005B3221" w:rsidP="00752A60">
            <w:pPr>
              <w:widowControl/>
              <w:autoSpaceDE/>
              <w:autoSpaceDN/>
              <w:jc w:val="center"/>
              <w:rPr>
                <w:sz w:val="20"/>
                <w:szCs w:val="20"/>
              </w:rPr>
            </w:pPr>
            <w:r w:rsidRPr="00716B92">
              <w:rPr>
                <w:sz w:val="20"/>
                <w:szCs w:val="20"/>
              </w:rPr>
              <w:t>2.1.1</w:t>
            </w:r>
          </w:p>
        </w:tc>
        <w:tc>
          <w:tcPr>
            <w:tcW w:w="2719" w:type="dxa"/>
            <w:tcBorders>
              <w:top w:val="single" w:sz="4" w:space="0" w:color="auto"/>
              <w:left w:val="nil"/>
              <w:bottom w:val="single" w:sz="4" w:space="0" w:color="auto"/>
              <w:right w:val="single" w:sz="4" w:space="0" w:color="auto"/>
            </w:tcBorders>
            <w:vAlign w:val="center"/>
            <w:hideMark/>
          </w:tcPr>
          <w:p w14:paraId="51C7ED24" w14:textId="77777777" w:rsidR="005B3221" w:rsidRPr="00716B92" w:rsidRDefault="005B3221" w:rsidP="00752A60">
            <w:pPr>
              <w:widowControl/>
              <w:autoSpaceDE/>
              <w:autoSpaceDN/>
              <w:jc w:val="both"/>
              <w:rPr>
                <w:sz w:val="20"/>
                <w:szCs w:val="20"/>
              </w:rPr>
            </w:pPr>
            <w:r w:rsidRPr="00716B92">
              <w:rPr>
                <w:sz w:val="20"/>
                <w:szCs w:val="20"/>
              </w:rPr>
              <w:t>Tách, lọc và chuẩn hóa các lớp đối tượng không gian đất đai nền</w:t>
            </w:r>
          </w:p>
        </w:tc>
        <w:tc>
          <w:tcPr>
            <w:tcW w:w="888" w:type="dxa"/>
            <w:tcBorders>
              <w:top w:val="single" w:sz="4" w:space="0" w:color="auto"/>
              <w:left w:val="nil"/>
              <w:bottom w:val="single" w:sz="4" w:space="0" w:color="auto"/>
              <w:right w:val="single" w:sz="4" w:space="0" w:color="auto"/>
            </w:tcBorders>
            <w:vAlign w:val="center"/>
            <w:hideMark/>
          </w:tcPr>
          <w:p w14:paraId="7DE150B8"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7E2B075"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E985E08"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65C3778" w14:textId="77777777" w:rsidR="005B3221" w:rsidRPr="00716B92" w:rsidRDefault="005B3221" w:rsidP="00752A60">
            <w:pPr>
              <w:widowControl/>
              <w:autoSpaceDE/>
              <w:autoSpaceDN/>
              <w:jc w:val="center"/>
              <w:rPr>
                <w:sz w:val="20"/>
                <w:szCs w:val="20"/>
              </w:rPr>
            </w:pPr>
            <w:r w:rsidRPr="00716B92">
              <w:rPr>
                <w:sz w:val="20"/>
                <w:szCs w:val="20"/>
              </w:rPr>
              <w:t>2.1.1</w:t>
            </w:r>
          </w:p>
        </w:tc>
        <w:tc>
          <w:tcPr>
            <w:tcW w:w="2634" w:type="dxa"/>
            <w:tcBorders>
              <w:top w:val="single" w:sz="4" w:space="0" w:color="auto"/>
              <w:left w:val="nil"/>
              <w:bottom w:val="single" w:sz="4" w:space="0" w:color="auto"/>
              <w:right w:val="single" w:sz="4" w:space="0" w:color="auto"/>
            </w:tcBorders>
            <w:vAlign w:val="center"/>
            <w:hideMark/>
          </w:tcPr>
          <w:p w14:paraId="6AC8B2E9" w14:textId="77777777" w:rsidR="005B3221" w:rsidRPr="00716B92" w:rsidRDefault="005B3221" w:rsidP="00752A60">
            <w:pPr>
              <w:widowControl/>
              <w:autoSpaceDE/>
              <w:autoSpaceDN/>
              <w:jc w:val="both"/>
              <w:rPr>
                <w:sz w:val="20"/>
                <w:szCs w:val="20"/>
              </w:rPr>
            </w:pPr>
            <w:r w:rsidRPr="00716B92">
              <w:rPr>
                <w:sz w:val="20"/>
                <w:szCs w:val="20"/>
              </w:rPr>
              <w:t>Tách, lọc và chuẩn hóa các lớp đối tượng không gian đất đai nền</w:t>
            </w:r>
          </w:p>
        </w:tc>
        <w:tc>
          <w:tcPr>
            <w:tcW w:w="810" w:type="dxa"/>
            <w:tcBorders>
              <w:top w:val="single" w:sz="4" w:space="0" w:color="auto"/>
              <w:left w:val="nil"/>
              <w:bottom w:val="single" w:sz="4" w:space="0" w:color="auto"/>
              <w:right w:val="single" w:sz="4" w:space="0" w:color="auto"/>
            </w:tcBorders>
            <w:vAlign w:val="center"/>
            <w:hideMark/>
          </w:tcPr>
          <w:p w14:paraId="308476F4"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64D42E1A"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AF995E1"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13F7AAF0" w14:textId="77777777" w:rsidR="005B3221" w:rsidRPr="00716B92" w:rsidRDefault="005B3221" w:rsidP="00752A60">
            <w:pPr>
              <w:widowControl/>
              <w:autoSpaceDE/>
              <w:autoSpaceDN/>
              <w:jc w:val="both"/>
              <w:rPr>
                <w:sz w:val="20"/>
                <w:szCs w:val="20"/>
              </w:rPr>
            </w:pPr>
            <w:r w:rsidRPr="00716B92">
              <w:rPr>
                <w:sz w:val="20"/>
                <w:szCs w:val="20"/>
              </w:rPr>
              <w:t> </w:t>
            </w:r>
          </w:p>
        </w:tc>
      </w:tr>
      <w:tr w:rsidR="00716B92" w:rsidRPr="00716B92" w14:paraId="69E75CDB"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284D63B" w14:textId="77777777" w:rsidR="005B3221" w:rsidRPr="00716B92" w:rsidRDefault="005B3221" w:rsidP="00752A60">
            <w:pPr>
              <w:widowControl/>
              <w:autoSpaceDE/>
              <w:autoSpaceDN/>
              <w:jc w:val="center"/>
              <w:rPr>
                <w:sz w:val="20"/>
                <w:szCs w:val="20"/>
              </w:rPr>
            </w:pPr>
            <w:r w:rsidRPr="00716B92">
              <w:rPr>
                <w:sz w:val="20"/>
                <w:szCs w:val="20"/>
              </w:rPr>
              <w:t>2.1.2</w:t>
            </w:r>
          </w:p>
        </w:tc>
        <w:tc>
          <w:tcPr>
            <w:tcW w:w="2719" w:type="dxa"/>
            <w:tcBorders>
              <w:top w:val="single" w:sz="4" w:space="0" w:color="auto"/>
              <w:left w:val="nil"/>
              <w:bottom w:val="single" w:sz="4" w:space="0" w:color="auto"/>
              <w:right w:val="single" w:sz="4" w:space="0" w:color="auto"/>
            </w:tcBorders>
            <w:vAlign w:val="center"/>
            <w:hideMark/>
          </w:tcPr>
          <w:p w14:paraId="0D1B63D0" w14:textId="77777777" w:rsidR="005B3221" w:rsidRPr="00716B92" w:rsidRDefault="005B3221" w:rsidP="00752A60">
            <w:pPr>
              <w:widowControl/>
              <w:autoSpaceDE/>
              <w:autoSpaceDN/>
              <w:jc w:val="both"/>
              <w:rPr>
                <w:sz w:val="20"/>
                <w:szCs w:val="20"/>
              </w:rPr>
            </w:pPr>
            <w:r w:rsidRPr="00716B92">
              <w:rPr>
                <w:sz w:val="20"/>
                <w:szCs w:val="20"/>
              </w:rPr>
              <w:t>Chuyển đổi các lớp đối tượng không gian đất đai nền từ tệp (File) bản đồ số vào CSDL</w:t>
            </w:r>
          </w:p>
        </w:tc>
        <w:tc>
          <w:tcPr>
            <w:tcW w:w="888" w:type="dxa"/>
            <w:tcBorders>
              <w:top w:val="single" w:sz="4" w:space="0" w:color="auto"/>
              <w:left w:val="nil"/>
              <w:bottom w:val="single" w:sz="4" w:space="0" w:color="auto"/>
              <w:right w:val="single" w:sz="4" w:space="0" w:color="auto"/>
            </w:tcBorders>
            <w:vAlign w:val="center"/>
            <w:hideMark/>
          </w:tcPr>
          <w:p w14:paraId="6ED0D5E3"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5CAA4F90"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CBB28F3"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31E9965" w14:textId="77777777" w:rsidR="005B3221" w:rsidRPr="00716B92" w:rsidRDefault="005B3221" w:rsidP="00752A60">
            <w:pPr>
              <w:widowControl/>
              <w:autoSpaceDE/>
              <w:autoSpaceDN/>
              <w:jc w:val="center"/>
              <w:rPr>
                <w:sz w:val="20"/>
                <w:szCs w:val="20"/>
              </w:rPr>
            </w:pPr>
            <w:r w:rsidRPr="00716B92">
              <w:rPr>
                <w:sz w:val="20"/>
                <w:szCs w:val="20"/>
              </w:rPr>
              <w:t>2.1.2</w:t>
            </w:r>
          </w:p>
        </w:tc>
        <w:tc>
          <w:tcPr>
            <w:tcW w:w="2634" w:type="dxa"/>
            <w:tcBorders>
              <w:top w:val="single" w:sz="4" w:space="0" w:color="auto"/>
              <w:left w:val="nil"/>
              <w:bottom w:val="single" w:sz="4" w:space="0" w:color="auto"/>
              <w:right w:val="single" w:sz="4" w:space="0" w:color="auto"/>
            </w:tcBorders>
            <w:vAlign w:val="center"/>
            <w:hideMark/>
          </w:tcPr>
          <w:p w14:paraId="47EF6420" w14:textId="77777777" w:rsidR="005B3221" w:rsidRPr="00716B92" w:rsidRDefault="005B3221" w:rsidP="00752A60">
            <w:pPr>
              <w:widowControl/>
              <w:autoSpaceDE/>
              <w:autoSpaceDN/>
              <w:jc w:val="both"/>
              <w:rPr>
                <w:sz w:val="20"/>
                <w:szCs w:val="20"/>
              </w:rPr>
            </w:pPr>
            <w:r w:rsidRPr="00716B92">
              <w:rPr>
                <w:sz w:val="20"/>
                <w:szCs w:val="20"/>
              </w:rPr>
              <w:t>Chuyển đổi các lớp đối tượng không gian đất đai nền từ tệp (File) bản đồ số vào CSDL</w:t>
            </w:r>
          </w:p>
        </w:tc>
        <w:tc>
          <w:tcPr>
            <w:tcW w:w="810" w:type="dxa"/>
            <w:tcBorders>
              <w:top w:val="single" w:sz="4" w:space="0" w:color="auto"/>
              <w:left w:val="nil"/>
              <w:bottom w:val="single" w:sz="4" w:space="0" w:color="auto"/>
              <w:right w:val="single" w:sz="4" w:space="0" w:color="auto"/>
            </w:tcBorders>
            <w:vAlign w:val="center"/>
            <w:hideMark/>
          </w:tcPr>
          <w:p w14:paraId="45E0EE74"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6128A5EA"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F71F0AD"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012B018E" w14:textId="77777777" w:rsidR="005B3221" w:rsidRPr="00716B92" w:rsidRDefault="005B3221" w:rsidP="00752A60">
            <w:pPr>
              <w:widowControl/>
              <w:autoSpaceDE/>
              <w:autoSpaceDN/>
              <w:jc w:val="both"/>
              <w:rPr>
                <w:sz w:val="20"/>
                <w:szCs w:val="20"/>
              </w:rPr>
            </w:pPr>
            <w:r w:rsidRPr="00716B92">
              <w:rPr>
                <w:sz w:val="20"/>
                <w:szCs w:val="20"/>
              </w:rPr>
              <w:t> </w:t>
            </w:r>
          </w:p>
        </w:tc>
      </w:tr>
      <w:tr w:rsidR="00716B92" w:rsidRPr="00716B92" w14:paraId="54AA41B0" w14:textId="77777777" w:rsidTr="00BF2230">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BE22735" w14:textId="77777777" w:rsidR="005B3221" w:rsidRPr="00716B92" w:rsidRDefault="005B3221" w:rsidP="00752A60">
            <w:pPr>
              <w:widowControl/>
              <w:autoSpaceDE/>
              <w:autoSpaceDN/>
              <w:jc w:val="center"/>
              <w:rPr>
                <w:sz w:val="20"/>
                <w:szCs w:val="20"/>
              </w:rPr>
            </w:pPr>
            <w:r w:rsidRPr="00716B92">
              <w:rPr>
                <w:sz w:val="20"/>
                <w:szCs w:val="20"/>
              </w:rPr>
              <w:t>2.1.3</w:t>
            </w:r>
          </w:p>
        </w:tc>
        <w:tc>
          <w:tcPr>
            <w:tcW w:w="2719" w:type="dxa"/>
            <w:tcBorders>
              <w:top w:val="single" w:sz="4" w:space="0" w:color="auto"/>
              <w:left w:val="nil"/>
              <w:bottom w:val="single" w:sz="4" w:space="0" w:color="auto"/>
              <w:right w:val="single" w:sz="4" w:space="0" w:color="auto"/>
            </w:tcBorders>
            <w:vAlign w:val="center"/>
            <w:hideMark/>
          </w:tcPr>
          <w:p w14:paraId="5E0705E7" w14:textId="77777777" w:rsidR="005B3221" w:rsidRPr="00716B92" w:rsidRDefault="005B3221" w:rsidP="00752A60">
            <w:pPr>
              <w:widowControl/>
              <w:autoSpaceDE/>
              <w:autoSpaceDN/>
              <w:jc w:val="both"/>
              <w:rPr>
                <w:sz w:val="20"/>
                <w:szCs w:val="20"/>
              </w:rPr>
            </w:pPr>
            <w:r w:rsidRPr="00716B92">
              <w:rPr>
                <w:sz w:val="20"/>
                <w:szCs w:val="20"/>
              </w:rPr>
              <w:t>0</w:t>
            </w:r>
          </w:p>
        </w:tc>
        <w:tc>
          <w:tcPr>
            <w:tcW w:w="888" w:type="dxa"/>
            <w:tcBorders>
              <w:top w:val="single" w:sz="4" w:space="0" w:color="auto"/>
              <w:left w:val="nil"/>
              <w:bottom w:val="single" w:sz="4" w:space="0" w:color="auto"/>
              <w:right w:val="single" w:sz="4" w:space="0" w:color="auto"/>
            </w:tcBorders>
            <w:vAlign w:val="center"/>
            <w:hideMark/>
          </w:tcPr>
          <w:p w14:paraId="4E7A4D41"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4F28464"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6CDB8A3"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D31038E" w14:textId="77777777" w:rsidR="005B3221" w:rsidRPr="00716B92" w:rsidRDefault="005B3221" w:rsidP="00752A60">
            <w:pPr>
              <w:widowControl/>
              <w:autoSpaceDE/>
              <w:autoSpaceDN/>
              <w:jc w:val="center"/>
              <w:rPr>
                <w:sz w:val="20"/>
                <w:szCs w:val="20"/>
              </w:rPr>
            </w:pPr>
            <w:r w:rsidRPr="00716B92">
              <w:rPr>
                <w:sz w:val="20"/>
                <w:szCs w:val="20"/>
              </w:rPr>
              <w:t>2.1.3</w:t>
            </w:r>
          </w:p>
        </w:tc>
        <w:tc>
          <w:tcPr>
            <w:tcW w:w="2634" w:type="dxa"/>
            <w:tcBorders>
              <w:top w:val="single" w:sz="4" w:space="0" w:color="auto"/>
              <w:left w:val="nil"/>
              <w:bottom w:val="single" w:sz="4" w:space="0" w:color="auto"/>
              <w:right w:val="single" w:sz="4" w:space="0" w:color="auto"/>
            </w:tcBorders>
            <w:vAlign w:val="center"/>
            <w:hideMark/>
          </w:tcPr>
          <w:p w14:paraId="1C623D39" w14:textId="77777777" w:rsidR="005B3221" w:rsidRPr="00716B92" w:rsidRDefault="005B3221" w:rsidP="00752A60">
            <w:pPr>
              <w:widowControl/>
              <w:autoSpaceDE/>
              <w:autoSpaceDN/>
              <w:jc w:val="both"/>
              <w:rPr>
                <w:sz w:val="20"/>
                <w:szCs w:val="20"/>
              </w:rPr>
            </w:pPr>
            <w:r w:rsidRPr="00716B92">
              <w:rPr>
                <w:sz w:val="20"/>
                <w:szCs w:val="20"/>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810" w:type="dxa"/>
            <w:tcBorders>
              <w:top w:val="single" w:sz="4" w:space="0" w:color="auto"/>
              <w:left w:val="nil"/>
              <w:bottom w:val="single" w:sz="4" w:space="0" w:color="auto"/>
              <w:right w:val="single" w:sz="4" w:space="0" w:color="auto"/>
            </w:tcBorders>
            <w:vAlign w:val="center"/>
            <w:hideMark/>
          </w:tcPr>
          <w:p w14:paraId="7FD376FD"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6E88CC75"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1188AC9"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7590F23F" w14:textId="77777777" w:rsidR="005B3221" w:rsidRPr="00716B92" w:rsidRDefault="005B3221" w:rsidP="00752A60">
            <w:pPr>
              <w:widowControl/>
              <w:autoSpaceDE/>
              <w:autoSpaceDN/>
              <w:jc w:val="both"/>
              <w:rPr>
                <w:sz w:val="20"/>
                <w:szCs w:val="20"/>
              </w:rPr>
            </w:pPr>
            <w:r w:rsidRPr="00716B92">
              <w:rPr>
                <w:sz w:val="20"/>
                <w:szCs w:val="20"/>
              </w:rPr>
              <w:t> </w:t>
            </w:r>
          </w:p>
        </w:tc>
      </w:tr>
      <w:tr w:rsidR="00716B92" w:rsidRPr="00716B92" w14:paraId="699215E9"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2A6DEDF" w14:textId="77777777" w:rsidR="005B3221" w:rsidRPr="00716B92" w:rsidRDefault="005B3221" w:rsidP="00752A60">
            <w:pPr>
              <w:widowControl/>
              <w:autoSpaceDE/>
              <w:autoSpaceDN/>
              <w:jc w:val="center"/>
              <w:rPr>
                <w:sz w:val="20"/>
                <w:szCs w:val="20"/>
              </w:rPr>
            </w:pPr>
            <w:r w:rsidRPr="00716B92">
              <w:rPr>
                <w:sz w:val="20"/>
                <w:szCs w:val="20"/>
              </w:rPr>
              <w:t>2.1.4</w:t>
            </w:r>
          </w:p>
        </w:tc>
        <w:tc>
          <w:tcPr>
            <w:tcW w:w="2719" w:type="dxa"/>
            <w:tcBorders>
              <w:top w:val="single" w:sz="4" w:space="0" w:color="auto"/>
              <w:left w:val="nil"/>
              <w:bottom w:val="single" w:sz="4" w:space="0" w:color="auto"/>
              <w:right w:val="single" w:sz="4" w:space="0" w:color="auto"/>
            </w:tcBorders>
            <w:vAlign w:val="center"/>
            <w:hideMark/>
          </w:tcPr>
          <w:p w14:paraId="76C0D3FF" w14:textId="77777777" w:rsidR="005B3221" w:rsidRPr="00716B92" w:rsidRDefault="005B3221" w:rsidP="00752A60">
            <w:pPr>
              <w:widowControl/>
              <w:autoSpaceDE/>
              <w:autoSpaceDN/>
              <w:jc w:val="both"/>
              <w:rPr>
                <w:sz w:val="20"/>
                <w:szCs w:val="20"/>
              </w:rPr>
            </w:pPr>
            <w:r w:rsidRPr="00716B92">
              <w:rPr>
                <w:sz w:val="20"/>
                <w:szCs w:val="20"/>
              </w:rPr>
              <w:t>Tích hợp dữ liệu không gian đất đai nền vào CSDL đất đai để quản lý, vận hành, khai thác sử dụng</w:t>
            </w:r>
          </w:p>
        </w:tc>
        <w:tc>
          <w:tcPr>
            <w:tcW w:w="888" w:type="dxa"/>
            <w:tcBorders>
              <w:top w:val="single" w:sz="4" w:space="0" w:color="auto"/>
              <w:left w:val="nil"/>
              <w:bottom w:val="single" w:sz="4" w:space="0" w:color="auto"/>
              <w:right w:val="single" w:sz="4" w:space="0" w:color="auto"/>
            </w:tcBorders>
            <w:vAlign w:val="center"/>
            <w:hideMark/>
          </w:tcPr>
          <w:p w14:paraId="5E91C64F"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1971BB77"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B3173E3"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3379305" w14:textId="77777777" w:rsidR="005B3221" w:rsidRPr="00716B92" w:rsidRDefault="005B3221" w:rsidP="00752A60">
            <w:pPr>
              <w:widowControl/>
              <w:autoSpaceDE/>
              <w:autoSpaceDN/>
              <w:jc w:val="center"/>
              <w:rPr>
                <w:sz w:val="20"/>
                <w:szCs w:val="20"/>
              </w:rPr>
            </w:pPr>
            <w:r w:rsidRPr="00716B92">
              <w:rPr>
                <w:sz w:val="20"/>
                <w:szCs w:val="20"/>
              </w:rPr>
              <w:t>2.1.4</w:t>
            </w:r>
          </w:p>
        </w:tc>
        <w:tc>
          <w:tcPr>
            <w:tcW w:w="2634" w:type="dxa"/>
            <w:tcBorders>
              <w:top w:val="single" w:sz="4" w:space="0" w:color="auto"/>
              <w:left w:val="nil"/>
              <w:bottom w:val="single" w:sz="4" w:space="0" w:color="auto"/>
              <w:right w:val="single" w:sz="4" w:space="0" w:color="auto"/>
            </w:tcBorders>
            <w:vAlign w:val="center"/>
            <w:hideMark/>
          </w:tcPr>
          <w:p w14:paraId="36101290" w14:textId="77777777" w:rsidR="005B3221" w:rsidRPr="00716B92" w:rsidRDefault="005B3221" w:rsidP="00752A60">
            <w:pPr>
              <w:widowControl/>
              <w:autoSpaceDE/>
              <w:autoSpaceDN/>
              <w:jc w:val="both"/>
              <w:rPr>
                <w:sz w:val="20"/>
                <w:szCs w:val="20"/>
              </w:rPr>
            </w:pPr>
            <w:r w:rsidRPr="00716B92">
              <w:rPr>
                <w:sz w:val="20"/>
                <w:szCs w:val="20"/>
              </w:rPr>
              <w:t>Tích hợp dữ liệu không gian đất đai nền vào cơ sở dữ liệu đất đai để quản lý, vận hành, khai thác sử dụng.</w:t>
            </w:r>
          </w:p>
        </w:tc>
        <w:tc>
          <w:tcPr>
            <w:tcW w:w="810" w:type="dxa"/>
            <w:tcBorders>
              <w:top w:val="single" w:sz="4" w:space="0" w:color="auto"/>
              <w:left w:val="nil"/>
              <w:bottom w:val="single" w:sz="4" w:space="0" w:color="auto"/>
              <w:right w:val="single" w:sz="4" w:space="0" w:color="auto"/>
            </w:tcBorders>
            <w:vAlign w:val="center"/>
            <w:hideMark/>
          </w:tcPr>
          <w:p w14:paraId="21A4FFF2"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1FBB464"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40443320"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136A2174" w14:textId="77777777" w:rsidR="005B3221" w:rsidRPr="00716B92" w:rsidRDefault="005B3221" w:rsidP="00752A60">
            <w:pPr>
              <w:widowControl/>
              <w:autoSpaceDE/>
              <w:autoSpaceDN/>
              <w:jc w:val="both"/>
              <w:rPr>
                <w:sz w:val="20"/>
                <w:szCs w:val="20"/>
              </w:rPr>
            </w:pPr>
            <w:r w:rsidRPr="00716B92">
              <w:rPr>
                <w:sz w:val="20"/>
                <w:szCs w:val="20"/>
              </w:rPr>
              <w:t> </w:t>
            </w:r>
          </w:p>
        </w:tc>
      </w:tr>
      <w:tr w:rsidR="00716B92" w:rsidRPr="00716B92" w14:paraId="65DE4078"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45F8362" w14:textId="77777777" w:rsidR="005B3221" w:rsidRPr="00716B92" w:rsidRDefault="005B3221" w:rsidP="00752A60">
            <w:pPr>
              <w:widowControl/>
              <w:autoSpaceDE/>
              <w:autoSpaceDN/>
              <w:jc w:val="center"/>
              <w:rPr>
                <w:sz w:val="20"/>
                <w:szCs w:val="20"/>
              </w:rPr>
            </w:pPr>
            <w:r w:rsidRPr="00716B92">
              <w:rPr>
                <w:sz w:val="20"/>
                <w:szCs w:val="20"/>
              </w:rPr>
              <w:t>2.2</w:t>
            </w:r>
          </w:p>
        </w:tc>
        <w:tc>
          <w:tcPr>
            <w:tcW w:w="5509" w:type="dxa"/>
            <w:gridSpan w:val="4"/>
            <w:tcBorders>
              <w:top w:val="single" w:sz="4" w:space="0" w:color="auto"/>
              <w:left w:val="nil"/>
              <w:bottom w:val="single" w:sz="4" w:space="0" w:color="auto"/>
              <w:right w:val="single" w:sz="4" w:space="0" w:color="auto"/>
            </w:tcBorders>
            <w:vAlign w:val="center"/>
            <w:hideMark/>
          </w:tcPr>
          <w:p w14:paraId="7F40041D" w14:textId="77777777" w:rsidR="005B3221" w:rsidRPr="00716B92" w:rsidRDefault="005B3221" w:rsidP="00752A60">
            <w:pPr>
              <w:widowControl/>
              <w:autoSpaceDE/>
              <w:autoSpaceDN/>
              <w:rPr>
                <w:sz w:val="20"/>
                <w:szCs w:val="20"/>
              </w:rPr>
            </w:pPr>
            <w:r w:rsidRPr="00716B92">
              <w:rPr>
                <w:sz w:val="20"/>
                <w:szCs w:val="20"/>
              </w:rPr>
              <w:t>Xây dựng dữ liệu không gian địa chính (Áp dụng định mức tại Mục 4.2 Bảng số 01)</w:t>
            </w:r>
          </w:p>
        </w:tc>
        <w:tc>
          <w:tcPr>
            <w:tcW w:w="696" w:type="dxa"/>
            <w:tcBorders>
              <w:top w:val="single" w:sz="4" w:space="0" w:color="auto"/>
              <w:left w:val="nil"/>
              <w:bottom w:val="single" w:sz="4" w:space="0" w:color="auto"/>
              <w:right w:val="single" w:sz="4" w:space="0" w:color="auto"/>
            </w:tcBorders>
            <w:noWrap/>
            <w:vAlign w:val="center"/>
            <w:hideMark/>
          </w:tcPr>
          <w:p w14:paraId="55EAD19B" w14:textId="77777777" w:rsidR="005B3221" w:rsidRPr="00716B92" w:rsidRDefault="005B3221" w:rsidP="00752A60">
            <w:pPr>
              <w:widowControl/>
              <w:autoSpaceDE/>
              <w:autoSpaceDN/>
              <w:jc w:val="center"/>
              <w:rPr>
                <w:sz w:val="20"/>
                <w:szCs w:val="20"/>
              </w:rPr>
            </w:pPr>
            <w:r w:rsidRPr="00716B92">
              <w:rPr>
                <w:sz w:val="20"/>
                <w:szCs w:val="20"/>
              </w:rPr>
              <w:t>2.2</w:t>
            </w:r>
          </w:p>
        </w:tc>
        <w:tc>
          <w:tcPr>
            <w:tcW w:w="5244" w:type="dxa"/>
            <w:gridSpan w:val="4"/>
            <w:tcBorders>
              <w:top w:val="single" w:sz="4" w:space="0" w:color="auto"/>
              <w:left w:val="nil"/>
              <w:bottom w:val="single" w:sz="4" w:space="0" w:color="auto"/>
              <w:right w:val="single" w:sz="4" w:space="0" w:color="auto"/>
            </w:tcBorders>
            <w:vAlign w:val="center"/>
            <w:hideMark/>
          </w:tcPr>
          <w:p w14:paraId="2C7817ED" w14:textId="77777777" w:rsidR="005B3221" w:rsidRPr="00716B92" w:rsidRDefault="005B3221" w:rsidP="00752A60">
            <w:pPr>
              <w:widowControl/>
              <w:autoSpaceDE/>
              <w:autoSpaceDN/>
              <w:rPr>
                <w:sz w:val="20"/>
                <w:szCs w:val="20"/>
              </w:rPr>
            </w:pPr>
            <w:r w:rsidRPr="00716B92">
              <w:rPr>
                <w:sz w:val="20"/>
                <w:szCs w:val="20"/>
              </w:rPr>
              <w:t>Xây dựng dữ liệu không gian địa chính (Áp dụng định mức tại Mục 4.2 Bảng số 01)</w:t>
            </w:r>
          </w:p>
        </w:tc>
        <w:tc>
          <w:tcPr>
            <w:tcW w:w="3420" w:type="dxa"/>
            <w:tcBorders>
              <w:top w:val="single" w:sz="4" w:space="0" w:color="auto"/>
              <w:left w:val="nil"/>
              <w:bottom w:val="single" w:sz="4" w:space="0" w:color="auto"/>
              <w:right w:val="single" w:sz="4" w:space="0" w:color="auto"/>
            </w:tcBorders>
            <w:vAlign w:val="bottom"/>
            <w:hideMark/>
          </w:tcPr>
          <w:p w14:paraId="163AB92A" w14:textId="77777777" w:rsidR="005B3221" w:rsidRPr="00716B92" w:rsidRDefault="005B3221" w:rsidP="00752A60">
            <w:pPr>
              <w:widowControl/>
              <w:autoSpaceDE/>
              <w:autoSpaceDN/>
              <w:jc w:val="both"/>
              <w:rPr>
                <w:sz w:val="20"/>
                <w:szCs w:val="20"/>
              </w:rPr>
            </w:pPr>
            <w:r w:rsidRPr="00716B92">
              <w:rPr>
                <w:sz w:val="20"/>
                <w:szCs w:val="20"/>
              </w:rPr>
              <w:t> </w:t>
            </w:r>
          </w:p>
        </w:tc>
      </w:tr>
      <w:tr w:rsidR="00716B92" w:rsidRPr="00716B92" w14:paraId="375ACA95"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A5C2EFC"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5D8348E5" w14:textId="77777777" w:rsidR="005B3221" w:rsidRPr="00716B92" w:rsidRDefault="005B3221" w:rsidP="00752A60">
            <w:pPr>
              <w:widowControl/>
              <w:autoSpaceDE/>
              <w:autoSpaceDN/>
              <w:jc w:val="both"/>
              <w:rPr>
                <w:sz w:val="20"/>
                <w:szCs w:val="20"/>
              </w:rPr>
            </w:pPr>
            <w:r w:rsidRPr="00716B92">
              <w:rPr>
                <w:sz w:val="20"/>
                <w:szCs w:val="20"/>
              </w:rPr>
              <w:t>Chuyển đổi các lớp đối tượng không gian địa chính từ tệp (File) bản đồ số vào CSDL theo phạm vi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109060BF"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DDC33EA"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3C05825"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5026FDE"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198A44C2" w14:textId="77777777" w:rsidR="005B3221" w:rsidRPr="00716B92" w:rsidRDefault="005B3221" w:rsidP="00752A60">
            <w:pPr>
              <w:widowControl/>
              <w:autoSpaceDE/>
              <w:autoSpaceDN/>
              <w:jc w:val="both"/>
              <w:rPr>
                <w:sz w:val="20"/>
                <w:szCs w:val="20"/>
              </w:rPr>
            </w:pPr>
            <w:r w:rsidRPr="00716B92">
              <w:rPr>
                <w:sz w:val="20"/>
                <w:szCs w:val="20"/>
              </w:rPr>
              <w:t>Chuyển đổi các lớp đối tượng không gian địa chính từ tệp (File) bản đồ số vào CSDL theo phạm vi đơn vị hành chính cấp xã</w:t>
            </w:r>
          </w:p>
        </w:tc>
        <w:tc>
          <w:tcPr>
            <w:tcW w:w="810" w:type="dxa"/>
            <w:tcBorders>
              <w:top w:val="single" w:sz="4" w:space="0" w:color="auto"/>
              <w:left w:val="nil"/>
              <w:bottom w:val="single" w:sz="4" w:space="0" w:color="auto"/>
              <w:right w:val="single" w:sz="4" w:space="0" w:color="auto"/>
            </w:tcBorders>
            <w:vAlign w:val="center"/>
            <w:hideMark/>
          </w:tcPr>
          <w:p w14:paraId="687C874A"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0C5F004C"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39B11FE"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noWrap/>
            <w:vAlign w:val="center"/>
            <w:hideMark/>
          </w:tcPr>
          <w:p w14:paraId="5F0E0175" w14:textId="77777777" w:rsidR="005B3221" w:rsidRPr="00716B92" w:rsidRDefault="005B3221" w:rsidP="00752A60">
            <w:pPr>
              <w:widowControl/>
              <w:autoSpaceDE/>
              <w:autoSpaceDN/>
              <w:rPr>
                <w:sz w:val="20"/>
                <w:szCs w:val="20"/>
              </w:rPr>
            </w:pPr>
            <w:r w:rsidRPr="00716B92">
              <w:rPr>
                <w:sz w:val="20"/>
                <w:szCs w:val="20"/>
              </w:rPr>
              <w:t>Áp dụng định mức tại Mục 4.2 Bảng số 01</w:t>
            </w:r>
          </w:p>
        </w:tc>
      </w:tr>
      <w:tr w:rsidR="00716B92" w:rsidRPr="00716B92" w14:paraId="7607CF01"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11A913E" w14:textId="77777777" w:rsidR="005B3221" w:rsidRPr="00716B92" w:rsidRDefault="005B3221" w:rsidP="00752A60">
            <w:pPr>
              <w:widowControl/>
              <w:autoSpaceDE/>
              <w:autoSpaceDN/>
              <w:jc w:val="center"/>
              <w:rPr>
                <w:b/>
                <w:bCs/>
                <w:sz w:val="20"/>
                <w:szCs w:val="20"/>
              </w:rPr>
            </w:pPr>
            <w:r w:rsidRPr="00716B92">
              <w:rPr>
                <w:b/>
                <w:bCs/>
                <w:sz w:val="20"/>
                <w:szCs w:val="20"/>
              </w:rPr>
              <w:t>3</w:t>
            </w:r>
          </w:p>
        </w:tc>
        <w:tc>
          <w:tcPr>
            <w:tcW w:w="5509" w:type="dxa"/>
            <w:gridSpan w:val="4"/>
            <w:tcBorders>
              <w:top w:val="single" w:sz="4" w:space="0" w:color="auto"/>
              <w:left w:val="nil"/>
              <w:bottom w:val="single" w:sz="4" w:space="0" w:color="auto"/>
              <w:right w:val="single" w:sz="4" w:space="0" w:color="auto"/>
            </w:tcBorders>
            <w:vAlign w:val="center"/>
            <w:hideMark/>
          </w:tcPr>
          <w:p w14:paraId="6342CC91" w14:textId="77777777" w:rsidR="005B3221" w:rsidRPr="00716B92" w:rsidRDefault="005B3221" w:rsidP="00752A60">
            <w:pPr>
              <w:widowControl/>
              <w:autoSpaceDE/>
              <w:autoSpaceDN/>
              <w:rPr>
                <w:b/>
                <w:bCs/>
                <w:sz w:val="20"/>
                <w:szCs w:val="20"/>
              </w:rPr>
            </w:pPr>
            <w:r w:rsidRPr="00716B92">
              <w:rPr>
                <w:b/>
                <w:bCs/>
                <w:sz w:val="20"/>
                <w:szCs w:val="20"/>
              </w:rPr>
              <w:t>Xây dựng siêu dữ liệu địa chính (Áp dụng định mức tại Mục 7 Bảng số 01)</w:t>
            </w:r>
          </w:p>
        </w:tc>
        <w:tc>
          <w:tcPr>
            <w:tcW w:w="696" w:type="dxa"/>
            <w:tcBorders>
              <w:top w:val="single" w:sz="4" w:space="0" w:color="auto"/>
              <w:left w:val="nil"/>
              <w:bottom w:val="single" w:sz="4" w:space="0" w:color="auto"/>
              <w:right w:val="single" w:sz="4" w:space="0" w:color="auto"/>
            </w:tcBorders>
            <w:noWrap/>
            <w:vAlign w:val="center"/>
            <w:hideMark/>
          </w:tcPr>
          <w:p w14:paraId="14AEB6BD" w14:textId="77777777" w:rsidR="005B3221" w:rsidRPr="00716B92" w:rsidRDefault="005B3221" w:rsidP="00752A60">
            <w:pPr>
              <w:widowControl/>
              <w:autoSpaceDE/>
              <w:autoSpaceDN/>
              <w:jc w:val="center"/>
              <w:rPr>
                <w:b/>
                <w:bCs/>
                <w:sz w:val="20"/>
                <w:szCs w:val="20"/>
              </w:rPr>
            </w:pPr>
            <w:r w:rsidRPr="00716B92">
              <w:rPr>
                <w:b/>
                <w:bCs/>
                <w:sz w:val="20"/>
                <w:szCs w:val="20"/>
              </w:rPr>
              <w:t>3</w:t>
            </w:r>
          </w:p>
        </w:tc>
        <w:tc>
          <w:tcPr>
            <w:tcW w:w="5244" w:type="dxa"/>
            <w:gridSpan w:val="4"/>
            <w:tcBorders>
              <w:top w:val="single" w:sz="4" w:space="0" w:color="auto"/>
              <w:left w:val="nil"/>
              <w:bottom w:val="single" w:sz="4" w:space="0" w:color="auto"/>
              <w:right w:val="single" w:sz="4" w:space="0" w:color="auto"/>
            </w:tcBorders>
            <w:vAlign w:val="center"/>
            <w:hideMark/>
          </w:tcPr>
          <w:p w14:paraId="0DA51EE5" w14:textId="77777777" w:rsidR="005B3221" w:rsidRPr="00716B92" w:rsidRDefault="005B3221" w:rsidP="00752A60">
            <w:pPr>
              <w:widowControl/>
              <w:autoSpaceDE/>
              <w:autoSpaceDN/>
              <w:rPr>
                <w:b/>
                <w:bCs/>
                <w:sz w:val="20"/>
                <w:szCs w:val="20"/>
              </w:rPr>
            </w:pPr>
            <w:r w:rsidRPr="00716B92">
              <w:rPr>
                <w:b/>
                <w:bCs/>
                <w:sz w:val="20"/>
                <w:szCs w:val="20"/>
              </w:rPr>
              <w:t>Xây dựng siêu dữ liệu địa chính (Áp dụng định mức tại Mục 7 Bảng số 01)</w:t>
            </w:r>
          </w:p>
        </w:tc>
        <w:tc>
          <w:tcPr>
            <w:tcW w:w="3420" w:type="dxa"/>
            <w:tcBorders>
              <w:top w:val="single" w:sz="4" w:space="0" w:color="auto"/>
              <w:left w:val="nil"/>
              <w:bottom w:val="single" w:sz="4" w:space="0" w:color="auto"/>
              <w:right w:val="single" w:sz="4" w:space="0" w:color="auto"/>
            </w:tcBorders>
            <w:vAlign w:val="bottom"/>
            <w:hideMark/>
          </w:tcPr>
          <w:p w14:paraId="129EED71" w14:textId="77777777" w:rsidR="005B3221" w:rsidRPr="00716B92" w:rsidRDefault="005B3221" w:rsidP="00752A60">
            <w:pPr>
              <w:widowControl/>
              <w:autoSpaceDE/>
              <w:autoSpaceDN/>
              <w:jc w:val="both"/>
              <w:rPr>
                <w:sz w:val="20"/>
                <w:szCs w:val="20"/>
              </w:rPr>
            </w:pPr>
            <w:r w:rsidRPr="00716B92">
              <w:rPr>
                <w:sz w:val="20"/>
                <w:szCs w:val="20"/>
              </w:rPr>
              <w:t> </w:t>
            </w:r>
          </w:p>
        </w:tc>
      </w:tr>
      <w:tr w:rsidR="00716B92" w:rsidRPr="00716B92" w14:paraId="40E33A5B"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49D5A18" w14:textId="77777777" w:rsidR="005B3221" w:rsidRPr="00716B92" w:rsidRDefault="005B3221" w:rsidP="00752A60">
            <w:pPr>
              <w:widowControl/>
              <w:autoSpaceDE/>
              <w:autoSpaceDN/>
              <w:jc w:val="center"/>
              <w:rPr>
                <w:sz w:val="20"/>
                <w:szCs w:val="20"/>
              </w:rPr>
            </w:pPr>
            <w:r w:rsidRPr="00716B92">
              <w:rPr>
                <w:sz w:val="20"/>
                <w:szCs w:val="20"/>
              </w:rPr>
              <w:lastRenderedPageBreak/>
              <w:t>3.1</w:t>
            </w:r>
          </w:p>
        </w:tc>
        <w:tc>
          <w:tcPr>
            <w:tcW w:w="2719" w:type="dxa"/>
            <w:tcBorders>
              <w:top w:val="single" w:sz="4" w:space="0" w:color="auto"/>
              <w:left w:val="nil"/>
              <w:bottom w:val="single" w:sz="4" w:space="0" w:color="auto"/>
              <w:right w:val="single" w:sz="4" w:space="0" w:color="auto"/>
            </w:tcBorders>
            <w:vAlign w:val="center"/>
            <w:hideMark/>
          </w:tcPr>
          <w:p w14:paraId="43960098" w14:textId="77777777" w:rsidR="005B3221" w:rsidRPr="00716B92" w:rsidRDefault="005B3221" w:rsidP="00752A60">
            <w:pPr>
              <w:widowControl/>
              <w:autoSpaceDE/>
              <w:autoSpaceDN/>
              <w:rPr>
                <w:sz w:val="20"/>
                <w:szCs w:val="20"/>
              </w:rPr>
            </w:pPr>
            <w:r w:rsidRPr="00716B92">
              <w:rPr>
                <w:sz w:val="20"/>
                <w:szCs w:val="20"/>
              </w:rPr>
              <w:t>Thu nhận các thông tin cần thiết để xây dựng siêu dữ liệu (thông tin mô tả dữ liệu) địa chính</w:t>
            </w:r>
          </w:p>
        </w:tc>
        <w:tc>
          <w:tcPr>
            <w:tcW w:w="888" w:type="dxa"/>
            <w:tcBorders>
              <w:top w:val="single" w:sz="4" w:space="0" w:color="auto"/>
              <w:left w:val="nil"/>
              <w:bottom w:val="single" w:sz="4" w:space="0" w:color="auto"/>
              <w:right w:val="single" w:sz="4" w:space="0" w:color="auto"/>
            </w:tcBorders>
            <w:vAlign w:val="center"/>
            <w:hideMark/>
          </w:tcPr>
          <w:p w14:paraId="6CA191B2"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D5F48A3"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B724925"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A6CBF33"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08EFC832" w14:textId="77777777" w:rsidR="005B3221" w:rsidRPr="00716B92" w:rsidRDefault="005B3221" w:rsidP="00752A60">
            <w:pPr>
              <w:widowControl/>
              <w:autoSpaceDE/>
              <w:autoSpaceDN/>
              <w:rPr>
                <w:sz w:val="20"/>
                <w:szCs w:val="20"/>
              </w:rPr>
            </w:pPr>
            <w:r w:rsidRPr="00716B92">
              <w:rPr>
                <w:sz w:val="20"/>
                <w:szCs w:val="20"/>
              </w:rPr>
              <w:t>Thu nhận các thông tin cần thiết để xây dựng siêu dữ liệu (thông tin mô tả dữ liệu) địa chính</w:t>
            </w:r>
          </w:p>
        </w:tc>
        <w:tc>
          <w:tcPr>
            <w:tcW w:w="810" w:type="dxa"/>
            <w:tcBorders>
              <w:top w:val="single" w:sz="4" w:space="0" w:color="auto"/>
              <w:left w:val="nil"/>
              <w:bottom w:val="single" w:sz="4" w:space="0" w:color="auto"/>
              <w:right w:val="single" w:sz="4" w:space="0" w:color="auto"/>
            </w:tcBorders>
            <w:vAlign w:val="center"/>
            <w:hideMark/>
          </w:tcPr>
          <w:p w14:paraId="71DFD045"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245EA6B"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F3ECE62"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67805253" w14:textId="77777777" w:rsidR="005B3221" w:rsidRPr="00716B92" w:rsidRDefault="005B3221" w:rsidP="00752A60">
            <w:pPr>
              <w:widowControl/>
              <w:autoSpaceDE/>
              <w:autoSpaceDN/>
              <w:jc w:val="both"/>
              <w:rPr>
                <w:sz w:val="20"/>
                <w:szCs w:val="20"/>
              </w:rPr>
            </w:pPr>
            <w:r w:rsidRPr="00716B92">
              <w:rPr>
                <w:sz w:val="20"/>
                <w:szCs w:val="20"/>
              </w:rPr>
              <w:t> </w:t>
            </w:r>
          </w:p>
        </w:tc>
      </w:tr>
      <w:tr w:rsidR="00716B92" w:rsidRPr="00716B92" w14:paraId="23582182" w14:textId="77777777" w:rsidTr="00BF2230">
        <w:trPr>
          <w:trHeight w:val="618"/>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84286BA" w14:textId="77777777" w:rsidR="005B3221" w:rsidRPr="00716B92" w:rsidRDefault="005B3221" w:rsidP="00752A60">
            <w:pPr>
              <w:widowControl/>
              <w:autoSpaceDE/>
              <w:autoSpaceDN/>
              <w:jc w:val="center"/>
              <w:rPr>
                <w:sz w:val="20"/>
                <w:szCs w:val="20"/>
              </w:rPr>
            </w:pPr>
            <w:r w:rsidRPr="00716B92">
              <w:rPr>
                <w:sz w:val="20"/>
                <w:szCs w:val="20"/>
              </w:rPr>
              <w:t>3.2</w:t>
            </w:r>
          </w:p>
        </w:tc>
        <w:tc>
          <w:tcPr>
            <w:tcW w:w="2719" w:type="dxa"/>
            <w:tcBorders>
              <w:top w:val="single" w:sz="4" w:space="0" w:color="auto"/>
              <w:left w:val="nil"/>
              <w:bottom w:val="single" w:sz="4" w:space="0" w:color="auto"/>
              <w:right w:val="single" w:sz="4" w:space="0" w:color="auto"/>
            </w:tcBorders>
            <w:vAlign w:val="center"/>
            <w:hideMark/>
          </w:tcPr>
          <w:p w14:paraId="5B378D52" w14:textId="77777777" w:rsidR="005B3221" w:rsidRPr="00716B92" w:rsidRDefault="005B3221" w:rsidP="00752A60">
            <w:pPr>
              <w:widowControl/>
              <w:autoSpaceDE/>
              <w:autoSpaceDN/>
              <w:rPr>
                <w:sz w:val="20"/>
                <w:szCs w:val="20"/>
              </w:rPr>
            </w:pPr>
            <w:r w:rsidRPr="00716B92">
              <w:rPr>
                <w:sz w:val="20"/>
                <w:szCs w:val="20"/>
              </w:rPr>
              <w:t>Nhập thông tin siêu dữ liệu địa chính cho từng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7D357760"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7318FFF"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36DCF54"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6B78B00"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7A5C75C2" w14:textId="77777777" w:rsidR="005B3221" w:rsidRPr="00716B92" w:rsidRDefault="005B3221" w:rsidP="00752A60">
            <w:pPr>
              <w:widowControl/>
              <w:autoSpaceDE/>
              <w:autoSpaceDN/>
              <w:rPr>
                <w:sz w:val="20"/>
                <w:szCs w:val="20"/>
              </w:rPr>
            </w:pPr>
            <w:r w:rsidRPr="00716B92">
              <w:rPr>
                <w:sz w:val="20"/>
                <w:szCs w:val="20"/>
              </w:rPr>
              <w:t>Nhập thông tin siêu dữ liệu địa chính cho từng đơn vị hành chính cấp xã</w:t>
            </w:r>
          </w:p>
        </w:tc>
        <w:tc>
          <w:tcPr>
            <w:tcW w:w="810" w:type="dxa"/>
            <w:tcBorders>
              <w:top w:val="single" w:sz="4" w:space="0" w:color="auto"/>
              <w:left w:val="nil"/>
              <w:bottom w:val="single" w:sz="4" w:space="0" w:color="auto"/>
              <w:right w:val="single" w:sz="4" w:space="0" w:color="auto"/>
            </w:tcBorders>
            <w:vAlign w:val="center"/>
            <w:hideMark/>
          </w:tcPr>
          <w:p w14:paraId="481E8FEF"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784926C"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3F227D5"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4BEECDC0" w14:textId="77777777" w:rsidR="005B3221" w:rsidRPr="00716B92" w:rsidRDefault="005B3221" w:rsidP="00752A60">
            <w:pPr>
              <w:widowControl/>
              <w:autoSpaceDE/>
              <w:autoSpaceDN/>
              <w:jc w:val="both"/>
              <w:rPr>
                <w:sz w:val="20"/>
                <w:szCs w:val="20"/>
              </w:rPr>
            </w:pPr>
            <w:r w:rsidRPr="00716B92">
              <w:rPr>
                <w:sz w:val="20"/>
                <w:szCs w:val="20"/>
              </w:rPr>
              <w:t>Áp dụng định mức tại Mục 8.1 Bảng số 01</w:t>
            </w:r>
          </w:p>
        </w:tc>
      </w:tr>
      <w:tr w:rsidR="00716B92" w:rsidRPr="00716B92" w14:paraId="04807160"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70A3B24" w14:textId="77777777" w:rsidR="005B3221" w:rsidRPr="00716B92" w:rsidRDefault="005B3221" w:rsidP="00752A60">
            <w:pPr>
              <w:widowControl/>
              <w:autoSpaceDE/>
              <w:autoSpaceDN/>
              <w:jc w:val="center"/>
              <w:rPr>
                <w:b/>
                <w:bCs/>
                <w:sz w:val="20"/>
                <w:szCs w:val="20"/>
              </w:rPr>
            </w:pPr>
            <w:r w:rsidRPr="00716B92">
              <w:rPr>
                <w:b/>
                <w:bCs/>
                <w:sz w:val="20"/>
                <w:szCs w:val="20"/>
              </w:rPr>
              <w:t>4</w:t>
            </w:r>
          </w:p>
        </w:tc>
        <w:tc>
          <w:tcPr>
            <w:tcW w:w="5509" w:type="dxa"/>
            <w:gridSpan w:val="4"/>
            <w:tcBorders>
              <w:top w:val="single" w:sz="4" w:space="0" w:color="auto"/>
              <w:left w:val="nil"/>
              <w:bottom w:val="single" w:sz="4" w:space="0" w:color="auto"/>
              <w:right w:val="single" w:sz="4" w:space="0" w:color="auto"/>
            </w:tcBorders>
            <w:vAlign w:val="center"/>
            <w:hideMark/>
          </w:tcPr>
          <w:p w14:paraId="2E8B8F6C" w14:textId="77777777" w:rsidR="005B3221" w:rsidRPr="00716B92" w:rsidRDefault="005B3221" w:rsidP="00752A60">
            <w:pPr>
              <w:widowControl/>
              <w:autoSpaceDE/>
              <w:autoSpaceDN/>
              <w:rPr>
                <w:b/>
                <w:bCs/>
                <w:sz w:val="20"/>
                <w:szCs w:val="20"/>
              </w:rPr>
            </w:pPr>
            <w:r w:rsidRPr="00716B92">
              <w:rPr>
                <w:b/>
                <w:bCs/>
                <w:sz w:val="20"/>
                <w:szCs w:val="20"/>
              </w:rPr>
              <w:t>Tích hợp dữ liệu vào hệ thống (Áp dụng 0,25 định mức tại Mục 8.3 Bảng số 01)</w:t>
            </w:r>
          </w:p>
        </w:tc>
        <w:tc>
          <w:tcPr>
            <w:tcW w:w="696" w:type="dxa"/>
            <w:tcBorders>
              <w:top w:val="single" w:sz="4" w:space="0" w:color="auto"/>
              <w:left w:val="nil"/>
              <w:bottom w:val="single" w:sz="4" w:space="0" w:color="auto"/>
              <w:right w:val="single" w:sz="4" w:space="0" w:color="auto"/>
            </w:tcBorders>
            <w:noWrap/>
            <w:vAlign w:val="center"/>
            <w:hideMark/>
          </w:tcPr>
          <w:p w14:paraId="3B09F6AE" w14:textId="77777777" w:rsidR="005B3221" w:rsidRPr="00716B92" w:rsidRDefault="005B3221" w:rsidP="00752A60">
            <w:pPr>
              <w:widowControl/>
              <w:autoSpaceDE/>
              <w:autoSpaceDN/>
              <w:jc w:val="center"/>
              <w:rPr>
                <w:b/>
                <w:bCs/>
                <w:sz w:val="20"/>
                <w:szCs w:val="20"/>
              </w:rPr>
            </w:pPr>
            <w:r w:rsidRPr="00716B92">
              <w:rPr>
                <w:b/>
                <w:bCs/>
                <w:sz w:val="20"/>
                <w:szCs w:val="20"/>
              </w:rPr>
              <w:t>4</w:t>
            </w:r>
          </w:p>
        </w:tc>
        <w:tc>
          <w:tcPr>
            <w:tcW w:w="5244" w:type="dxa"/>
            <w:gridSpan w:val="4"/>
            <w:tcBorders>
              <w:top w:val="single" w:sz="4" w:space="0" w:color="auto"/>
              <w:left w:val="nil"/>
              <w:bottom w:val="single" w:sz="4" w:space="0" w:color="auto"/>
              <w:right w:val="single" w:sz="4" w:space="0" w:color="auto"/>
            </w:tcBorders>
            <w:vAlign w:val="center"/>
            <w:hideMark/>
          </w:tcPr>
          <w:p w14:paraId="08493FE4" w14:textId="77777777" w:rsidR="005B3221" w:rsidRPr="00716B92" w:rsidRDefault="005B3221" w:rsidP="00752A60">
            <w:pPr>
              <w:widowControl/>
              <w:autoSpaceDE/>
              <w:autoSpaceDN/>
              <w:rPr>
                <w:b/>
                <w:bCs/>
                <w:sz w:val="20"/>
                <w:szCs w:val="20"/>
              </w:rPr>
            </w:pPr>
            <w:r w:rsidRPr="00716B92">
              <w:rPr>
                <w:b/>
                <w:bCs/>
                <w:sz w:val="20"/>
                <w:szCs w:val="20"/>
              </w:rPr>
              <w:t>Tích hợp dữ liệu vào hệ thống (Áp dụng 0,25 định mức tại Mục 8.3 Bảng số 01)</w:t>
            </w:r>
          </w:p>
        </w:tc>
        <w:tc>
          <w:tcPr>
            <w:tcW w:w="3420" w:type="dxa"/>
            <w:tcBorders>
              <w:top w:val="single" w:sz="4" w:space="0" w:color="auto"/>
              <w:left w:val="nil"/>
              <w:bottom w:val="single" w:sz="4" w:space="0" w:color="auto"/>
              <w:right w:val="single" w:sz="4" w:space="0" w:color="auto"/>
            </w:tcBorders>
            <w:vAlign w:val="center"/>
            <w:hideMark/>
          </w:tcPr>
          <w:p w14:paraId="7D24B6A9" w14:textId="77777777" w:rsidR="005B3221" w:rsidRPr="00716B92" w:rsidRDefault="005B3221" w:rsidP="00752A60">
            <w:pPr>
              <w:widowControl/>
              <w:autoSpaceDE/>
              <w:autoSpaceDN/>
              <w:jc w:val="both"/>
              <w:rPr>
                <w:sz w:val="20"/>
                <w:szCs w:val="20"/>
              </w:rPr>
            </w:pPr>
            <w:r w:rsidRPr="00716B92">
              <w:rPr>
                <w:sz w:val="20"/>
                <w:szCs w:val="20"/>
              </w:rPr>
              <w:t>Áp dụng định mức tại Mục 6.2 Bảng số 01</w:t>
            </w:r>
          </w:p>
        </w:tc>
      </w:tr>
      <w:tr w:rsidR="00716B92" w:rsidRPr="00716B92" w14:paraId="6A633837"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E8A2CA4"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5DF7555" w14:textId="77777777" w:rsidR="005B3221" w:rsidRPr="00716B92" w:rsidRDefault="005B3221" w:rsidP="00752A60">
            <w:pPr>
              <w:widowControl/>
              <w:autoSpaceDE/>
              <w:autoSpaceDN/>
              <w:rPr>
                <w:sz w:val="20"/>
                <w:szCs w:val="20"/>
              </w:rPr>
            </w:pPr>
            <w:r w:rsidRPr="00716B92">
              <w:rPr>
                <w:sz w:val="20"/>
                <w:szCs w:val="20"/>
              </w:rPr>
              <w:t>Tích hợp dữ liệu vào hệ thống theo định kỳ hàng tháng phục vụ quản lý, vận hành, khai thác sử dụng</w:t>
            </w:r>
          </w:p>
        </w:tc>
        <w:tc>
          <w:tcPr>
            <w:tcW w:w="888" w:type="dxa"/>
            <w:tcBorders>
              <w:top w:val="single" w:sz="4" w:space="0" w:color="auto"/>
              <w:left w:val="nil"/>
              <w:bottom w:val="single" w:sz="4" w:space="0" w:color="auto"/>
              <w:right w:val="single" w:sz="4" w:space="0" w:color="auto"/>
            </w:tcBorders>
            <w:vAlign w:val="center"/>
            <w:hideMark/>
          </w:tcPr>
          <w:p w14:paraId="08A50AFC"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EA31580"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17CB2EF"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7E92FB8"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47D8AF30" w14:textId="77777777" w:rsidR="005B3221" w:rsidRPr="00716B92" w:rsidRDefault="005B3221" w:rsidP="00752A60">
            <w:pPr>
              <w:widowControl/>
              <w:autoSpaceDE/>
              <w:autoSpaceDN/>
              <w:rPr>
                <w:sz w:val="20"/>
                <w:szCs w:val="20"/>
              </w:rPr>
            </w:pPr>
            <w:r w:rsidRPr="00716B92">
              <w:rPr>
                <w:sz w:val="20"/>
                <w:szCs w:val="20"/>
              </w:rPr>
              <w:t>Tích hợp dữ liệu đã được đối soát vào hệ thống đang quản lý, vận hành cơ sở dữ liệu đất đai ở địa phương.</w:t>
            </w:r>
          </w:p>
        </w:tc>
        <w:tc>
          <w:tcPr>
            <w:tcW w:w="810" w:type="dxa"/>
            <w:tcBorders>
              <w:top w:val="single" w:sz="4" w:space="0" w:color="auto"/>
              <w:left w:val="nil"/>
              <w:bottom w:val="single" w:sz="4" w:space="0" w:color="auto"/>
              <w:right w:val="single" w:sz="4" w:space="0" w:color="auto"/>
            </w:tcBorders>
            <w:vAlign w:val="center"/>
            <w:hideMark/>
          </w:tcPr>
          <w:p w14:paraId="5EC59C54"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E0B1ED3"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BAA7C76"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0675A5B8" w14:textId="77777777" w:rsidR="005B3221" w:rsidRPr="00716B92" w:rsidRDefault="005B3221" w:rsidP="00752A60">
            <w:pPr>
              <w:widowControl/>
              <w:autoSpaceDE/>
              <w:autoSpaceDN/>
              <w:rPr>
                <w:sz w:val="20"/>
                <w:szCs w:val="20"/>
              </w:rPr>
            </w:pPr>
            <w:r w:rsidRPr="00716B92">
              <w:rPr>
                <w:sz w:val="20"/>
                <w:szCs w:val="20"/>
              </w:rPr>
              <w:t> </w:t>
            </w:r>
          </w:p>
        </w:tc>
      </w:tr>
      <w:tr w:rsidR="00716B92" w:rsidRPr="00716B92" w14:paraId="0A556163"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B7094E8" w14:textId="77777777" w:rsidR="005B3221" w:rsidRPr="00716B92" w:rsidRDefault="005B3221" w:rsidP="00752A60">
            <w:pPr>
              <w:widowControl/>
              <w:autoSpaceDE/>
              <w:autoSpaceDN/>
              <w:jc w:val="center"/>
              <w:rPr>
                <w:b/>
                <w:bCs/>
                <w:sz w:val="20"/>
                <w:szCs w:val="20"/>
              </w:rPr>
            </w:pPr>
            <w:r w:rsidRPr="00716B92">
              <w:rPr>
                <w:b/>
                <w:bCs/>
                <w:sz w:val="20"/>
                <w:szCs w:val="20"/>
              </w:rPr>
              <w:t>5</w:t>
            </w:r>
          </w:p>
        </w:tc>
        <w:tc>
          <w:tcPr>
            <w:tcW w:w="5509" w:type="dxa"/>
            <w:gridSpan w:val="4"/>
            <w:tcBorders>
              <w:top w:val="single" w:sz="4" w:space="0" w:color="auto"/>
              <w:left w:val="nil"/>
              <w:bottom w:val="single" w:sz="4" w:space="0" w:color="auto"/>
              <w:right w:val="single" w:sz="4" w:space="0" w:color="auto"/>
            </w:tcBorders>
            <w:vAlign w:val="center"/>
            <w:hideMark/>
          </w:tcPr>
          <w:p w14:paraId="290D7CF2" w14:textId="77777777" w:rsidR="005B3221" w:rsidRPr="00716B92" w:rsidRDefault="005B3221" w:rsidP="00752A60">
            <w:pPr>
              <w:widowControl/>
              <w:autoSpaceDE/>
              <w:autoSpaceDN/>
              <w:rPr>
                <w:b/>
                <w:bCs/>
                <w:sz w:val="20"/>
                <w:szCs w:val="20"/>
              </w:rPr>
            </w:pPr>
            <w:r w:rsidRPr="00716B92">
              <w:rPr>
                <w:b/>
                <w:bCs/>
                <w:sz w:val="20"/>
                <w:szCs w:val="20"/>
              </w:rPr>
              <w:t xml:space="preserve"> Phục vụ kiểm tra, nghiệm thu CSDL địa chính (Áp dụng định mức tại Mục 9 Bảng số 01)</w:t>
            </w:r>
          </w:p>
        </w:tc>
        <w:tc>
          <w:tcPr>
            <w:tcW w:w="696" w:type="dxa"/>
            <w:tcBorders>
              <w:top w:val="single" w:sz="4" w:space="0" w:color="auto"/>
              <w:left w:val="nil"/>
              <w:bottom w:val="single" w:sz="4" w:space="0" w:color="auto"/>
              <w:right w:val="single" w:sz="4" w:space="0" w:color="auto"/>
            </w:tcBorders>
            <w:noWrap/>
            <w:vAlign w:val="center"/>
            <w:hideMark/>
          </w:tcPr>
          <w:p w14:paraId="057F22B7" w14:textId="77777777" w:rsidR="005B3221" w:rsidRPr="00716B92" w:rsidRDefault="005B3221" w:rsidP="00752A60">
            <w:pPr>
              <w:widowControl/>
              <w:autoSpaceDE/>
              <w:autoSpaceDN/>
              <w:jc w:val="center"/>
              <w:rPr>
                <w:b/>
                <w:bCs/>
                <w:sz w:val="20"/>
                <w:szCs w:val="20"/>
              </w:rPr>
            </w:pPr>
            <w:r w:rsidRPr="00716B92">
              <w:rPr>
                <w:b/>
                <w:bCs/>
                <w:sz w:val="20"/>
                <w:szCs w:val="20"/>
              </w:rPr>
              <w:t>5</w:t>
            </w:r>
          </w:p>
        </w:tc>
        <w:tc>
          <w:tcPr>
            <w:tcW w:w="5244" w:type="dxa"/>
            <w:gridSpan w:val="4"/>
            <w:tcBorders>
              <w:top w:val="single" w:sz="4" w:space="0" w:color="auto"/>
              <w:left w:val="nil"/>
              <w:bottom w:val="single" w:sz="4" w:space="0" w:color="auto"/>
              <w:right w:val="single" w:sz="4" w:space="0" w:color="auto"/>
            </w:tcBorders>
            <w:vAlign w:val="center"/>
            <w:hideMark/>
          </w:tcPr>
          <w:p w14:paraId="79636EF0" w14:textId="77777777" w:rsidR="005B3221" w:rsidRPr="00716B92" w:rsidRDefault="005B3221" w:rsidP="00752A60">
            <w:pPr>
              <w:widowControl/>
              <w:autoSpaceDE/>
              <w:autoSpaceDN/>
              <w:rPr>
                <w:b/>
                <w:bCs/>
                <w:sz w:val="20"/>
                <w:szCs w:val="20"/>
              </w:rPr>
            </w:pPr>
            <w:r w:rsidRPr="00716B92">
              <w:rPr>
                <w:b/>
                <w:bCs/>
                <w:sz w:val="20"/>
                <w:szCs w:val="20"/>
              </w:rPr>
              <w:t xml:space="preserve"> Phục vụ kiểm tra, nghiệm thu CSDL địa chính (Áp dụng định mức tại Mục 9 Bảng số 01)</w:t>
            </w:r>
          </w:p>
        </w:tc>
        <w:tc>
          <w:tcPr>
            <w:tcW w:w="3420" w:type="dxa"/>
            <w:tcBorders>
              <w:top w:val="single" w:sz="4" w:space="0" w:color="auto"/>
              <w:left w:val="nil"/>
              <w:bottom w:val="single" w:sz="4" w:space="0" w:color="auto"/>
              <w:right w:val="single" w:sz="4" w:space="0" w:color="auto"/>
            </w:tcBorders>
            <w:noWrap/>
            <w:vAlign w:val="center"/>
            <w:hideMark/>
          </w:tcPr>
          <w:p w14:paraId="76A3F0AF" w14:textId="77777777" w:rsidR="005B3221" w:rsidRPr="00716B92" w:rsidRDefault="005B3221" w:rsidP="00752A60">
            <w:pPr>
              <w:widowControl/>
              <w:autoSpaceDE/>
              <w:autoSpaceDN/>
              <w:rPr>
                <w:sz w:val="20"/>
                <w:szCs w:val="20"/>
              </w:rPr>
            </w:pPr>
            <w:r w:rsidRPr="00716B92">
              <w:rPr>
                <w:sz w:val="20"/>
                <w:szCs w:val="20"/>
              </w:rPr>
              <w:t>Áp dụng định mức tại Mục 7 Bảng số 01</w:t>
            </w:r>
          </w:p>
        </w:tc>
      </w:tr>
      <w:tr w:rsidR="00716B92" w:rsidRPr="00716B92" w14:paraId="1B283374"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885D787" w14:textId="77777777" w:rsidR="005B3221" w:rsidRPr="00716B92" w:rsidRDefault="005B3221" w:rsidP="00752A60">
            <w:pPr>
              <w:widowControl/>
              <w:autoSpaceDE/>
              <w:autoSpaceDN/>
              <w:jc w:val="center"/>
              <w:rPr>
                <w:sz w:val="20"/>
                <w:szCs w:val="20"/>
              </w:rPr>
            </w:pPr>
            <w:r w:rsidRPr="00716B92">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11AA113D" w14:textId="77777777" w:rsidR="005B3221" w:rsidRPr="00716B92" w:rsidRDefault="005B3221" w:rsidP="00752A60">
            <w:pPr>
              <w:widowControl/>
              <w:autoSpaceDE/>
              <w:autoSpaceDN/>
              <w:rPr>
                <w:sz w:val="20"/>
                <w:szCs w:val="20"/>
              </w:rPr>
            </w:pPr>
            <w:r w:rsidRPr="00716B92">
              <w:rPr>
                <w:sz w:val="20"/>
                <w:szCs w:val="20"/>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888" w:type="dxa"/>
            <w:tcBorders>
              <w:top w:val="single" w:sz="4" w:space="0" w:color="auto"/>
              <w:left w:val="nil"/>
              <w:bottom w:val="single" w:sz="4" w:space="0" w:color="auto"/>
              <w:right w:val="single" w:sz="4" w:space="0" w:color="auto"/>
            </w:tcBorders>
            <w:vAlign w:val="center"/>
            <w:hideMark/>
          </w:tcPr>
          <w:p w14:paraId="446417AB" w14:textId="77777777" w:rsidR="005B3221" w:rsidRPr="00716B92" w:rsidRDefault="005B3221" w:rsidP="00752A60">
            <w:pPr>
              <w:widowControl/>
              <w:autoSpaceDE/>
              <w:autoSpaceDN/>
              <w:jc w:val="center"/>
              <w:rPr>
                <w:sz w:val="20"/>
                <w:szCs w:val="20"/>
              </w:rPr>
            </w:pPr>
            <w:r w:rsidRPr="00716B92">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EECD20A" w14:textId="77777777" w:rsidR="005B3221" w:rsidRPr="00716B92" w:rsidRDefault="005B3221" w:rsidP="00752A60">
            <w:pPr>
              <w:widowControl/>
              <w:autoSpaceDE/>
              <w:autoSpaceDN/>
              <w:jc w:val="center"/>
              <w:rPr>
                <w:sz w:val="20"/>
                <w:szCs w:val="20"/>
              </w:rPr>
            </w:pPr>
            <w:r w:rsidRPr="00716B92">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6E429815" w14:textId="77777777" w:rsidR="005B3221" w:rsidRPr="00716B92" w:rsidRDefault="005B3221" w:rsidP="00752A60">
            <w:pPr>
              <w:widowControl/>
              <w:autoSpaceDE/>
              <w:autoSpaceDN/>
              <w:rPr>
                <w:sz w:val="20"/>
                <w:szCs w:val="20"/>
              </w:rPr>
            </w:pPr>
            <w:r w:rsidRPr="00716B92">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BD13E4A" w14:textId="77777777" w:rsidR="005B3221" w:rsidRPr="00716B92" w:rsidRDefault="005B3221" w:rsidP="00752A60">
            <w:pPr>
              <w:widowControl/>
              <w:autoSpaceDE/>
              <w:autoSpaceDN/>
              <w:jc w:val="center"/>
              <w:rPr>
                <w:sz w:val="20"/>
                <w:szCs w:val="20"/>
              </w:rPr>
            </w:pPr>
            <w:r w:rsidRPr="00716B92">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754F5CA5" w14:textId="77777777" w:rsidR="005B3221" w:rsidRPr="00716B92" w:rsidRDefault="005B3221" w:rsidP="00752A60">
            <w:pPr>
              <w:widowControl/>
              <w:autoSpaceDE/>
              <w:autoSpaceDN/>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00A215E3" w14:textId="77777777" w:rsidR="005B3221" w:rsidRPr="00716B92" w:rsidRDefault="005B3221" w:rsidP="00752A60">
            <w:pPr>
              <w:widowControl/>
              <w:autoSpaceDE/>
              <w:autoSpaceDN/>
              <w:jc w:val="center"/>
              <w:rPr>
                <w:sz w:val="20"/>
                <w:szCs w:val="20"/>
              </w:rPr>
            </w:pPr>
            <w:r w:rsidRPr="00716B92">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652E6753" w14:textId="77777777" w:rsidR="005B3221" w:rsidRPr="00716B92" w:rsidRDefault="005B3221" w:rsidP="00752A60">
            <w:pPr>
              <w:widowControl/>
              <w:autoSpaceDE/>
              <w:autoSpaceDN/>
              <w:jc w:val="center"/>
              <w:rPr>
                <w:sz w:val="20"/>
                <w:szCs w:val="20"/>
              </w:rPr>
            </w:pPr>
            <w:r w:rsidRPr="00716B92">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403ECE65" w14:textId="77777777" w:rsidR="005B3221" w:rsidRPr="00716B92" w:rsidRDefault="005B3221" w:rsidP="00752A60">
            <w:pPr>
              <w:widowControl/>
              <w:autoSpaceDE/>
              <w:autoSpaceDN/>
              <w:rPr>
                <w:sz w:val="20"/>
                <w:szCs w:val="20"/>
              </w:rPr>
            </w:pPr>
            <w:r w:rsidRPr="00716B92">
              <w:rPr>
                <w:sz w:val="20"/>
                <w:szCs w:val="20"/>
              </w:rPr>
              <w:t> </w:t>
            </w:r>
          </w:p>
        </w:tc>
        <w:tc>
          <w:tcPr>
            <w:tcW w:w="3420" w:type="dxa"/>
            <w:tcBorders>
              <w:top w:val="single" w:sz="4" w:space="0" w:color="auto"/>
              <w:left w:val="nil"/>
              <w:bottom w:val="single" w:sz="4" w:space="0" w:color="auto"/>
              <w:right w:val="single" w:sz="4" w:space="0" w:color="auto"/>
            </w:tcBorders>
            <w:noWrap/>
            <w:vAlign w:val="center"/>
            <w:hideMark/>
          </w:tcPr>
          <w:p w14:paraId="4480C591" w14:textId="77777777" w:rsidR="005B3221" w:rsidRPr="00716B92" w:rsidRDefault="005B3221" w:rsidP="00752A60">
            <w:pPr>
              <w:widowControl/>
              <w:autoSpaceDE/>
              <w:autoSpaceDN/>
              <w:rPr>
                <w:sz w:val="20"/>
                <w:szCs w:val="20"/>
              </w:rPr>
            </w:pPr>
            <w:r w:rsidRPr="00716B92">
              <w:rPr>
                <w:sz w:val="20"/>
                <w:szCs w:val="20"/>
              </w:rPr>
              <w:t>Áp dụng định mức tại Mục 7 Bảng số 01</w:t>
            </w:r>
          </w:p>
        </w:tc>
      </w:tr>
    </w:tbl>
    <w:p w14:paraId="77E170F8" w14:textId="77777777" w:rsidR="00150328" w:rsidRPr="00716B92" w:rsidRDefault="00150328" w:rsidP="00752A60">
      <w:pPr>
        <w:spacing w:before="240" w:line="340" w:lineRule="atLeast"/>
        <w:jc w:val="both"/>
        <w:outlineLvl w:val="1"/>
        <w:rPr>
          <w:b/>
          <w:iCs/>
          <w:spacing w:val="-4"/>
          <w:sz w:val="28"/>
          <w:szCs w:val="28"/>
        </w:rPr>
      </w:pPr>
    </w:p>
    <w:p w14:paraId="343DE378" w14:textId="77777777" w:rsidR="00D547F1" w:rsidRPr="00716B92" w:rsidRDefault="00D547F1" w:rsidP="00752A60">
      <w:pPr>
        <w:spacing w:before="240" w:line="340" w:lineRule="atLeast"/>
        <w:jc w:val="both"/>
        <w:outlineLvl w:val="1"/>
        <w:rPr>
          <w:b/>
          <w:iCs/>
          <w:spacing w:val="-4"/>
          <w:sz w:val="28"/>
          <w:szCs w:val="28"/>
        </w:rPr>
      </w:pPr>
    </w:p>
    <w:p w14:paraId="454C362E" w14:textId="77777777" w:rsidR="00D547F1" w:rsidRPr="00716B92" w:rsidRDefault="00D547F1" w:rsidP="00752A60">
      <w:pPr>
        <w:spacing w:before="240" w:line="340" w:lineRule="atLeast"/>
        <w:jc w:val="both"/>
        <w:outlineLvl w:val="1"/>
        <w:rPr>
          <w:b/>
          <w:iCs/>
          <w:spacing w:val="-4"/>
          <w:sz w:val="28"/>
          <w:szCs w:val="28"/>
        </w:rPr>
      </w:pPr>
    </w:p>
    <w:p w14:paraId="17C75669" w14:textId="77777777" w:rsidR="00D547F1" w:rsidRPr="00716B92" w:rsidRDefault="00D547F1" w:rsidP="00752A60">
      <w:pPr>
        <w:spacing w:before="240" w:line="340" w:lineRule="atLeast"/>
        <w:jc w:val="both"/>
        <w:outlineLvl w:val="1"/>
        <w:rPr>
          <w:b/>
          <w:iCs/>
          <w:spacing w:val="-4"/>
          <w:sz w:val="28"/>
          <w:szCs w:val="28"/>
        </w:rPr>
      </w:pPr>
    </w:p>
    <w:p w14:paraId="1A9D13B9" w14:textId="1BFBD7E6" w:rsidR="00CD3CBF" w:rsidRPr="00716B92" w:rsidRDefault="00CD3CBF" w:rsidP="00752A60">
      <w:pPr>
        <w:spacing w:before="240" w:line="340" w:lineRule="atLeast"/>
        <w:ind w:firstLine="720"/>
        <w:jc w:val="both"/>
        <w:outlineLvl w:val="1"/>
        <w:rPr>
          <w:b/>
          <w:iCs/>
          <w:spacing w:val="-4"/>
          <w:sz w:val="28"/>
          <w:szCs w:val="28"/>
        </w:rPr>
      </w:pPr>
      <w:r w:rsidRPr="00716B92">
        <w:rPr>
          <w:b/>
          <w:iCs/>
          <w:spacing w:val="-4"/>
          <w:sz w:val="28"/>
          <w:szCs w:val="28"/>
        </w:rPr>
        <w:t xml:space="preserve">Xây dựng bổ sung Điều 9 theo quy định tại Thông tư số 23/2025/TT-BNNMT ngày 20/6/2025 của Bộ trưởng Bộ Nông nghiệp </w:t>
      </w:r>
      <w:r w:rsidRPr="00716B92">
        <w:rPr>
          <w:b/>
          <w:iCs/>
          <w:spacing w:val="-4"/>
          <w:sz w:val="28"/>
          <w:szCs w:val="28"/>
        </w:rPr>
        <w:lastRenderedPageBreak/>
        <w:t>và Môi trường về quy định phân cấp, phân định thẩm quyền quản lý nhà nước trong lĩnh vực đất đa như sau:</w:t>
      </w:r>
    </w:p>
    <w:p w14:paraId="3EF3FA5F" w14:textId="159545A2" w:rsidR="00CD3CBF" w:rsidRPr="00716B92" w:rsidRDefault="00CD3CBF" w:rsidP="00752A60">
      <w:pPr>
        <w:spacing w:before="240" w:line="340" w:lineRule="atLeast"/>
        <w:ind w:firstLine="720"/>
        <w:jc w:val="both"/>
        <w:outlineLvl w:val="1"/>
        <w:rPr>
          <w:b/>
          <w:iCs/>
          <w:spacing w:val="-4"/>
          <w:sz w:val="28"/>
          <w:szCs w:val="28"/>
        </w:rPr>
      </w:pPr>
      <w:r w:rsidRPr="00716B92">
        <w:rPr>
          <w:b/>
          <w:iCs/>
          <w:spacing w:val="-4"/>
          <w:sz w:val="28"/>
          <w:szCs w:val="28"/>
        </w:rPr>
        <w:t>“Điều 9. Chỉnh lý cơ sở dữ liệu đất đai khi thực hiện sắp xếp đơn vị hành chính cấp tỉnh, cấp xã</w:t>
      </w:r>
    </w:p>
    <w:p w14:paraId="30D8F35E" w14:textId="77777777" w:rsidR="00CD3CBF" w:rsidRPr="00716B92" w:rsidRDefault="00CD3CBF" w:rsidP="00752A60">
      <w:pPr>
        <w:spacing w:before="120" w:line="340" w:lineRule="atLeast"/>
        <w:ind w:firstLine="720"/>
        <w:jc w:val="both"/>
        <w:outlineLvl w:val="1"/>
        <w:rPr>
          <w:iCs/>
          <w:sz w:val="28"/>
          <w:szCs w:val="28"/>
        </w:rPr>
      </w:pPr>
      <w:r w:rsidRPr="00716B92">
        <w:rPr>
          <w:iCs/>
          <w:sz w:val="28"/>
          <w:szCs w:val="28"/>
        </w:rPr>
        <w:t>1. Định mức lao động</w:t>
      </w:r>
    </w:p>
    <w:p w14:paraId="0DFD235C" w14:textId="77777777" w:rsidR="00CD3CBF" w:rsidRPr="00716B92" w:rsidRDefault="00CD3CBF" w:rsidP="00752A60">
      <w:pPr>
        <w:spacing w:before="120" w:line="340" w:lineRule="atLeast"/>
        <w:ind w:firstLine="720"/>
        <w:jc w:val="both"/>
        <w:outlineLvl w:val="2"/>
        <w:rPr>
          <w:b/>
          <w:iCs/>
          <w:sz w:val="28"/>
          <w:szCs w:val="28"/>
        </w:rPr>
      </w:pPr>
      <w:r w:rsidRPr="00716B92">
        <w:rPr>
          <w:iCs/>
          <w:sz w:val="28"/>
          <w:szCs w:val="28"/>
        </w:rPr>
        <w:t>Việc chỉnh lý cơ sở dữ liệu đất đai được thực hiện đồng thời với việc chỉnh lý hồ sơ địa chính. Việc chỉnh lý, bổ sung vào cơ sở dữ liệu quốc gia về đất đai được tính như sau:</w:t>
      </w:r>
    </w:p>
    <w:p w14:paraId="43423B77" w14:textId="77777777" w:rsidR="00CD3CBF" w:rsidRPr="00716B92" w:rsidRDefault="00CD3CBF" w:rsidP="00752A60">
      <w:pPr>
        <w:spacing w:before="120" w:line="340" w:lineRule="atLeast"/>
        <w:ind w:firstLine="720"/>
        <w:jc w:val="both"/>
        <w:rPr>
          <w:i/>
          <w:sz w:val="28"/>
          <w:szCs w:val="28"/>
        </w:rPr>
      </w:pPr>
      <w:r w:rsidRPr="00716B92">
        <w:rPr>
          <w:i/>
          <w:sz w:val="28"/>
          <w:szCs w:val="28"/>
        </w:rPr>
        <w:t>Bảng số 33</w:t>
      </w:r>
    </w:p>
    <w:tbl>
      <w:tblPr>
        <w:tblW w:w="13704" w:type="dxa"/>
        <w:jc w:val="center"/>
        <w:tblLook w:val="04A0" w:firstRow="1" w:lastRow="0" w:firstColumn="1" w:lastColumn="0" w:noHBand="0" w:noVBand="1"/>
      </w:tblPr>
      <w:tblGrid>
        <w:gridCol w:w="762"/>
        <w:gridCol w:w="9313"/>
        <w:gridCol w:w="3629"/>
      </w:tblGrid>
      <w:tr w:rsidR="00716B92" w:rsidRPr="00716B92" w14:paraId="7C6F4E7B" w14:textId="77777777" w:rsidTr="00F352A4">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3D81E16B" w14:textId="1CC82858" w:rsidR="00321CCC" w:rsidRPr="00716B92" w:rsidRDefault="00321CCC" w:rsidP="00752A60">
            <w:pPr>
              <w:spacing w:before="40" w:after="40"/>
              <w:jc w:val="center"/>
              <w:rPr>
                <w:b/>
                <w:bCs/>
                <w:sz w:val="24"/>
                <w:szCs w:val="24"/>
              </w:rPr>
            </w:pPr>
            <w:bookmarkStart w:id="0" w:name="_Hlk202539409"/>
            <w:r w:rsidRPr="00716B92">
              <w:rPr>
                <w:b/>
                <w:bCs/>
                <w:sz w:val="26"/>
                <w:szCs w:val="26"/>
              </w:rPr>
              <w:t>STT</w:t>
            </w:r>
          </w:p>
        </w:tc>
        <w:tc>
          <w:tcPr>
            <w:tcW w:w="9313" w:type="dxa"/>
            <w:tcBorders>
              <w:top w:val="single" w:sz="4" w:space="0" w:color="auto"/>
              <w:left w:val="nil"/>
              <w:bottom w:val="single" w:sz="4" w:space="0" w:color="auto"/>
              <w:right w:val="single" w:sz="4" w:space="0" w:color="auto"/>
            </w:tcBorders>
            <w:vAlign w:val="center"/>
          </w:tcPr>
          <w:p w14:paraId="3AB19393" w14:textId="45C08106" w:rsidR="00321CCC" w:rsidRPr="00716B92" w:rsidRDefault="00321CCC" w:rsidP="00752A60">
            <w:pPr>
              <w:spacing w:before="40" w:after="40"/>
              <w:jc w:val="center"/>
              <w:rPr>
                <w:b/>
                <w:bCs/>
                <w:sz w:val="24"/>
                <w:szCs w:val="24"/>
              </w:rPr>
            </w:pPr>
            <w:r w:rsidRPr="00716B92">
              <w:rPr>
                <w:b/>
                <w:bCs/>
                <w:sz w:val="26"/>
                <w:szCs w:val="26"/>
              </w:rPr>
              <w:t>Nội dung công việc</w:t>
            </w:r>
          </w:p>
        </w:tc>
        <w:tc>
          <w:tcPr>
            <w:tcW w:w="3629" w:type="dxa"/>
            <w:tcBorders>
              <w:top w:val="single" w:sz="4" w:space="0" w:color="auto"/>
              <w:left w:val="nil"/>
              <w:bottom w:val="single" w:sz="4" w:space="0" w:color="auto"/>
              <w:right w:val="single" w:sz="4" w:space="0" w:color="auto"/>
            </w:tcBorders>
            <w:vAlign w:val="center"/>
          </w:tcPr>
          <w:p w14:paraId="49772FBD" w14:textId="0522A0D8" w:rsidR="00321CCC" w:rsidRPr="00716B92" w:rsidRDefault="00321CCC" w:rsidP="00752A60">
            <w:pPr>
              <w:spacing w:before="40" w:after="40"/>
              <w:jc w:val="center"/>
              <w:rPr>
                <w:b/>
                <w:bCs/>
                <w:sz w:val="24"/>
                <w:szCs w:val="24"/>
              </w:rPr>
            </w:pPr>
            <w:r w:rsidRPr="00716B92">
              <w:rPr>
                <w:b/>
                <w:bCs/>
                <w:sz w:val="26"/>
                <w:szCs w:val="26"/>
              </w:rPr>
              <w:t>Định mức</w:t>
            </w:r>
          </w:p>
        </w:tc>
      </w:tr>
      <w:tr w:rsidR="00716B92" w:rsidRPr="00716B92" w14:paraId="33E8BBC8"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522C94E" w14:textId="1C8133E5" w:rsidR="00321CCC" w:rsidRPr="00716B92" w:rsidRDefault="00321CCC" w:rsidP="00752A60">
            <w:pPr>
              <w:spacing w:before="40" w:after="40"/>
              <w:jc w:val="center"/>
              <w:rPr>
                <w:sz w:val="24"/>
                <w:szCs w:val="24"/>
              </w:rPr>
            </w:pPr>
            <w:r w:rsidRPr="00716B92">
              <w:rPr>
                <w:sz w:val="26"/>
                <w:szCs w:val="26"/>
              </w:rPr>
              <w:t>1</w:t>
            </w:r>
          </w:p>
        </w:tc>
        <w:tc>
          <w:tcPr>
            <w:tcW w:w="9313" w:type="dxa"/>
            <w:tcBorders>
              <w:top w:val="nil"/>
              <w:left w:val="nil"/>
              <w:bottom w:val="single" w:sz="4" w:space="0" w:color="auto"/>
              <w:right w:val="single" w:sz="4" w:space="0" w:color="auto"/>
            </w:tcBorders>
            <w:vAlign w:val="center"/>
          </w:tcPr>
          <w:p w14:paraId="3291A2A8" w14:textId="23B09F3A" w:rsidR="00321CCC" w:rsidRPr="00716B92" w:rsidRDefault="00321CCC" w:rsidP="00752A60">
            <w:pPr>
              <w:spacing w:before="40" w:after="40"/>
              <w:jc w:val="both"/>
              <w:rPr>
                <w:sz w:val="24"/>
                <w:szCs w:val="24"/>
              </w:rPr>
            </w:pPr>
            <w:r w:rsidRPr="00716B92">
              <w:rPr>
                <w:sz w:val="26"/>
                <w:szCs w:val="26"/>
              </w:rPr>
              <w:t>Công tác chuẩn bị</w:t>
            </w:r>
          </w:p>
        </w:tc>
        <w:tc>
          <w:tcPr>
            <w:tcW w:w="3629" w:type="dxa"/>
            <w:tcBorders>
              <w:top w:val="nil"/>
              <w:left w:val="nil"/>
              <w:bottom w:val="single" w:sz="4" w:space="0" w:color="auto"/>
              <w:right w:val="single" w:sz="4" w:space="0" w:color="auto"/>
            </w:tcBorders>
            <w:vAlign w:val="center"/>
          </w:tcPr>
          <w:p w14:paraId="1819E166" w14:textId="77777777" w:rsidR="00321CCC" w:rsidRPr="00716B92" w:rsidRDefault="00321CCC" w:rsidP="00752A60">
            <w:pPr>
              <w:spacing w:before="40" w:after="40"/>
              <w:jc w:val="both"/>
              <w:rPr>
                <w:sz w:val="24"/>
                <w:szCs w:val="24"/>
              </w:rPr>
            </w:pPr>
          </w:p>
        </w:tc>
      </w:tr>
      <w:tr w:rsidR="00716B92" w:rsidRPr="00716B92" w14:paraId="1FD2D2CE"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278A434" w14:textId="49D92F0A" w:rsidR="00321CCC" w:rsidRPr="00716B92" w:rsidRDefault="00321CCC" w:rsidP="00752A60">
            <w:pPr>
              <w:spacing w:before="40" w:after="40"/>
              <w:jc w:val="center"/>
              <w:rPr>
                <w:sz w:val="24"/>
                <w:szCs w:val="24"/>
              </w:rPr>
            </w:pPr>
            <w:r w:rsidRPr="00716B92">
              <w:rPr>
                <w:sz w:val="26"/>
                <w:szCs w:val="26"/>
              </w:rPr>
              <w:t>1.1</w:t>
            </w:r>
          </w:p>
        </w:tc>
        <w:tc>
          <w:tcPr>
            <w:tcW w:w="9313" w:type="dxa"/>
            <w:tcBorders>
              <w:top w:val="nil"/>
              <w:left w:val="nil"/>
              <w:bottom w:val="single" w:sz="4" w:space="0" w:color="auto"/>
              <w:right w:val="single" w:sz="4" w:space="0" w:color="auto"/>
            </w:tcBorders>
            <w:vAlign w:val="center"/>
          </w:tcPr>
          <w:p w14:paraId="6940095F" w14:textId="2BEE6A9A" w:rsidR="00321CCC" w:rsidRPr="00716B92" w:rsidRDefault="00321CCC" w:rsidP="00752A60">
            <w:pPr>
              <w:spacing w:before="40" w:after="40"/>
              <w:jc w:val="both"/>
              <w:rPr>
                <w:sz w:val="24"/>
                <w:szCs w:val="24"/>
              </w:rPr>
            </w:pPr>
            <w:r w:rsidRPr="00716B92">
              <w:rPr>
                <w:sz w:val="26"/>
                <w:szCs w:val="26"/>
              </w:rPr>
              <w:t>Lập kế hoạch thi công chi tiết</w:t>
            </w:r>
          </w:p>
        </w:tc>
        <w:tc>
          <w:tcPr>
            <w:tcW w:w="3629" w:type="dxa"/>
            <w:tcBorders>
              <w:top w:val="nil"/>
              <w:left w:val="nil"/>
              <w:bottom w:val="single" w:sz="4" w:space="0" w:color="auto"/>
              <w:right w:val="single" w:sz="4" w:space="0" w:color="auto"/>
            </w:tcBorders>
            <w:vAlign w:val="center"/>
          </w:tcPr>
          <w:p w14:paraId="58B48157" w14:textId="747C52DC" w:rsidR="00321CCC" w:rsidRPr="00716B92" w:rsidRDefault="00321CCC" w:rsidP="00752A60">
            <w:pPr>
              <w:spacing w:before="40" w:after="40"/>
              <w:jc w:val="both"/>
              <w:rPr>
                <w:sz w:val="24"/>
                <w:szCs w:val="24"/>
              </w:rPr>
            </w:pPr>
            <w:r w:rsidRPr="00716B92">
              <w:rPr>
                <w:sz w:val="26"/>
                <w:szCs w:val="26"/>
              </w:rPr>
              <w:t>Áp dụng 0.1 lần định mức tại Mục 1.1 Bảng số 01</w:t>
            </w:r>
          </w:p>
        </w:tc>
      </w:tr>
      <w:tr w:rsidR="00716B92" w:rsidRPr="00716B92" w14:paraId="360526EA"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5EDE766" w14:textId="6083B59C" w:rsidR="00321CCC" w:rsidRPr="00716B92" w:rsidRDefault="00321CCC" w:rsidP="00752A60">
            <w:pPr>
              <w:spacing w:before="40" w:after="40"/>
              <w:jc w:val="center"/>
              <w:rPr>
                <w:sz w:val="24"/>
                <w:szCs w:val="24"/>
              </w:rPr>
            </w:pPr>
            <w:r w:rsidRPr="00716B92">
              <w:rPr>
                <w:sz w:val="26"/>
                <w:szCs w:val="26"/>
              </w:rPr>
              <w:t>1.2</w:t>
            </w:r>
          </w:p>
        </w:tc>
        <w:tc>
          <w:tcPr>
            <w:tcW w:w="9313" w:type="dxa"/>
            <w:tcBorders>
              <w:top w:val="nil"/>
              <w:left w:val="nil"/>
              <w:bottom w:val="single" w:sz="4" w:space="0" w:color="auto"/>
              <w:right w:val="single" w:sz="4" w:space="0" w:color="auto"/>
            </w:tcBorders>
            <w:vAlign w:val="center"/>
          </w:tcPr>
          <w:p w14:paraId="42D32798" w14:textId="37DB0CE5" w:rsidR="00321CCC" w:rsidRPr="00716B92" w:rsidRDefault="00321CCC" w:rsidP="00752A60">
            <w:pPr>
              <w:spacing w:before="40" w:after="40"/>
              <w:jc w:val="both"/>
              <w:rPr>
                <w:sz w:val="24"/>
                <w:szCs w:val="24"/>
              </w:rPr>
            </w:pPr>
            <w:r w:rsidRPr="00716B92">
              <w:rPr>
                <w:sz w:val="26"/>
                <w:szCs w:val="26"/>
              </w:rPr>
              <w:t>Chuẩn bị nhân lực, địa điểm làm việc</w:t>
            </w:r>
          </w:p>
        </w:tc>
        <w:tc>
          <w:tcPr>
            <w:tcW w:w="3629" w:type="dxa"/>
            <w:tcBorders>
              <w:top w:val="nil"/>
              <w:left w:val="nil"/>
              <w:bottom w:val="single" w:sz="4" w:space="0" w:color="auto"/>
              <w:right w:val="single" w:sz="4" w:space="0" w:color="auto"/>
            </w:tcBorders>
            <w:vAlign w:val="center"/>
          </w:tcPr>
          <w:p w14:paraId="39A2CFA8" w14:textId="698A8442" w:rsidR="00321CCC" w:rsidRPr="00716B92" w:rsidRDefault="00321CCC" w:rsidP="00752A60">
            <w:pPr>
              <w:spacing w:before="40" w:after="40"/>
              <w:jc w:val="both"/>
              <w:rPr>
                <w:sz w:val="24"/>
                <w:szCs w:val="24"/>
              </w:rPr>
            </w:pPr>
            <w:r w:rsidRPr="00716B92">
              <w:rPr>
                <w:sz w:val="26"/>
                <w:szCs w:val="26"/>
              </w:rPr>
              <w:t>Áp dụng 0.1 lần định mức tại Mục 1.2 Bảng số 01</w:t>
            </w:r>
          </w:p>
        </w:tc>
      </w:tr>
      <w:tr w:rsidR="00716B92" w:rsidRPr="00716B92" w14:paraId="5B4C6E66"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EB2B266" w14:textId="0200B45E" w:rsidR="00321CCC" w:rsidRPr="00716B92" w:rsidRDefault="00321CCC" w:rsidP="00752A60">
            <w:pPr>
              <w:spacing w:before="40" w:after="40"/>
              <w:jc w:val="center"/>
              <w:rPr>
                <w:sz w:val="24"/>
                <w:szCs w:val="24"/>
              </w:rPr>
            </w:pPr>
            <w:r w:rsidRPr="00716B92">
              <w:rPr>
                <w:sz w:val="26"/>
                <w:szCs w:val="26"/>
              </w:rPr>
              <w:t>1.3</w:t>
            </w:r>
          </w:p>
        </w:tc>
        <w:tc>
          <w:tcPr>
            <w:tcW w:w="9313" w:type="dxa"/>
            <w:tcBorders>
              <w:top w:val="nil"/>
              <w:left w:val="nil"/>
              <w:bottom w:val="single" w:sz="4" w:space="0" w:color="auto"/>
              <w:right w:val="single" w:sz="4" w:space="0" w:color="auto"/>
            </w:tcBorders>
            <w:vAlign w:val="center"/>
          </w:tcPr>
          <w:p w14:paraId="2872F9A1" w14:textId="70142C33" w:rsidR="00321CCC" w:rsidRPr="00716B92" w:rsidRDefault="00321CCC" w:rsidP="00752A60">
            <w:pPr>
              <w:spacing w:before="40" w:after="40"/>
              <w:jc w:val="both"/>
              <w:rPr>
                <w:sz w:val="24"/>
                <w:szCs w:val="24"/>
              </w:rPr>
            </w:pPr>
            <w:r w:rsidRPr="00716B92">
              <w:rPr>
                <w:sz w:val="26"/>
                <w:szCs w:val="26"/>
              </w:rPr>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5DDF51A7" w14:textId="50F08741" w:rsidR="00321CCC" w:rsidRPr="00716B92" w:rsidRDefault="00321CCC" w:rsidP="00752A60">
            <w:pPr>
              <w:spacing w:before="40" w:after="40"/>
              <w:jc w:val="both"/>
              <w:rPr>
                <w:sz w:val="24"/>
                <w:szCs w:val="24"/>
              </w:rPr>
            </w:pPr>
            <w:r w:rsidRPr="00716B92">
              <w:rPr>
                <w:sz w:val="26"/>
                <w:szCs w:val="26"/>
              </w:rPr>
              <w:t>Áp dụng 0.1 lần định mức tại Mục 1.3 Bảng số 01</w:t>
            </w:r>
          </w:p>
        </w:tc>
      </w:tr>
      <w:tr w:rsidR="00716B92" w:rsidRPr="00716B92" w14:paraId="5BE036D1"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E342D20" w14:textId="3681BA95" w:rsidR="00321CCC" w:rsidRPr="00716B92" w:rsidRDefault="00321CCC" w:rsidP="00752A60">
            <w:pPr>
              <w:spacing w:before="40" w:after="40"/>
              <w:jc w:val="center"/>
              <w:rPr>
                <w:sz w:val="24"/>
                <w:szCs w:val="24"/>
              </w:rPr>
            </w:pPr>
            <w:r w:rsidRPr="00716B92">
              <w:rPr>
                <w:sz w:val="26"/>
                <w:szCs w:val="26"/>
              </w:rPr>
              <w:t>2</w:t>
            </w:r>
          </w:p>
        </w:tc>
        <w:tc>
          <w:tcPr>
            <w:tcW w:w="9313" w:type="dxa"/>
            <w:tcBorders>
              <w:top w:val="nil"/>
              <w:left w:val="nil"/>
              <w:bottom w:val="single" w:sz="4" w:space="0" w:color="auto"/>
              <w:right w:val="single" w:sz="4" w:space="0" w:color="auto"/>
            </w:tcBorders>
            <w:vAlign w:val="center"/>
          </w:tcPr>
          <w:p w14:paraId="52B3F7F2" w14:textId="29DFA42C" w:rsidR="00321CCC" w:rsidRPr="00716B92" w:rsidRDefault="00321CCC" w:rsidP="00752A60">
            <w:pPr>
              <w:spacing w:before="40" w:after="40"/>
              <w:jc w:val="both"/>
              <w:rPr>
                <w:sz w:val="24"/>
                <w:szCs w:val="24"/>
              </w:rPr>
            </w:pPr>
            <w:r w:rsidRPr="00716B92">
              <w:rPr>
                <w:sz w:val="26"/>
                <w:szCs w:val="26"/>
              </w:rPr>
              <w:t>Thu thập tài liệu, dữ liệu</w:t>
            </w:r>
          </w:p>
        </w:tc>
        <w:tc>
          <w:tcPr>
            <w:tcW w:w="3629" w:type="dxa"/>
            <w:tcBorders>
              <w:top w:val="nil"/>
              <w:left w:val="nil"/>
              <w:bottom w:val="single" w:sz="4" w:space="0" w:color="auto"/>
              <w:right w:val="single" w:sz="4" w:space="0" w:color="auto"/>
            </w:tcBorders>
            <w:vAlign w:val="center"/>
          </w:tcPr>
          <w:p w14:paraId="5D3BD827" w14:textId="03A9EEC0" w:rsidR="00321CCC" w:rsidRPr="00716B92" w:rsidRDefault="00321CCC" w:rsidP="00752A60">
            <w:pPr>
              <w:spacing w:before="40" w:after="40"/>
              <w:jc w:val="both"/>
              <w:rPr>
                <w:sz w:val="24"/>
                <w:szCs w:val="24"/>
              </w:rPr>
            </w:pPr>
            <w:r w:rsidRPr="00716B92">
              <w:rPr>
                <w:sz w:val="26"/>
                <w:szCs w:val="26"/>
              </w:rPr>
              <w:t> </w:t>
            </w:r>
          </w:p>
        </w:tc>
      </w:tr>
      <w:tr w:rsidR="00716B92" w:rsidRPr="00716B92" w14:paraId="31ED446F"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3A3EA49" w14:textId="2938E929" w:rsidR="00321CCC" w:rsidRPr="00716B92" w:rsidRDefault="00321CCC" w:rsidP="00752A60">
            <w:pPr>
              <w:spacing w:before="40" w:after="40"/>
              <w:jc w:val="center"/>
              <w:rPr>
                <w:sz w:val="24"/>
                <w:szCs w:val="24"/>
              </w:rPr>
            </w:pPr>
            <w:r w:rsidRPr="00716B92">
              <w:rPr>
                <w:sz w:val="26"/>
                <w:szCs w:val="26"/>
              </w:rPr>
              <w:t>2.1 </w:t>
            </w:r>
          </w:p>
        </w:tc>
        <w:tc>
          <w:tcPr>
            <w:tcW w:w="9313" w:type="dxa"/>
            <w:tcBorders>
              <w:top w:val="nil"/>
              <w:left w:val="nil"/>
              <w:bottom w:val="single" w:sz="4" w:space="0" w:color="auto"/>
              <w:right w:val="single" w:sz="4" w:space="0" w:color="auto"/>
            </w:tcBorders>
            <w:vAlign w:val="center"/>
          </w:tcPr>
          <w:p w14:paraId="025FBDC0" w14:textId="07558039" w:rsidR="00321CCC" w:rsidRPr="00716B92" w:rsidRDefault="00321CCC" w:rsidP="00752A60">
            <w:pPr>
              <w:spacing w:before="40" w:after="40"/>
              <w:jc w:val="both"/>
              <w:rPr>
                <w:sz w:val="24"/>
                <w:szCs w:val="24"/>
              </w:rPr>
            </w:pPr>
            <w:r w:rsidRPr="00716B92">
              <w:rPr>
                <w:sz w:val="26"/>
                <w:szCs w:val="26"/>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2DFF3050" w14:textId="7624B244" w:rsidR="00321CCC" w:rsidRPr="00716B92" w:rsidRDefault="00321CCC" w:rsidP="00752A60">
            <w:pPr>
              <w:spacing w:before="40" w:after="40"/>
              <w:jc w:val="both"/>
              <w:rPr>
                <w:sz w:val="24"/>
                <w:szCs w:val="24"/>
              </w:rPr>
            </w:pPr>
            <w:r w:rsidRPr="00716B92">
              <w:rPr>
                <w:sz w:val="26"/>
                <w:szCs w:val="26"/>
              </w:rPr>
              <w:t>Áp dụng 0.1 lần định mức tại Mục 2.1 Bảng số 01</w:t>
            </w:r>
          </w:p>
        </w:tc>
      </w:tr>
      <w:tr w:rsidR="00716B92" w:rsidRPr="00716B92" w14:paraId="6CBD6D4E"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66718DC" w14:textId="78D7D74E" w:rsidR="00321CCC" w:rsidRPr="00716B92" w:rsidRDefault="00321CCC" w:rsidP="00752A60">
            <w:pPr>
              <w:spacing w:before="40" w:after="40"/>
              <w:jc w:val="center"/>
              <w:rPr>
                <w:sz w:val="24"/>
                <w:szCs w:val="24"/>
              </w:rPr>
            </w:pPr>
            <w:r w:rsidRPr="00716B92">
              <w:rPr>
                <w:sz w:val="26"/>
                <w:szCs w:val="26"/>
              </w:rPr>
              <w:t>2.2</w:t>
            </w:r>
          </w:p>
        </w:tc>
        <w:tc>
          <w:tcPr>
            <w:tcW w:w="9313" w:type="dxa"/>
            <w:tcBorders>
              <w:top w:val="nil"/>
              <w:left w:val="nil"/>
              <w:bottom w:val="single" w:sz="4" w:space="0" w:color="auto"/>
              <w:right w:val="single" w:sz="4" w:space="0" w:color="auto"/>
            </w:tcBorders>
            <w:vAlign w:val="center"/>
          </w:tcPr>
          <w:p w14:paraId="6C319526" w14:textId="0B6BCE3D" w:rsidR="00321CCC" w:rsidRPr="00716B92" w:rsidRDefault="00321CCC" w:rsidP="00752A60">
            <w:pPr>
              <w:spacing w:before="40" w:after="40"/>
              <w:jc w:val="both"/>
              <w:rPr>
                <w:sz w:val="24"/>
                <w:szCs w:val="24"/>
              </w:rPr>
            </w:pPr>
            <w:r w:rsidRPr="00716B92">
              <w:rPr>
                <w:sz w:val="26"/>
                <w:szCs w:val="26"/>
              </w:rPr>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4533BBEE" w14:textId="41D3BA39" w:rsidR="00321CCC" w:rsidRPr="00716B92" w:rsidRDefault="00321CCC" w:rsidP="00752A60">
            <w:pPr>
              <w:spacing w:before="40" w:after="40"/>
              <w:jc w:val="both"/>
              <w:rPr>
                <w:sz w:val="24"/>
                <w:szCs w:val="24"/>
              </w:rPr>
            </w:pPr>
            <w:r w:rsidRPr="00716B92">
              <w:rPr>
                <w:sz w:val="26"/>
                <w:szCs w:val="26"/>
              </w:rPr>
              <w:t>Áp dụng 0.1 lần định mức tại Mục 2.2 Bảng số 01</w:t>
            </w:r>
          </w:p>
        </w:tc>
      </w:tr>
      <w:tr w:rsidR="00716B92" w:rsidRPr="00716B92" w14:paraId="32CCF1D3" w14:textId="77777777" w:rsidTr="00F352A4">
        <w:trPr>
          <w:trHeight w:val="438"/>
          <w:jc w:val="center"/>
        </w:trPr>
        <w:tc>
          <w:tcPr>
            <w:tcW w:w="762" w:type="dxa"/>
            <w:tcBorders>
              <w:top w:val="nil"/>
              <w:left w:val="single" w:sz="4" w:space="0" w:color="auto"/>
              <w:bottom w:val="single" w:sz="4" w:space="0" w:color="auto"/>
              <w:right w:val="single" w:sz="4" w:space="0" w:color="auto"/>
            </w:tcBorders>
            <w:noWrap/>
            <w:vAlign w:val="center"/>
          </w:tcPr>
          <w:p w14:paraId="3A172CFE" w14:textId="729C0228" w:rsidR="00321CCC" w:rsidRPr="00716B92" w:rsidRDefault="00321CCC" w:rsidP="00752A60">
            <w:pPr>
              <w:spacing w:before="40" w:after="40"/>
              <w:jc w:val="center"/>
              <w:rPr>
                <w:sz w:val="24"/>
                <w:szCs w:val="24"/>
              </w:rPr>
            </w:pPr>
            <w:r w:rsidRPr="00716B92">
              <w:rPr>
                <w:sz w:val="26"/>
                <w:szCs w:val="26"/>
              </w:rPr>
              <w:t>3</w:t>
            </w:r>
          </w:p>
        </w:tc>
        <w:tc>
          <w:tcPr>
            <w:tcW w:w="9313" w:type="dxa"/>
            <w:tcBorders>
              <w:top w:val="nil"/>
              <w:left w:val="nil"/>
              <w:bottom w:val="single" w:sz="4" w:space="0" w:color="auto"/>
              <w:right w:val="single" w:sz="4" w:space="0" w:color="auto"/>
            </w:tcBorders>
            <w:vAlign w:val="center"/>
          </w:tcPr>
          <w:p w14:paraId="2625D63B" w14:textId="660BB67C" w:rsidR="00321CCC" w:rsidRPr="00716B92" w:rsidRDefault="00321CCC" w:rsidP="00752A60">
            <w:pPr>
              <w:pStyle w:val="Heading4"/>
              <w:spacing w:before="60" w:after="60" w:line="330" w:lineRule="exact"/>
              <w:rPr>
                <w:rFonts w:ascii="Times New Roman" w:hAnsi="Times New Roman" w:cs="Times New Roman"/>
                <w:b/>
                <w:bCs/>
                <w:color w:val="auto"/>
                <w:sz w:val="24"/>
                <w:szCs w:val="24"/>
              </w:rPr>
            </w:pPr>
            <w:r w:rsidRPr="00716B92">
              <w:rPr>
                <w:rFonts w:eastAsia="Times New Roman"/>
                <w:i w:val="0"/>
                <w:color w:val="auto"/>
                <w:sz w:val="26"/>
                <w:szCs w:val="26"/>
              </w:rPr>
              <w:t>Chỉnh lý dữ liệu không gian đất đai</w:t>
            </w:r>
          </w:p>
        </w:tc>
        <w:tc>
          <w:tcPr>
            <w:tcW w:w="3629" w:type="dxa"/>
            <w:tcBorders>
              <w:top w:val="nil"/>
              <w:left w:val="nil"/>
              <w:bottom w:val="single" w:sz="4" w:space="0" w:color="auto"/>
              <w:right w:val="single" w:sz="4" w:space="0" w:color="auto"/>
            </w:tcBorders>
            <w:vAlign w:val="center"/>
          </w:tcPr>
          <w:p w14:paraId="149853A1" w14:textId="6A6499EC" w:rsidR="00321CCC" w:rsidRPr="00716B92" w:rsidRDefault="00321CCC" w:rsidP="00752A60">
            <w:pPr>
              <w:spacing w:before="40" w:after="40"/>
              <w:jc w:val="both"/>
              <w:rPr>
                <w:sz w:val="24"/>
                <w:szCs w:val="24"/>
              </w:rPr>
            </w:pPr>
            <w:r w:rsidRPr="00716B92">
              <w:rPr>
                <w:sz w:val="26"/>
                <w:szCs w:val="26"/>
              </w:rPr>
              <w:t> </w:t>
            </w:r>
          </w:p>
        </w:tc>
      </w:tr>
      <w:tr w:rsidR="00716B92" w:rsidRPr="00716B92" w14:paraId="6C62D033"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B65F72D" w14:textId="3071DBA3" w:rsidR="00321CCC" w:rsidRPr="00716B92" w:rsidRDefault="00321CCC" w:rsidP="00752A60">
            <w:pPr>
              <w:spacing w:before="40" w:after="40"/>
              <w:jc w:val="center"/>
              <w:rPr>
                <w:sz w:val="24"/>
                <w:szCs w:val="24"/>
              </w:rPr>
            </w:pPr>
            <w:r w:rsidRPr="00716B92">
              <w:rPr>
                <w:sz w:val="26"/>
                <w:szCs w:val="26"/>
              </w:rPr>
              <w:t>3.1</w:t>
            </w:r>
          </w:p>
        </w:tc>
        <w:tc>
          <w:tcPr>
            <w:tcW w:w="9313" w:type="dxa"/>
            <w:tcBorders>
              <w:top w:val="nil"/>
              <w:left w:val="nil"/>
              <w:bottom w:val="single" w:sz="4" w:space="0" w:color="auto"/>
              <w:right w:val="single" w:sz="4" w:space="0" w:color="auto"/>
            </w:tcBorders>
            <w:vAlign w:val="center"/>
          </w:tcPr>
          <w:p w14:paraId="11C87D26" w14:textId="1B03BB15" w:rsidR="00321CCC" w:rsidRPr="00716B92" w:rsidRDefault="00321CCC" w:rsidP="00752A60">
            <w:pPr>
              <w:spacing w:before="40" w:after="40"/>
              <w:jc w:val="both"/>
              <w:rPr>
                <w:sz w:val="24"/>
                <w:szCs w:val="24"/>
              </w:rPr>
            </w:pPr>
            <w:r w:rsidRPr="00716B92">
              <w:rPr>
                <w:sz w:val="26"/>
                <w:szCs w:val="26"/>
              </w:rPr>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5375E1C3" w14:textId="792CD750" w:rsidR="00321CCC" w:rsidRPr="00716B92" w:rsidRDefault="00321CCC" w:rsidP="00752A60">
            <w:pPr>
              <w:spacing w:before="40" w:after="40"/>
              <w:jc w:val="both"/>
              <w:rPr>
                <w:sz w:val="24"/>
                <w:szCs w:val="24"/>
              </w:rPr>
            </w:pPr>
            <w:r w:rsidRPr="00716B92">
              <w:rPr>
                <w:sz w:val="26"/>
                <w:szCs w:val="26"/>
              </w:rPr>
              <w:t>Áp dụng định mức tại các Mục 1.2, 1.4, 2.1 và 2.2 Bảng số 02</w:t>
            </w:r>
          </w:p>
        </w:tc>
      </w:tr>
      <w:tr w:rsidR="00716B92" w:rsidRPr="00716B92" w14:paraId="17FB2B3B"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5DA36FB" w14:textId="484D0B3A" w:rsidR="00321CCC" w:rsidRPr="00716B92" w:rsidRDefault="00321CCC" w:rsidP="00752A60">
            <w:pPr>
              <w:spacing w:before="40" w:after="40"/>
              <w:jc w:val="center"/>
              <w:rPr>
                <w:sz w:val="24"/>
                <w:szCs w:val="24"/>
              </w:rPr>
            </w:pPr>
            <w:r w:rsidRPr="00716B92">
              <w:rPr>
                <w:sz w:val="26"/>
                <w:szCs w:val="26"/>
              </w:rPr>
              <w:t>3.2</w:t>
            </w:r>
          </w:p>
        </w:tc>
        <w:tc>
          <w:tcPr>
            <w:tcW w:w="9313" w:type="dxa"/>
            <w:tcBorders>
              <w:top w:val="nil"/>
              <w:left w:val="nil"/>
              <w:bottom w:val="single" w:sz="4" w:space="0" w:color="auto"/>
              <w:right w:val="single" w:sz="4" w:space="0" w:color="auto"/>
            </w:tcBorders>
            <w:vAlign w:val="center"/>
          </w:tcPr>
          <w:p w14:paraId="3F7BF7CD" w14:textId="4EB490F4" w:rsidR="00321CCC" w:rsidRPr="00716B92" w:rsidRDefault="00321CCC" w:rsidP="00752A60">
            <w:pPr>
              <w:spacing w:before="40" w:after="40"/>
              <w:jc w:val="both"/>
              <w:rPr>
                <w:sz w:val="24"/>
                <w:szCs w:val="24"/>
              </w:rPr>
            </w:pPr>
            <w:r w:rsidRPr="00716B92">
              <w:rPr>
                <w:sz w:val="26"/>
                <w:szCs w:val="26"/>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11DE4B4B" w14:textId="0029B52A" w:rsidR="00321CCC" w:rsidRPr="00716B92" w:rsidRDefault="00321CCC" w:rsidP="00752A60">
            <w:pPr>
              <w:spacing w:before="40" w:after="40"/>
              <w:jc w:val="both"/>
              <w:rPr>
                <w:sz w:val="24"/>
                <w:szCs w:val="24"/>
              </w:rPr>
            </w:pPr>
            <w:r w:rsidRPr="00716B92">
              <w:rPr>
                <w:sz w:val="26"/>
                <w:szCs w:val="26"/>
              </w:rPr>
              <w:t>Áp dụng 0.1 lần định mức tại Mục 4.1.3 Bảng số 01</w:t>
            </w:r>
          </w:p>
        </w:tc>
      </w:tr>
      <w:tr w:rsidR="00716B92" w:rsidRPr="00716B92" w14:paraId="62873997"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9B625A4" w14:textId="5B17BB89" w:rsidR="00321CCC" w:rsidRPr="00716B92" w:rsidRDefault="00321CCC" w:rsidP="00752A60">
            <w:pPr>
              <w:spacing w:before="40" w:after="40"/>
              <w:jc w:val="center"/>
              <w:rPr>
                <w:sz w:val="24"/>
                <w:szCs w:val="24"/>
              </w:rPr>
            </w:pPr>
            <w:r w:rsidRPr="00716B92">
              <w:rPr>
                <w:sz w:val="26"/>
                <w:szCs w:val="26"/>
              </w:rPr>
              <w:t>4</w:t>
            </w:r>
          </w:p>
        </w:tc>
        <w:tc>
          <w:tcPr>
            <w:tcW w:w="9313" w:type="dxa"/>
            <w:tcBorders>
              <w:top w:val="nil"/>
              <w:left w:val="nil"/>
              <w:bottom w:val="single" w:sz="4" w:space="0" w:color="auto"/>
              <w:right w:val="single" w:sz="4" w:space="0" w:color="auto"/>
            </w:tcBorders>
            <w:vAlign w:val="center"/>
          </w:tcPr>
          <w:p w14:paraId="7BCEC8AF" w14:textId="38826837" w:rsidR="00321CCC" w:rsidRPr="00716B92" w:rsidRDefault="00321CCC" w:rsidP="00752A60">
            <w:pPr>
              <w:spacing w:before="40" w:after="40"/>
              <w:jc w:val="both"/>
              <w:rPr>
                <w:sz w:val="24"/>
                <w:szCs w:val="24"/>
              </w:rPr>
            </w:pPr>
            <w:r w:rsidRPr="00716B92">
              <w:rPr>
                <w:sz w:val="26"/>
                <w:szCs w:val="26"/>
              </w:rPr>
              <w:t>Chỉnh lý dữ liệu thuộc tính địa chính</w:t>
            </w:r>
          </w:p>
        </w:tc>
        <w:tc>
          <w:tcPr>
            <w:tcW w:w="3629" w:type="dxa"/>
            <w:tcBorders>
              <w:top w:val="nil"/>
              <w:left w:val="nil"/>
              <w:bottom w:val="single" w:sz="4" w:space="0" w:color="auto"/>
              <w:right w:val="single" w:sz="4" w:space="0" w:color="auto"/>
            </w:tcBorders>
            <w:vAlign w:val="center"/>
          </w:tcPr>
          <w:p w14:paraId="46F5E60C" w14:textId="77777777" w:rsidR="00321CCC" w:rsidRPr="00716B92" w:rsidRDefault="00321CCC" w:rsidP="00752A60">
            <w:pPr>
              <w:spacing w:before="40" w:after="40"/>
              <w:jc w:val="both"/>
              <w:rPr>
                <w:sz w:val="24"/>
                <w:szCs w:val="24"/>
              </w:rPr>
            </w:pPr>
          </w:p>
        </w:tc>
      </w:tr>
      <w:tr w:rsidR="00716B92" w:rsidRPr="00716B92" w14:paraId="3BD5E3D9"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8B950E2" w14:textId="77777777" w:rsidR="00321CCC" w:rsidRPr="00716B92" w:rsidRDefault="00321CCC" w:rsidP="00752A60">
            <w:pPr>
              <w:spacing w:before="40" w:after="40"/>
              <w:jc w:val="center"/>
              <w:rPr>
                <w:sz w:val="24"/>
                <w:szCs w:val="24"/>
              </w:rPr>
            </w:pPr>
          </w:p>
        </w:tc>
        <w:tc>
          <w:tcPr>
            <w:tcW w:w="9313" w:type="dxa"/>
            <w:tcBorders>
              <w:top w:val="nil"/>
              <w:left w:val="nil"/>
              <w:bottom w:val="single" w:sz="4" w:space="0" w:color="auto"/>
              <w:right w:val="single" w:sz="4" w:space="0" w:color="auto"/>
            </w:tcBorders>
            <w:vAlign w:val="center"/>
          </w:tcPr>
          <w:p w14:paraId="7860F80B" w14:textId="7DE4C7FD" w:rsidR="00321CCC" w:rsidRPr="00716B92" w:rsidRDefault="00321CCC" w:rsidP="00752A60">
            <w:pPr>
              <w:spacing w:before="40" w:after="40"/>
              <w:jc w:val="both"/>
              <w:rPr>
                <w:sz w:val="24"/>
                <w:szCs w:val="24"/>
              </w:rPr>
            </w:pPr>
            <w:r w:rsidRPr="00716B92">
              <w:rPr>
                <w:sz w:val="26"/>
                <w:szCs w:val="26"/>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3B18A745" w14:textId="4CD93616" w:rsidR="00321CCC" w:rsidRPr="00716B92" w:rsidRDefault="00321CCC" w:rsidP="00752A60">
            <w:pPr>
              <w:spacing w:before="40" w:after="40"/>
              <w:jc w:val="both"/>
              <w:rPr>
                <w:sz w:val="24"/>
                <w:szCs w:val="24"/>
              </w:rPr>
            </w:pPr>
            <w:r w:rsidRPr="00716B92">
              <w:rPr>
                <w:sz w:val="26"/>
                <w:szCs w:val="26"/>
              </w:rPr>
              <w:t>Áp dụng 0.1 lần định mức tại Mục 5.1 và mức tại mục 5.3 Bảng số 01</w:t>
            </w:r>
          </w:p>
        </w:tc>
      </w:tr>
      <w:tr w:rsidR="00716B92" w:rsidRPr="00716B92" w14:paraId="75005C5D"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792D73F" w14:textId="43FCC987" w:rsidR="00321CCC" w:rsidRPr="00716B92" w:rsidRDefault="00321CCC" w:rsidP="00752A60">
            <w:pPr>
              <w:spacing w:before="40" w:after="40"/>
              <w:jc w:val="center"/>
              <w:rPr>
                <w:sz w:val="24"/>
                <w:szCs w:val="24"/>
              </w:rPr>
            </w:pPr>
            <w:r w:rsidRPr="00716B92">
              <w:rPr>
                <w:sz w:val="26"/>
                <w:szCs w:val="26"/>
              </w:rPr>
              <w:t>5</w:t>
            </w:r>
          </w:p>
        </w:tc>
        <w:tc>
          <w:tcPr>
            <w:tcW w:w="9313" w:type="dxa"/>
            <w:tcBorders>
              <w:top w:val="nil"/>
              <w:left w:val="nil"/>
              <w:bottom w:val="single" w:sz="4" w:space="0" w:color="auto"/>
              <w:right w:val="single" w:sz="4" w:space="0" w:color="auto"/>
            </w:tcBorders>
            <w:vAlign w:val="center"/>
          </w:tcPr>
          <w:p w14:paraId="77585670" w14:textId="53CC0A39" w:rsidR="00321CCC" w:rsidRPr="00716B92" w:rsidRDefault="00321CCC" w:rsidP="00752A60">
            <w:pPr>
              <w:spacing w:before="40" w:after="40"/>
              <w:jc w:val="both"/>
              <w:rPr>
                <w:sz w:val="24"/>
                <w:szCs w:val="24"/>
              </w:rPr>
            </w:pPr>
            <w:r w:rsidRPr="00716B92">
              <w:rPr>
                <w:sz w:val="26"/>
                <w:szCs w:val="26"/>
              </w:rPr>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12F8FCA1" w14:textId="55B0FFCD" w:rsidR="00321CCC" w:rsidRPr="00716B92" w:rsidRDefault="00321CCC" w:rsidP="00752A60">
            <w:pPr>
              <w:spacing w:before="40" w:after="40"/>
              <w:jc w:val="both"/>
              <w:rPr>
                <w:sz w:val="24"/>
                <w:szCs w:val="24"/>
              </w:rPr>
            </w:pPr>
            <w:r w:rsidRPr="00716B92">
              <w:rPr>
                <w:sz w:val="26"/>
                <w:szCs w:val="26"/>
              </w:rPr>
              <w:t>Áp dụng 0.1 lần định mức tại Mục 3 Bảng số 03</w:t>
            </w:r>
          </w:p>
        </w:tc>
      </w:tr>
      <w:tr w:rsidR="00716B92" w:rsidRPr="00716B92" w14:paraId="0D037A6C"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9E45E9D" w14:textId="0252462D" w:rsidR="00321CCC" w:rsidRPr="00716B92" w:rsidRDefault="00321CCC" w:rsidP="00752A60">
            <w:pPr>
              <w:spacing w:before="40" w:after="40"/>
              <w:jc w:val="center"/>
              <w:rPr>
                <w:sz w:val="24"/>
                <w:szCs w:val="24"/>
              </w:rPr>
            </w:pPr>
            <w:r w:rsidRPr="00716B92">
              <w:rPr>
                <w:sz w:val="26"/>
                <w:szCs w:val="26"/>
              </w:rPr>
              <w:t>6</w:t>
            </w:r>
          </w:p>
        </w:tc>
        <w:tc>
          <w:tcPr>
            <w:tcW w:w="9313" w:type="dxa"/>
            <w:tcBorders>
              <w:top w:val="nil"/>
              <w:left w:val="nil"/>
              <w:bottom w:val="single" w:sz="4" w:space="0" w:color="auto"/>
              <w:right w:val="single" w:sz="4" w:space="0" w:color="auto"/>
            </w:tcBorders>
            <w:vAlign w:val="center"/>
          </w:tcPr>
          <w:p w14:paraId="390E6635" w14:textId="295AD2A3" w:rsidR="00321CCC" w:rsidRPr="00716B92" w:rsidRDefault="00321CCC" w:rsidP="00752A60">
            <w:pPr>
              <w:spacing w:before="40" w:after="40"/>
              <w:jc w:val="both"/>
              <w:rPr>
                <w:sz w:val="24"/>
                <w:szCs w:val="24"/>
              </w:rPr>
            </w:pPr>
            <w:r w:rsidRPr="00716B92">
              <w:rPr>
                <w:sz w:val="26"/>
                <w:szCs w:val="26"/>
              </w:rPr>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7873C96E" w14:textId="1C4F8A17" w:rsidR="00321CCC" w:rsidRPr="00716B92" w:rsidRDefault="00321CCC" w:rsidP="00752A60">
            <w:pPr>
              <w:spacing w:before="40" w:after="40"/>
              <w:jc w:val="both"/>
              <w:rPr>
                <w:sz w:val="24"/>
                <w:szCs w:val="24"/>
              </w:rPr>
            </w:pPr>
            <w:r w:rsidRPr="00716B92">
              <w:rPr>
                <w:sz w:val="26"/>
                <w:szCs w:val="26"/>
              </w:rPr>
              <w:t>Áp dụng 0.1 lần định mức tại Mục 8.1 và mục 8.3 Bảng số 01</w:t>
            </w:r>
          </w:p>
        </w:tc>
      </w:tr>
    </w:tbl>
    <w:bookmarkEnd w:id="0"/>
    <w:p w14:paraId="597C45A5" w14:textId="77777777" w:rsidR="00CD3CBF" w:rsidRPr="00716B92" w:rsidRDefault="00CD3CBF" w:rsidP="00752A60">
      <w:pPr>
        <w:spacing w:before="120" w:line="340" w:lineRule="atLeast"/>
        <w:ind w:firstLine="720"/>
        <w:jc w:val="both"/>
        <w:outlineLvl w:val="1"/>
        <w:rPr>
          <w:iCs/>
          <w:sz w:val="28"/>
          <w:szCs w:val="28"/>
        </w:rPr>
      </w:pPr>
      <w:r w:rsidRPr="00716B92">
        <w:rPr>
          <w:iCs/>
          <w:sz w:val="28"/>
          <w:szCs w:val="28"/>
        </w:rPr>
        <w:t>2. Định mức thiết bị</w:t>
      </w:r>
    </w:p>
    <w:p w14:paraId="0F889E91" w14:textId="77777777" w:rsidR="00CD3CBF" w:rsidRPr="00716B92" w:rsidRDefault="00CD3CBF" w:rsidP="00752A60">
      <w:pPr>
        <w:spacing w:before="120" w:line="340" w:lineRule="atLeast"/>
        <w:ind w:firstLine="720"/>
        <w:outlineLvl w:val="4"/>
        <w:rPr>
          <w:i/>
          <w:sz w:val="28"/>
          <w:szCs w:val="28"/>
        </w:rPr>
      </w:pPr>
      <w:r w:rsidRPr="00716B92">
        <w:rPr>
          <w:i/>
          <w:sz w:val="28"/>
          <w:szCs w:val="28"/>
        </w:rPr>
        <w:t>Bảng số 34</w:t>
      </w:r>
    </w:p>
    <w:p w14:paraId="0737C911" w14:textId="77777777" w:rsidR="00CD3CBF" w:rsidRPr="00716B92" w:rsidRDefault="00CD3CBF" w:rsidP="00752A60">
      <w:pPr>
        <w:ind w:firstLine="720"/>
        <w:outlineLvl w:val="4"/>
        <w:rPr>
          <w:sz w:val="20"/>
          <w:szCs w:val="20"/>
        </w:rPr>
      </w:pPr>
    </w:p>
    <w:tbl>
      <w:tblPr>
        <w:tblW w:w="13263" w:type="dxa"/>
        <w:jc w:val="center"/>
        <w:tblLook w:val="04A0" w:firstRow="1" w:lastRow="0" w:firstColumn="1" w:lastColumn="0" w:noHBand="0" w:noVBand="1"/>
      </w:tblPr>
      <w:tblGrid>
        <w:gridCol w:w="762"/>
        <w:gridCol w:w="8872"/>
        <w:gridCol w:w="3629"/>
      </w:tblGrid>
      <w:tr w:rsidR="00716B92" w:rsidRPr="00716B92" w14:paraId="66A7C7EB" w14:textId="77777777" w:rsidTr="00CD3CBF">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022940FC" w14:textId="225E6B8C" w:rsidR="00321CCC" w:rsidRPr="00716B92" w:rsidRDefault="00321CCC" w:rsidP="00752A60">
            <w:pPr>
              <w:spacing w:before="40" w:after="40"/>
              <w:jc w:val="center"/>
              <w:rPr>
                <w:b/>
                <w:bCs/>
                <w:sz w:val="24"/>
                <w:szCs w:val="24"/>
              </w:rPr>
            </w:pPr>
            <w:r w:rsidRPr="00716B92">
              <w:rPr>
                <w:b/>
                <w:bCs/>
                <w:sz w:val="26"/>
                <w:szCs w:val="26"/>
              </w:rPr>
              <w:t>STT</w:t>
            </w:r>
          </w:p>
        </w:tc>
        <w:tc>
          <w:tcPr>
            <w:tcW w:w="8872" w:type="dxa"/>
            <w:tcBorders>
              <w:top w:val="single" w:sz="4" w:space="0" w:color="auto"/>
              <w:left w:val="nil"/>
              <w:bottom w:val="single" w:sz="4" w:space="0" w:color="auto"/>
              <w:right w:val="single" w:sz="4" w:space="0" w:color="auto"/>
            </w:tcBorders>
            <w:vAlign w:val="center"/>
          </w:tcPr>
          <w:p w14:paraId="03AEB2AE" w14:textId="7FAF06DB" w:rsidR="00321CCC" w:rsidRPr="00716B92" w:rsidRDefault="00321CCC" w:rsidP="00752A60">
            <w:pPr>
              <w:spacing w:before="40" w:after="40"/>
              <w:jc w:val="center"/>
              <w:rPr>
                <w:b/>
                <w:bCs/>
                <w:sz w:val="24"/>
                <w:szCs w:val="24"/>
              </w:rPr>
            </w:pPr>
            <w:r w:rsidRPr="00716B92">
              <w:rPr>
                <w:b/>
                <w:bCs/>
                <w:sz w:val="26"/>
                <w:szCs w:val="26"/>
              </w:rPr>
              <w:t>Nội dung công việc</w:t>
            </w:r>
          </w:p>
        </w:tc>
        <w:tc>
          <w:tcPr>
            <w:tcW w:w="3629" w:type="dxa"/>
            <w:tcBorders>
              <w:top w:val="single" w:sz="4" w:space="0" w:color="auto"/>
              <w:left w:val="nil"/>
              <w:bottom w:val="single" w:sz="4" w:space="0" w:color="auto"/>
              <w:right w:val="single" w:sz="4" w:space="0" w:color="auto"/>
            </w:tcBorders>
            <w:vAlign w:val="center"/>
          </w:tcPr>
          <w:p w14:paraId="60097A5A" w14:textId="3713CB97" w:rsidR="00321CCC" w:rsidRPr="00716B92" w:rsidRDefault="00321CCC" w:rsidP="00752A60">
            <w:pPr>
              <w:spacing w:before="40" w:after="40"/>
              <w:jc w:val="center"/>
              <w:rPr>
                <w:b/>
                <w:bCs/>
                <w:sz w:val="24"/>
                <w:szCs w:val="24"/>
              </w:rPr>
            </w:pPr>
            <w:r w:rsidRPr="00716B92">
              <w:rPr>
                <w:b/>
                <w:bCs/>
                <w:sz w:val="26"/>
                <w:szCs w:val="26"/>
              </w:rPr>
              <w:t>Định mức</w:t>
            </w:r>
          </w:p>
        </w:tc>
      </w:tr>
      <w:tr w:rsidR="00716B92" w:rsidRPr="00716B92" w14:paraId="18D3CC29"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DAD6F3E" w14:textId="0C1A2D22" w:rsidR="00321CCC" w:rsidRPr="00716B92" w:rsidRDefault="00321CCC" w:rsidP="00752A60">
            <w:pPr>
              <w:spacing w:before="40" w:after="40"/>
              <w:jc w:val="center"/>
              <w:rPr>
                <w:sz w:val="24"/>
                <w:szCs w:val="24"/>
              </w:rPr>
            </w:pPr>
            <w:r w:rsidRPr="00716B92">
              <w:rPr>
                <w:sz w:val="26"/>
                <w:szCs w:val="26"/>
              </w:rPr>
              <w:t>1</w:t>
            </w:r>
          </w:p>
        </w:tc>
        <w:tc>
          <w:tcPr>
            <w:tcW w:w="8872" w:type="dxa"/>
            <w:tcBorders>
              <w:top w:val="nil"/>
              <w:left w:val="nil"/>
              <w:bottom w:val="single" w:sz="4" w:space="0" w:color="auto"/>
              <w:right w:val="single" w:sz="4" w:space="0" w:color="auto"/>
            </w:tcBorders>
            <w:vAlign w:val="center"/>
          </w:tcPr>
          <w:p w14:paraId="11917472" w14:textId="7A9475CE" w:rsidR="00321CCC" w:rsidRPr="00716B92" w:rsidRDefault="00321CCC" w:rsidP="00752A60">
            <w:pPr>
              <w:spacing w:before="40" w:after="40"/>
              <w:jc w:val="both"/>
              <w:rPr>
                <w:sz w:val="24"/>
                <w:szCs w:val="24"/>
              </w:rPr>
            </w:pPr>
            <w:r w:rsidRPr="00716B92">
              <w:rPr>
                <w:sz w:val="26"/>
                <w:szCs w:val="26"/>
              </w:rPr>
              <w:t>Công tác chuẩn bị</w:t>
            </w:r>
          </w:p>
        </w:tc>
        <w:tc>
          <w:tcPr>
            <w:tcW w:w="3629" w:type="dxa"/>
            <w:tcBorders>
              <w:top w:val="nil"/>
              <w:left w:val="nil"/>
              <w:bottom w:val="single" w:sz="4" w:space="0" w:color="auto"/>
              <w:right w:val="single" w:sz="4" w:space="0" w:color="auto"/>
            </w:tcBorders>
            <w:vAlign w:val="center"/>
          </w:tcPr>
          <w:p w14:paraId="142CE181" w14:textId="77777777" w:rsidR="00321CCC" w:rsidRPr="00716B92" w:rsidRDefault="00321CCC" w:rsidP="00752A60">
            <w:pPr>
              <w:spacing w:before="40" w:after="40"/>
              <w:jc w:val="both"/>
              <w:rPr>
                <w:sz w:val="24"/>
                <w:szCs w:val="24"/>
              </w:rPr>
            </w:pPr>
          </w:p>
        </w:tc>
      </w:tr>
      <w:tr w:rsidR="00716B92" w:rsidRPr="00716B92" w14:paraId="732AFA4D"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04C0083" w14:textId="2256A261" w:rsidR="00321CCC" w:rsidRPr="00716B92" w:rsidRDefault="00321CCC" w:rsidP="00752A60">
            <w:pPr>
              <w:spacing w:before="40" w:after="40"/>
              <w:jc w:val="center"/>
              <w:rPr>
                <w:sz w:val="24"/>
                <w:szCs w:val="24"/>
              </w:rPr>
            </w:pPr>
            <w:r w:rsidRPr="00716B92">
              <w:rPr>
                <w:sz w:val="26"/>
                <w:szCs w:val="26"/>
              </w:rPr>
              <w:t>1.1</w:t>
            </w:r>
          </w:p>
        </w:tc>
        <w:tc>
          <w:tcPr>
            <w:tcW w:w="8872" w:type="dxa"/>
            <w:tcBorders>
              <w:top w:val="nil"/>
              <w:left w:val="nil"/>
              <w:bottom w:val="single" w:sz="4" w:space="0" w:color="auto"/>
              <w:right w:val="single" w:sz="4" w:space="0" w:color="auto"/>
            </w:tcBorders>
            <w:vAlign w:val="center"/>
          </w:tcPr>
          <w:p w14:paraId="4EBC5D3B" w14:textId="4CA7AD35" w:rsidR="00321CCC" w:rsidRPr="00716B92" w:rsidRDefault="00321CCC" w:rsidP="00752A60">
            <w:pPr>
              <w:spacing w:before="40" w:after="40"/>
              <w:jc w:val="both"/>
              <w:rPr>
                <w:sz w:val="24"/>
                <w:szCs w:val="24"/>
              </w:rPr>
            </w:pPr>
            <w:r w:rsidRPr="00716B92">
              <w:rPr>
                <w:sz w:val="26"/>
                <w:szCs w:val="26"/>
              </w:rPr>
              <w:t>Lập kế hoạch thi công chi tiết</w:t>
            </w:r>
          </w:p>
        </w:tc>
        <w:tc>
          <w:tcPr>
            <w:tcW w:w="3629" w:type="dxa"/>
            <w:tcBorders>
              <w:top w:val="nil"/>
              <w:left w:val="nil"/>
              <w:bottom w:val="single" w:sz="4" w:space="0" w:color="auto"/>
              <w:right w:val="single" w:sz="4" w:space="0" w:color="auto"/>
            </w:tcBorders>
            <w:vAlign w:val="center"/>
          </w:tcPr>
          <w:p w14:paraId="2B5190C1" w14:textId="151A3EA7" w:rsidR="00321CCC" w:rsidRPr="00716B92" w:rsidRDefault="00321CCC" w:rsidP="00752A60">
            <w:pPr>
              <w:spacing w:before="40" w:after="40"/>
              <w:jc w:val="both"/>
              <w:rPr>
                <w:sz w:val="24"/>
                <w:szCs w:val="24"/>
              </w:rPr>
            </w:pPr>
            <w:r w:rsidRPr="00716B92">
              <w:rPr>
                <w:sz w:val="26"/>
                <w:szCs w:val="26"/>
              </w:rPr>
              <w:t>Áp dụng 0.1 lần định mức tại Mục 1.1 Bảng số 04</w:t>
            </w:r>
          </w:p>
        </w:tc>
      </w:tr>
      <w:tr w:rsidR="00716B92" w:rsidRPr="00716B92" w14:paraId="754661A1"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2D15308" w14:textId="45EE8FAA" w:rsidR="00321CCC" w:rsidRPr="00716B92" w:rsidRDefault="00321CCC" w:rsidP="00752A60">
            <w:pPr>
              <w:spacing w:before="40" w:after="40"/>
              <w:jc w:val="center"/>
              <w:rPr>
                <w:sz w:val="24"/>
                <w:szCs w:val="24"/>
              </w:rPr>
            </w:pPr>
            <w:r w:rsidRPr="00716B92">
              <w:rPr>
                <w:sz w:val="26"/>
                <w:szCs w:val="26"/>
              </w:rPr>
              <w:t>1.2</w:t>
            </w:r>
          </w:p>
        </w:tc>
        <w:tc>
          <w:tcPr>
            <w:tcW w:w="8872" w:type="dxa"/>
            <w:tcBorders>
              <w:top w:val="nil"/>
              <w:left w:val="nil"/>
              <w:bottom w:val="single" w:sz="4" w:space="0" w:color="auto"/>
              <w:right w:val="single" w:sz="4" w:space="0" w:color="auto"/>
            </w:tcBorders>
            <w:vAlign w:val="center"/>
          </w:tcPr>
          <w:p w14:paraId="436B4BDF" w14:textId="6034F969" w:rsidR="00321CCC" w:rsidRPr="00716B92" w:rsidRDefault="00321CCC" w:rsidP="00752A60">
            <w:pPr>
              <w:spacing w:before="40" w:after="40"/>
              <w:jc w:val="both"/>
              <w:rPr>
                <w:sz w:val="24"/>
                <w:szCs w:val="24"/>
              </w:rPr>
            </w:pPr>
            <w:r w:rsidRPr="00716B92">
              <w:rPr>
                <w:sz w:val="26"/>
                <w:szCs w:val="26"/>
              </w:rPr>
              <w:t>Chuẩn bị nhân lực, địa điểm làm việc</w:t>
            </w:r>
          </w:p>
        </w:tc>
        <w:tc>
          <w:tcPr>
            <w:tcW w:w="3629" w:type="dxa"/>
            <w:tcBorders>
              <w:top w:val="nil"/>
              <w:left w:val="nil"/>
              <w:bottom w:val="single" w:sz="4" w:space="0" w:color="auto"/>
              <w:right w:val="single" w:sz="4" w:space="0" w:color="auto"/>
            </w:tcBorders>
            <w:vAlign w:val="center"/>
          </w:tcPr>
          <w:p w14:paraId="064A8E6B" w14:textId="1F9DB188" w:rsidR="00321CCC" w:rsidRPr="00716B92" w:rsidRDefault="00321CCC" w:rsidP="00752A60">
            <w:pPr>
              <w:spacing w:before="40" w:after="40"/>
              <w:jc w:val="both"/>
              <w:rPr>
                <w:sz w:val="24"/>
                <w:szCs w:val="24"/>
              </w:rPr>
            </w:pPr>
            <w:r w:rsidRPr="00716B92">
              <w:rPr>
                <w:sz w:val="26"/>
                <w:szCs w:val="26"/>
              </w:rPr>
              <w:t>Áp dụng 0.1 lần định mức tại Mục 1.2 Bảng số 04</w:t>
            </w:r>
          </w:p>
        </w:tc>
      </w:tr>
      <w:tr w:rsidR="00716B92" w:rsidRPr="00716B92" w14:paraId="1E37CB6B"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81C57A0" w14:textId="2E2EDB30" w:rsidR="00321CCC" w:rsidRPr="00716B92" w:rsidRDefault="00321CCC" w:rsidP="00752A60">
            <w:pPr>
              <w:spacing w:before="40" w:after="40"/>
              <w:jc w:val="center"/>
              <w:rPr>
                <w:sz w:val="24"/>
                <w:szCs w:val="24"/>
              </w:rPr>
            </w:pPr>
            <w:r w:rsidRPr="00716B92">
              <w:rPr>
                <w:sz w:val="26"/>
                <w:szCs w:val="26"/>
              </w:rPr>
              <w:t>1.3</w:t>
            </w:r>
          </w:p>
        </w:tc>
        <w:tc>
          <w:tcPr>
            <w:tcW w:w="8872" w:type="dxa"/>
            <w:tcBorders>
              <w:top w:val="nil"/>
              <w:left w:val="nil"/>
              <w:bottom w:val="single" w:sz="4" w:space="0" w:color="auto"/>
              <w:right w:val="single" w:sz="4" w:space="0" w:color="auto"/>
            </w:tcBorders>
            <w:vAlign w:val="center"/>
          </w:tcPr>
          <w:p w14:paraId="625A4B99" w14:textId="26EE1055" w:rsidR="00321CCC" w:rsidRPr="00716B92" w:rsidRDefault="00321CCC" w:rsidP="00752A60">
            <w:pPr>
              <w:spacing w:before="40" w:after="40"/>
              <w:jc w:val="both"/>
              <w:rPr>
                <w:sz w:val="24"/>
                <w:szCs w:val="24"/>
              </w:rPr>
            </w:pPr>
            <w:r w:rsidRPr="00716B92">
              <w:rPr>
                <w:sz w:val="26"/>
                <w:szCs w:val="26"/>
              </w:rPr>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3D130872" w14:textId="0210B6EB" w:rsidR="00321CCC" w:rsidRPr="00716B92" w:rsidRDefault="00321CCC" w:rsidP="00752A60">
            <w:pPr>
              <w:spacing w:before="40" w:after="40"/>
              <w:jc w:val="both"/>
              <w:rPr>
                <w:sz w:val="24"/>
                <w:szCs w:val="24"/>
              </w:rPr>
            </w:pPr>
            <w:r w:rsidRPr="00716B92">
              <w:rPr>
                <w:sz w:val="26"/>
                <w:szCs w:val="26"/>
              </w:rPr>
              <w:t>Áp dụng 0.1 lần định mức tại Mục 1.3 Bảng số 04</w:t>
            </w:r>
          </w:p>
        </w:tc>
      </w:tr>
      <w:tr w:rsidR="00716B92" w:rsidRPr="00716B92" w14:paraId="4CE14576"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D837EB8" w14:textId="55BD564D" w:rsidR="00321CCC" w:rsidRPr="00716B92" w:rsidRDefault="00321CCC" w:rsidP="00752A60">
            <w:pPr>
              <w:spacing w:before="40" w:after="40"/>
              <w:jc w:val="center"/>
              <w:rPr>
                <w:sz w:val="24"/>
                <w:szCs w:val="24"/>
              </w:rPr>
            </w:pPr>
            <w:r w:rsidRPr="00716B92">
              <w:rPr>
                <w:sz w:val="26"/>
                <w:szCs w:val="26"/>
              </w:rPr>
              <w:t>2</w:t>
            </w:r>
          </w:p>
        </w:tc>
        <w:tc>
          <w:tcPr>
            <w:tcW w:w="8872" w:type="dxa"/>
            <w:tcBorders>
              <w:top w:val="nil"/>
              <w:left w:val="nil"/>
              <w:bottom w:val="single" w:sz="4" w:space="0" w:color="auto"/>
              <w:right w:val="single" w:sz="4" w:space="0" w:color="auto"/>
            </w:tcBorders>
            <w:vAlign w:val="center"/>
          </w:tcPr>
          <w:p w14:paraId="18A13130" w14:textId="57E8C2D3" w:rsidR="00321CCC" w:rsidRPr="00716B92" w:rsidRDefault="00321CCC" w:rsidP="00752A60">
            <w:pPr>
              <w:spacing w:before="40" w:after="40"/>
              <w:jc w:val="both"/>
              <w:rPr>
                <w:sz w:val="24"/>
                <w:szCs w:val="24"/>
              </w:rPr>
            </w:pPr>
            <w:r w:rsidRPr="00716B92">
              <w:rPr>
                <w:sz w:val="26"/>
                <w:szCs w:val="26"/>
              </w:rPr>
              <w:t>Thu thập tài liệu, dữ liệu</w:t>
            </w:r>
          </w:p>
        </w:tc>
        <w:tc>
          <w:tcPr>
            <w:tcW w:w="3629" w:type="dxa"/>
            <w:tcBorders>
              <w:top w:val="nil"/>
              <w:left w:val="nil"/>
              <w:bottom w:val="single" w:sz="4" w:space="0" w:color="auto"/>
              <w:right w:val="single" w:sz="4" w:space="0" w:color="auto"/>
            </w:tcBorders>
            <w:vAlign w:val="center"/>
          </w:tcPr>
          <w:p w14:paraId="7AE8B7D4" w14:textId="77777777" w:rsidR="00321CCC" w:rsidRPr="00716B92" w:rsidRDefault="00321CCC" w:rsidP="00752A60">
            <w:pPr>
              <w:spacing w:before="40" w:after="40"/>
              <w:jc w:val="both"/>
              <w:rPr>
                <w:sz w:val="24"/>
                <w:szCs w:val="24"/>
              </w:rPr>
            </w:pPr>
          </w:p>
        </w:tc>
      </w:tr>
      <w:tr w:rsidR="00716B92" w:rsidRPr="00716B92" w14:paraId="3B577873"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932AD09" w14:textId="3233995D" w:rsidR="00321CCC" w:rsidRPr="00716B92" w:rsidRDefault="00321CCC" w:rsidP="00752A60">
            <w:pPr>
              <w:spacing w:before="40" w:after="40"/>
              <w:jc w:val="center"/>
              <w:rPr>
                <w:sz w:val="24"/>
                <w:szCs w:val="24"/>
              </w:rPr>
            </w:pPr>
            <w:r w:rsidRPr="00716B92">
              <w:rPr>
                <w:sz w:val="26"/>
                <w:szCs w:val="26"/>
              </w:rPr>
              <w:t>2.1 </w:t>
            </w:r>
          </w:p>
        </w:tc>
        <w:tc>
          <w:tcPr>
            <w:tcW w:w="8872" w:type="dxa"/>
            <w:tcBorders>
              <w:top w:val="nil"/>
              <w:left w:val="nil"/>
              <w:bottom w:val="single" w:sz="4" w:space="0" w:color="auto"/>
              <w:right w:val="single" w:sz="4" w:space="0" w:color="auto"/>
            </w:tcBorders>
            <w:vAlign w:val="center"/>
          </w:tcPr>
          <w:p w14:paraId="28252510" w14:textId="1747D0A3" w:rsidR="00321CCC" w:rsidRPr="00716B92" w:rsidRDefault="00321CCC" w:rsidP="00752A60">
            <w:pPr>
              <w:spacing w:before="40" w:after="40"/>
              <w:jc w:val="both"/>
              <w:rPr>
                <w:sz w:val="24"/>
                <w:szCs w:val="24"/>
              </w:rPr>
            </w:pPr>
            <w:r w:rsidRPr="00716B92">
              <w:rPr>
                <w:sz w:val="26"/>
                <w:szCs w:val="26"/>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340B94C7" w14:textId="7675F20C" w:rsidR="00321CCC" w:rsidRPr="00716B92" w:rsidRDefault="00321CCC" w:rsidP="00752A60">
            <w:pPr>
              <w:spacing w:before="40" w:after="40"/>
              <w:jc w:val="both"/>
              <w:rPr>
                <w:sz w:val="24"/>
                <w:szCs w:val="24"/>
              </w:rPr>
            </w:pPr>
            <w:r w:rsidRPr="00716B92">
              <w:rPr>
                <w:sz w:val="26"/>
                <w:szCs w:val="26"/>
              </w:rPr>
              <w:t>Áp dụng 0.1 lần định mức tại Mục 2.1 Bảng số 04</w:t>
            </w:r>
          </w:p>
        </w:tc>
      </w:tr>
      <w:tr w:rsidR="00716B92" w:rsidRPr="00716B92" w14:paraId="65D1EA6A"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5B4ABAC" w14:textId="47265771" w:rsidR="00321CCC" w:rsidRPr="00716B92" w:rsidRDefault="00321CCC" w:rsidP="00752A60">
            <w:pPr>
              <w:spacing w:before="40" w:after="40"/>
              <w:jc w:val="center"/>
              <w:rPr>
                <w:sz w:val="24"/>
                <w:szCs w:val="24"/>
              </w:rPr>
            </w:pPr>
            <w:r w:rsidRPr="00716B92">
              <w:rPr>
                <w:sz w:val="26"/>
                <w:szCs w:val="26"/>
              </w:rPr>
              <w:t>2.2</w:t>
            </w:r>
          </w:p>
        </w:tc>
        <w:tc>
          <w:tcPr>
            <w:tcW w:w="8872" w:type="dxa"/>
            <w:tcBorders>
              <w:top w:val="nil"/>
              <w:left w:val="nil"/>
              <w:bottom w:val="single" w:sz="4" w:space="0" w:color="auto"/>
              <w:right w:val="single" w:sz="4" w:space="0" w:color="auto"/>
            </w:tcBorders>
            <w:vAlign w:val="center"/>
          </w:tcPr>
          <w:p w14:paraId="1F2A9B6F" w14:textId="728AB014" w:rsidR="00321CCC" w:rsidRPr="00716B92" w:rsidRDefault="00321CCC" w:rsidP="00752A60">
            <w:pPr>
              <w:spacing w:before="40" w:after="40"/>
              <w:jc w:val="both"/>
              <w:rPr>
                <w:sz w:val="24"/>
                <w:szCs w:val="24"/>
              </w:rPr>
            </w:pPr>
            <w:r w:rsidRPr="00716B92">
              <w:rPr>
                <w:sz w:val="26"/>
                <w:szCs w:val="26"/>
              </w:rPr>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4099C2C6" w14:textId="710D123D" w:rsidR="00321CCC" w:rsidRPr="00716B92" w:rsidRDefault="00321CCC" w:rsidP="00752A60">
            <w:pPr>
              <w:spacing w:before="40" w:after="40"/>
              <w:jc w:val="both"/>
              <w:rPr>
                <w:sz w:val="24"/>
                <w:szCs w:val="24"/>
              </w:rPr>
            </w:pPr>
            <w:r w:rsidRPr="00716B92">
              <w:rPr>
                <w:sz w:val="26"/>
                <w:szCs w:val="26"/>
              </w:rPr>
              <w:t>Áp dụng 0.1 lần định mức tại Mục 2.2 Bảng số 04</w:t>
            </w:r>
          </w:p>
        </w:tc>
      </w:tr>
      <w:tr w:rsidR="00716B92" w:rsidRPr="00716B92" w14:paraId="30BE9D5E" w14:textId="77777777" w:rsidTr="00CD3CBF">
        <w:trPr>
          <w:trHeight w:val="493"/>
          <w:jc w:val="center"/>
        </w:trPr>
        <w:tc>
          <w:tcPr>
            <w:tcW w:w="762" w:type="dxa"/>
            <w:tcBorders>
              <w:top w:val="nil"/>
              <w:left w:val="single" w:sz="4" w:space="0" w:color="auto"/>
              <w:bottom w:val="single" w:sz="4" w:space="0" w:color="auto"/>
              <w:right w:val="single" w:sz="4" w:space="0" w:color="auto"/>
            </w:tcBorders>
            <w:noWrap/>
            <w:vAlign w:val="center"/>
          </w:tcPr>
          <w:p w14:paraId="411ABF19" w14:textId="12951CEA" w:rsidR="00321CCC" w:rsidRPr="00716B92" w:rsidRDefault="00321CCC" w:rsidP="00752A60">
            <w:pPr>
              <w:spacing w:before="40" w:after="40"/>
              <w:jc w:val="center"/>
              <w:rPr>
                <w:sz w:val="24"/>
                <w:szCs w:val="24"/>
              </w:rPr>
            </w:pPr>
            <w:r w:rsidRPr="00716B92">
              <w:rPr>
                <w:sz w:val="26"/>
                <w:szCs w:val="26"/>
              </w:rPr>
              <w:t>3</w:t>
            </w:r>
          </w:p>
        </w:tc>
        <w:tc>
          <w:tcPr>
            <w:tcW w:w="8872" w:type="dxa"/>
            <w:tcBorders>
              <w:top w:val="nil"/>
              <w:left w:val="nil"/>
              <w:bottom w:val="single" w:sz="4" w:space="0" w:color="auto"/>
              <w:right w:val="single" w:sz="4" w:space="0" w:color="auto"/>
            </w:tcBorders>
            <w:vAlign w:val="center"/>
          </w:tcPr>
          <w:p w14:paraId="3A21ECB6" w14:textId="21E946E3" w:rsidR="00321CCC" w:rsidRPr="00716B92" w:rsidRDefault="00321CCC" w:rsidP="00752A60">
            <w:pPr>
              <w:pStyle w:val="Heading4"/>
              <w:spacing w:after="40"/>
              <w:rPr>
                <w:b/>
                <w:bCs/>
                <w:color w:val="auto"/>
                <w:sz w:val="24"/>
                <w:szCs w:val="24"/>
              </w:rPr>
            </w:pPr>
            <w:r w:rsidRPr="00716B92">
              <w:rPr>
                <w:rFonts w:eastAsia="Times New Roman"/>
                <w:i w:val="0"/>
                <w:color w:val="auto"/>
                <w:sz w:val="26"/>
                <w:szCs w:val="26"/>
              </w:rPr>
              <w:t>Chỉnh lý dữ liệu không gian đất đai</w:t>
            </w:r>
          </w:p>
        </w:tc>
        <w:tc>
          <w:tcPr>
            <w:tcW w:w="3629" w:type="dxa"/>
            <w:tcBorders>
              <w:top w:val="nil"/>
              <w:left w:val="nil"/>
              <w:bottom w:val="single" w:sz="4" w:space="0" w:color="auto"/>
              <w:right w:val="single" w:sz="4" w:space="0" w:color="auto"/>
            </w:tcBorders>
            <w:vAlign w:val="center"/>
          </w:tcPr>
          <w:p w14:paraId="4282D8A9" w14:textId="7F90848B" w:rsidR="00321CCC" w:rsidRPr="00716B92" w:rsidRDefault="00321CCC" w:rsidP="00752A60">
            <w:pPr>
              <w:spacing w:before="40" w:after="40"/>
              <w:jc w:val="both"/>
              <w:rPr>
                <w:sz w:val="24"/>
                <w:szCs w:val="24"/>
              </w:rPr>
            </w:pPr>
            <w:r w:rsidRPr="00716B92">
              <w:rPr>
                <w:sz w:val="26"/>
                <w:szCs w:val="26"/>
              </w:rPr>
              <w:t> </w:t>
            </w:r>
          </w:p>
        </w:tc>
      </w:tr>
      <w:tr w:rsidR="00716B92" w:rsidRPr="00716B92" w14:paraId="4DFC02F0"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BA7EE0D" w14:textId="51D54CC6" w:rsidR="00321CCC" w:rsidRPr="00716B92" w:rsidRDefault="00321CCC" w:rsidP="00752A60">
            <w:pPr>
              <w:spacing w:before="40" w:after="40"/>
              <w:jc w:val="center"/>
              <w:rPr>
                <w:sz w:val="24"/>
                <w:szCs w:val="24"/>
              </w:rPr>
            </w:pPr>
            <w:r w:rsidRPr="00716B92">
              <w:rPr>
                <w:sz w:val="26"/>
                <w:szCs w:val="26"/>
              </w:rPr>
              <w:t>3.1</w:t>
            </w:r>
          </w:p>
        </w:tc>
        <w:tc>
          <w:tcPr>
            <w:tcW w:w="8872" w:type="dxa"/>
            <w:tcBorders>
              <w:top w:val="nil"/>
              <w:left w:val="nil"/>
              <w:bottom w:val="single" w:sz="4" w:space="0" w:color="auto"/>
              <w:right w:val="single" w:sz="4" w:space="0" w:color="auto"/>
            </w:tcBorders>
            <w:vAlign w:val="center"/>
          </w:tcPr>
          <w:p w14:paraId="14642677" w14:textId="37E968FD" w:rsidR="00321CCC" w:rsidRPr="00716B92" w:rsidRDefault="00321CCC" w:rsidP="00752A60">
            <w:pPr>
              <w:spacing w:before="40" w:after="40"/>
              <w:jc w:val="both"/>
              <w:rPr>
                <w:sz w:val="24"/>
                <w:szCs w:val="24"/>
              </w:rPr>
            </w:pPr>
            <w:r w:rsidRPr="00716B92">
              <w:rPr>
                <w:sz w:val="26"/>
                <w:szCs w:val="26"/>
              </w:rPr>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6124707B" w14:textId="538BEDF5" w:rsidR="00321CCC" w:rsidRPr="00716B92" w:rsidRDefault="00321CCC" w:rsidP="00752A60">
            <w:pPr>
              <w:spacing w:before="40" w:after="40"/>
              <w:jc w:val="both"/>
              <w:rPr>
                <w:sz w:val="24"/>
                <w:szCs w:val="24"/>
              </w:rPr>
            </w:pPr>
            <w:r w:rsidRPr="00716B92">
              <w:rPr>
                <w:sz w:val="26"/>
                <w:szCs w:val="26"/>
              </w:rPr>
              <w:t>Áp dụng định mức tại các Mục 1.2, 1.4, 2.1 và 2.2 Bảng số 05</w:t>
            </w:r>
          </w:p>
        </w:tc>
      </w:tr>
      <w:tr w:rsidR="00716B92" w:rsidRPr="00716B92" w14:paraId="291D0E64"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8098C60" w14:textId="147DF173" w:rsidR="00321CCC" w:rsidRPr="00716B92" w:rsidRDefault="00321CCC" w:rsidP="00752A60">
            <w:pPr>
              <w:spacing w:before="40" w:after="40"/>
              <w:jc w:val="center"/>
              <w:rPr>
                <w:sz w:val="24"/>
                <w:szCs w:val="24"/>
              </w:rPr>
            </w:pPr>
            <w:r w:rsidRPr="00716B92">
              <w:rPr>
                <w:sz w:val="26"/>
                <w:szCs w:val="26"/>
              </w:rPr>
              <w:t>3.2</w:t>
            </w:r>
          </w:p>
        </w:tc>
        <w:tc>
          <w:tcPr>
            <w:tcW w:w="8872" w:type="dxa"/>
            <w:tcBorders>
              <w:top w:val="nil"/>
              <w:left w:val="nil"/>
              <w:bottom w:val="single" w:sz="4" w:space="0" w:color="auto"/>
              <w:right w:val="single" w:sz="4" w:space="0" w:color="auto"/>
            </w:tcBorders>
            <w:vAlign w:val="center"/>
          </w:tcPr>
          <w:p w14:paraId="015B1AE4" w14:textId="4933C4C8" w:rsidR="00321CCC" w:rsidRPr="00716B92" w:rsidRDefault="00321CCC" w:rsidP="00752A60">
            <w:pPr>
              <w:spacing w:before="40" w:after="40"/>
              <w:jc w:val="both"/>
              <w:rPr>
                <w:sz w:val="24"/>
                <w:szCs w:val="24"/>
              </w:rPr>
            </w:pPr>
            <w:r w:rsidRPr="00716B92">
              <w:rPr>
                <w:sz w:val="26"/>
                <w:szCs w:val="26"/>
              </w:rPr>
              <w:t xml:space="preserve">Chỉnh lý dữ liệu không gian của thửa đất, tài sản gắn liền với đất: cập nhật, bổ sung </w:t>
            </w:r>
            <w:r w:rsidRPr="00716B92">
              <w:rPr>
                <w:sz w:val="26"/>
                <w:szCs w:val="26"/>
              </w:rPr>
              <w:lastRenderedPageBreak/>
              <w:t>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1F235267" w14:textId="43E7F427" w:rsidR="00321CCC" w:rsidRPr="00716B92" w:rsidRDefault="00321CCC" w:rsidP="00752A60">
            <w:pPr>
              <w:spacing w:before="40" w:after="40"/>
              <w:jc w:val="both"/>
              <w:rPr>
                <w:sz w:val="24"/>
                <w:szCs w:val="24"/>
              </w:rPr>
            </w:pPr>
            <w:r w:rsidRPr="00716B92">
              <w:rPr>
                <w:sz w:val="26"/>
                <w:szCs w:val="26"/>
              </w:rPr>
              <w:lastRenderedPageBreak/>
              <w:t xml:space="preserve">Áp dụng 0.1 lần định mức tại </w:t>
            </w:r>
            <w:r w:rsidRPr="00716B92">
              <w:rPr>
                <w:sz w:val="26"/>
                <w:szCs w:val="26"/>
              </w:rPr>
              <w:lastRenderedPageBreak/>
              <w:t>Mục 4.1.3 Bảng số 04</w:t>
            </w:r>
          </w:p>
        </w:tc>
      </w:tr>
      <w:tr w:rsidR="00716B92" w:rsidRPr="00716B92" w14:paraId="287A8DC9"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ABDD08E" w14:textId="519232E6" w:rsidR="00321CCC" w:rsidRPr="00716B92" w:rsidRDefault="00321CCC" w:rsidP="00752A60">
            <w:pPr>
              <w:spacing w:before="40" w:after="40"/>
              <w:jc w:val="center"/>
              <w:rPr>
                <w:sz w:val="24"/>
                <w:szCs w:val="24"/>
              </w:rPr>
            </w:pPr>
            <w:r w:rsidRPr="00716B92">
              <w:rPr>
                <w:sz w:val="26"/>
                <w:szCs w:val="26"/>
              </w:rPr>
              <w:lastRenderedPageBreak/>
              <w:t>4</w:t>
            </w:r>
          </w:p>
        </w:tc>
        <w:tc>
          <w:tcPr>
            <w:tcW w:w="8872" w:type="dxa"/>
            <w:tcBorders>
              <w:top w:val="nil"/>
              <w:left w:val="nil"/>
              <w:bottom w:val="single" w:sz="4" w:space="0" w:color="auto"/>
              <w:right w:val="single" w:sz="4" w:space="0" w:color="auto"/>
            </w:tcBorders>
            <w:vAlign w:val="center"/>
          </w:tcPr>
          <w:p w14:paraId="3EF6BEF3" w14:textId="4DEDF65B" w:rsidR="00321CCC" w:rsidRPr="00716B92" w:rsidRDefault="00321CCC" w:rsidP="00752A60">
            <w:pPr>
              <w:pStyle w:val="Heading4"/>
              <w:spacing w:after="40"/>
              <w:rPr>
                <w:b/>
                <w:bCs/>
                <w:i w:val="0"/>
                <w:color w:val="auto"/>
                <w:sz w:val="24"/>
                <w:szCs w:val="24"/>
              </w:rPr>
            </w:pPr>
            <w:r w:rsidRPr="00716B92">
              <w:rPr>
                <w:i w:val="0"/>
                <w:color w:val="auto"/>
                <w:sz w:val="26"/>
                <w:szCs w:val="26"/>
              </w:rPr>
              <w:t>Chỉnh lý dữ liệu thuộc tính địa chính</w:t>
            </w:r>
          </w:p>
        </w:tc>
        <w:tc>
          <w:tcPr>
            <w:tcW w:w="3629" w:type="dxa"/>
            <w:tcBorders>
              <w:top w:val="nil"/>
              <w:left w:val="nil"/>
              <w:bottom w:val="single" w:sz="4" w:space="0" w:color="auto"/>
              <w:right w:val="single" w:sz="4" w:space="0" w:color="auto"/>
            </w:tcBorders>
            <w:vAlign w:val="center"/>
          </w:tcPr>
          <w:p w14:paraId="1B084CE4" w14:textId="77777777" w:rsidR="00321CCC" w:rsidRPr="00716B92" w:rsidRDefault="00321CCC" w:rsidP="00752A60">
            <w:pPr>
              <w:spacing w:before="40" w:after="40"/>
              <w:jc w:val="both"/>
              <w:rPr>
                <w:sz w:val="24"/>
                <w:szCs w:val="24"/>
              </w:rPr>
            </w:pPr>
          </w:p>
        </w:tc>
      </w:tr>
      <w:tr w:rsidR="00716B92" w:rsidRPr="00716B92" w14:paraId="6FA251C7"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09E3263" w14:textId="77777777" w:rsidR="00321CCC" w:rsidRPr="00716B92" w:rsidRDefault="00321CCC" w:rsidP="00752A60">
            <w:pPr>
              <w:spacing w:before="40" w:after="40"/>
              <w:jc w:val="center"/>
              <w:rPr>
                <w:sz w:val="24"/>
                <w:szCs w:val="24"/>
              </w:rPr>
            </w:pPr>
          </w:p>
        </w:tc>
        <w:tc>
          <w:tcPr>
            <w:tcW w:w="8872" w:type="dxa"/>
            <w:tcBorders>
              <w:top w:val="nil"/>
              <w:left w:val="nil"/>
              <w:bottom w:val="single" w:sz="4" w:space="0" w:color="auto"/>
              <w:right w:val="single" w:sz="4" w:space="0" w:color="auto"/>
            </w:tcBorders>
            <w:vAlign w:val="center"/>
          </w:tcPr>
          <w:p w14:paraId="4FFFB5B0" w14:textId="4E2B52E0" w:rsidR="00321CCC" w:rsidRPr="00716B92" w:rsidRDefault="00321CCC" w:rsidP="00752A60">
            <w:pPr>
              <w:spacing w:before="40" w:after="40"/>
              <w:jc w:val="both"/>
              <w:rPr>
                <w:sz w:val="24"/>
                <w:szCs w:val="24"/>
              </w:rPr>
            </w:pPr>
            <w:r w:rsidRPr="00716B92">
              <w:rPr>
                <w:sz w:val="26"/>
                <w:szCs w:val="26"/>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1FEA03D9" w14:textId="6B18F15A" w:rsidR="00321CCC" w:rsidRPr="00716B92" w:rsidRDefault="00321CCC" w:rsidP="00752A60">
            <w:pPr>
              <w:spacing w:before="40" w:after="40"/>
              <w:jc w:val="both"/>
              <w:rPr>
                <w:sz w:val="24"/>
                <w:szCs w:val="24"/>
              </w:rPr>
            </w:pPr>
            <w:r w:rsidRPr="00716B92">
              <w:rPr>
                <w:sz w:val="26"/>
                <w:szCs w:val="26"/>
              </w:rPr>
              <w:t>Áp dụng 0.1 lần định mức tại Mục 5.1 và mục 5.3 Bảng số 04</w:t>
            </w:r>
          </w:p>
        </w:tc>
      </w:tr>
      <w:tr w:rsidR="00716B92" w:rsidRPr="00716B92" w14:paraId="54220443"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128371B" w14:textId="31AD0ED2" w:rsidR="00321CCC" w:rsidRPr="00716B92" w:rsidRDefault="00321CCC" w:rsidP="00752A60">
            <w:pPr>
              <w:spacing w:before="40" w:after="40"/>
              <w:jc w:val="center"/>
              <w:rPr>
                <w:sz w:val="24"/>
                <w:szCs w:val="24"/>
              </w:rPr>
            </w:pPr>
            <w:r w:rsidRPr="00716B92">
              <w:rPr>
                <w:sz w:val="26"/>
                <w:szCs w:val="26"/>
              </w:rPr>
              <w:t>5</w:t>
            </w:r>
          </w:p>
        </w:tc>
        <w:tc>
          <w:tcPr>
            <w:tcW w:w="8872" w:type="dxa"/>
            <w:tcBorders>
              <w:top w:val="nil"/>
              <w:left w:val="nil"/>
              <w:bottom w:val="single" w:sz="4" w:space="0" w:color="auto"/>
              <w:right w:val="single" w:sz="4" w:space="0" w:color="auto"/>
            </w:tcBorders>
            <w:vAlign w:val="center"/>
          </w:tcPr>
          <w:p w14:paraId="3ED6CB5E" w14:textId="4240462C" w:rsidR="00321CCC" w:rsidRPr="00716B92" w:rsidRDefault="00321CCC" w:rsidP="00752A60">
            <w:pPr>
              <w:spacing w:before="40" w:after="40"/>
              <w:jc w:val="both"/>
              <w:rPr>
                <w:sz w:val="24"/>
                <w:szCs w:val="24"/>
              </w:rPr>
            </w:pPr>
            <w:r w:rsidRPr="00716B92">
              <w:rPr>
                <w:sz w:val="26"/>
                <w:szCs w:val="26"/>
              </w:rPr>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5144B6B4" w14:textId="0635D2AE" w:rsidR="00321CCC" w:rsidRPr="00716B92" w:rsidRDefault="00321CCC" w:rsidP="00752A60">
            <w:pPr>
              <w:spacing w:before="40" w:after="40"/>
              <w:jc w:val="both"/>
              <w:rPr>
                <w:sz w:val="24"/>
                <w:szCs w:val="24"/>
              </w:rPr>
            </w:pPr>
            <w:r w:rsidRPr="00716B92">
              <w:rPr>
                <w:sz w:val="26"/>
                <w:szCs w:val="26"/>
              </w:rPr>
              <w:t>Áp dụng 0.1 lần định mức tại Mục 3 Bảng số 06</w:t>
            </w:r>
          </w:p>
        </w:tc>
      </w:tr>
      <w:tr w:rsidR="00716B92" w:rsidRPr="00716B92" w14:paraId="588EACBD"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80A5542" w14:textId="068503BD" w:rsidR="00321CCC" w:rsidRPr="00716B92" w:rsidRDefault="00321CCC" w:rsidP="00752A60">
            <w:pPr>
              <w:spacing w:before="40" w:after="40"/>
              <w:jc w:val="center"/>
              <w:rPr>
                <w:sz w:val="24"/>
                <w:szCs w:val="24"/>
              </w:rPr>
            </w:pPr>
            <w:r w:rsidRPr="00716B92">
              <w:rPr>
                <w:sz w:val="26"/>
                <w:szCs w:val="26"/>
              </w:rPr>
              <w:t>6</w:t>
            </w:r>
          </w:p>
        </w:tc>
        <w:tc>
          <w:tcPr>
            <w:tcW w:w="8872" w:type="dxa"/>
            <w:tcBorders>
              <w:top w:val="nil"/>
              <w:left w:val="nil"/>
              <w:bottom w:val="single" w:sz="4" w:space="0" w:color="auto"/>
              <w:right w:val="single" w:sz="4" w:space="0" w:color="auto"/>
            </w:tcBorders>
            <w:vAlign w:val="center"/>
          </w:tcPr>
          <w:p w14:paraId="7F75936C" w14:textId="1F836DE1" w:rsidR="00321CCC" w:rsidRPr="00716B92" w:rsidRDefault="00321CCC" w:rsidP="00752A60">
            <w:pPr>
              <w:spacing w:before="40" w:after="40"/>
              <w:jc w:val="both"/>
              <w:rPr>
                <w:sz w:val="24"/>
                <w:szCs w:val="24"/>
              </w:rPr>
            </w:pPr>
            <w:r w:rsidRPr="00716B92">
              <w:rPr>
                <w:sz w:val="26"/>
                <w:szCs w:val="26"/>
              </w:rPr>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5CA59D41" w14:textId="79F30754" w:rsidR="00321CCC" w:rsidRPr="00716B92" w:rsidRDefault="00321CCC" w:rsidP="00752A60">
            <w:pPr>
              <w:spacing w:before="40" w:after="40"/>
              <w:jc w:val="both"/>
              <w:rPr>
                <w:sz w:val="24"/>
                <w:szCs w:val="24"/>
              </w:rPr>
            </w:pPr>
            <w:r w:rsidRPr="00716B92">
              <w:rPr>
                <w:sz w:val="26"/>
                <w:szCs w:val="26"/>
              </w:rPr>
              <w:t>Áp dụng 0.1 lần định mức tại Mục 8.1 và mục 8.3 Bảng số 04</w:t>
            </w:r>
          </w:p>
        </w:tc>
      </w:tr>
    </w:tbl>
    <w:p w14:paraId="7485BE9A" w14:textId="77777777" w:rsidR="00CD3CBF" w:rsidRPr="00716B92" w:rsidRDefault="00CD3CBF" w:rsidP="00752A60">
      <w:pPr>
        <w:spacing w:before="60" w:line="340" w:lineRule="atLeast"/>
        <w:ind w:firstLine="720"/>
        <w:jc w:val="both"/>
        <w:rPr>
          <w:bCs/>
          <w:spacing w:val="-2"/>
          <w:sz w:val="26"/>
          <w:szCs w:val="28"/>
        </w:rPr>
      </w:pPr>
      <w:r w:rsidRPr="00716B92">
        <w:rPr>
          <w:i/>
          <w:iCs/>
          <w:spacing w:val="-2"/>
          <w:sz w:val="26"/>
          <w:szCs w:val="28"/>
        </w:rPr>
        <w:t>Ghi chú:</w:t>
      </w:r>
      <w:r w:rsidRPr="00716B92">
        <w:rPr>
          <w:bCs/>
          <w:spacing w:val="-2"/>
          <w:sz w:val="26"/>
          <w:szCs w:val="28"/>
        </w:rPr>
        <w:t>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14:paraId="49EE0205" w14:textId="77777777" w:rsidR="00CD3CBF" w:rsidRPr="00716B92" w:rsidRDefault="00CD3CBF" w:rsidP="00752A60">
      <w:pPr>
        <w:spacing w:before="120" w:line="340" w:lineRule="atLeast"/>
        <w:ind w:firstLine="720"/>
        <w:jc w:val="both"/>
        <w:rPr>
          <w:iCs/>
          <w:sz w:val="28"/>
          <w:szCs w:val="28"/>
        </w:rPr>
      </w:pPr>
      <w:r w:rsidRPr="00716B92">
        <w:rPr>
          <w:iCs/>
          <w:sz w:val="28"/>
          <w:szCs w:val="28"/>
        </w:rPr>
        <w:t>3. Định mức dụng cụ</w:t>
      </w:r>
    </w:p>
    <w:p w14:paraId="4AD05F32" w14:textId="77777777" w:rsidR="00CD3CBF" w:rsidRPr="00716B92" w:rsidRDefault="00CD3CBF" w:rsidP="00752A60">
      <w:pPr>
        <w:spacing w:before="120" w:line="340" w:lineRule="atLeast"/>
        <w:ind w:firstLine="720"/>
        <w:jc w:val="both"/>
        <w:outlineLvl w:val="4"/>
        <w:rPr>
          <w:i/>
          <w:sz w:val="28"/>
          <w:szCs w:val="28"/>
        </w:rPr>
      </w:pPr>
      <w:r w:rsidRPr="00716B92">
        <w:rPr>
          <w:i/>
          <w:sz w:val="28"/>
          <w:szCs w:val="28"/>
        </w:rPr>
        <w:t>Bảng số 35</w:t>
      </w:r>
    </w:p>
    <w:p w14:paraId="36E0D1CA" w14:textId="77777777" w:rsidR="00CD3CBF" w:rsidRPr="00716B92" w:rsidRDefault="00CD3CBF" w:rsidP="00752A60">
      <w:pPr>
        <w:ind w:firstLine="720"/>
        <w:outlineLvl w:val="4"/>
        <w:rPr>
          <w:sz w:val="20"/>
          <w:szCs w:val="20"/>
        </w:rPr>
      </w:pPr>
    </w:p>
    <w:tbl>
      <w:tblPr>
        <w:tblW w:w="13045" w:type="dxa"/>
        <w:jc w:val="center"/>
        <w:tblLook w:val="04A0" w:firstRow="1" w:lastRow="0" w:firstColumn="1" w:lastColumn="0" w:noHBand="0" w:noVBand="1"/>
      </w:tblPr>
      <w:tblGrid>
        <w:gridCol w:w="762"/>
        <w:gridCol w:w="8413"/>
        <w:gridCol w:w="3870"/>
      </w:tblGrid>
      <w:tr w:rsidR="00716B92" w:rsidRPr="00716B92" w14:paraId="2F5D0721" w14:textId="77777777" w:rsidTr="000C6156">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69DCF6F1" w14:textId="72BC7CCC" w:rsidR="000C6156" w:rsidRPr="00716B92" w:rsidRDefault="000C6156" w:rsidP="00752A60">
            <w:pPr>
              <w:spacing w:before="40" w:after="40"/>
              <w:jc w:val="center"/>
              <w:rPr>
                <w:b/>
                <w:bCs/>
                <w:sz w:val="24"/>
                <w:szCs w:val="24"/>
              </w:rPr>
            </w:pPr>
            <w:r w:rsidRPr="00716B92">
              <w:rPr>
                <w:b/>
                <w:bCs/>
                <w:sz w:val="26"/>
                <w:szCs w:val="26"/>
              </w:rPr>
              <w:t>STT</w:t>
            </w:r>
          </w:p>
        </w:tc>
        <w:tc>
          <w:tcPr>
            <w:tcW w:w="8413" w:type="dxa"/>
            <w:tcBorders>
              <w:top w:val="single" w:sz="4" w:space="0" w:color="auto"/>
              <w:left w:val="nil"/>
              <w:bottom w:val="single" w:sz="4" w:space="0" w:color="auto"/>
              <w:right w:val="single" w:sz="4" w:space="0" w:color="auto"/>
            </w:tcBorders>
            <w:vAlign w:val="center"/>
          </w:tcPr>
          <w:p w14:paraId="5CFA5D1B" w14:textId="3119EC4B" w:rsidR="000C6156" w:rsidRPr="00716B92" w:rsidRDefault="000C6156" w:rsidP="00752A60">
            <w:pPr>
              <w:spacing w:before="40" w:after="40"/>
              <w:jc w:val="center"/>
              <w:rPr>
                <w:b/>
                <w:bCs/>
                <w:sz w:val="24"/>
                <w:szCs w:val="24"/>
              </w:rPr>
            </w:pPr>
            <w:r w:rsidRPr="00716B92">
              <w:rPr>
                <w:b/>
                <w:bCs/>
                <w:sz w:val="26"/>
                <w:szCs w:val="26"/>
              </w:rPr>
              <w:t>Nội dung công việc</w:t>
            </w:r>
          </w:p>
        </w:tc>
        <w:tc>
          <w:tcPr>
            <w:tcW w:w="3870" w:type="dxa"/>
            <w:tcBorders>
              <w:top w:val="single" w:sz="4" w:space="0" w:color="auto"/>
              <w:left w:val="nil"/>
              <w:bottom w:val="single" w:sz="4" w:space="0" w:color="auto"/>
              <w:right w:val="single" w:sz="4" w:space="0" w:color="auto"/>
            </w:tcBorders>
            <w:vAlign w:val="center"/>
          </w:tcPr>
          <w:p w14:paraId="0BD2C1AF" w14:textId="49A2F23E" w:rsidR="000C6156" w:rsidRPr="00716B92" w:rsidRDefault="000C6156" w:rsidP="00752A60">
            <w:pPr>
              <w:spacing w:before="40" w:after="40"/>
              <w:jc w:val="center"/>
              <w:rPr>
                <w:b/>
                <w:bCs/>
                <w:sz w:val="24"/>
                <w:szCs w:val="24"/>
              </w:rPr>
            </w:pPr>
            <w:r w:rsidRPr="00716B92">
              <w:rPr>
                <w:b/>
                <w:bCs/>
                <w:sz w:val="26"/>
                <w:szCs w:val="26"/>
              </w:rPr>
              <w:t>Định mức</w:t>
            </w:r>
          </w:p>
        </w:tc>
      </w:tr>
      <w:tr w:rsidR="00716B92" w:rsidRPr="00716B92" w14:paraId="37F3EEEC"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EE74B71" w14:textId="68A1A5BD" w:rsidR="000C6156" w:rsidRPr="00716B92" w:rsidRDefault="000C6156" w:rsidP="00752A60">
            <w:pPr>
              <w:spacing w:before="40" w:after="40"/>
              <w:jc w:val="center"/>
              <w:rPr>
                <w:sz w:val="24"/>
                <w:szCs w:val="24"/>
              </w:rPr>
            </w:pPr>
            <w:r w:rsidRPr="00716B92">
              <w:rPr>
                <w:sz w:val="26"/>
                <w:szCs w:val="26"/>
              </w:rPr>
              <w:t>1</w:t>
            </w:r>
          </w:p>
        </w:tc>
        <w:tc>
          <w:tcPr>
            <w:tcW w:w="8413" w:type="dxa"/>
            <w:tcBorders>
              <w:top w:val="nil"/>
              <w:left w:val="nil"/>
              <w:bottom w:val="single" w:sz="4" w:space="0" w:color="auto"/>
              <w:right w:val="single" w:sz="4" w:space="0" w:color="auto"/>
            </w:tcBorders>
            <w:vAlign w:val="center"/>
          </w:tcPr>
          <w:p w14:paraId="2A45E859" w14:textId="2FE81732" w:rsidR="000C6156" w:rsidRPr="00716B92" w:rsidRDefault="000C6156" w:rsidP="00752A60">
            <w:pPr>
              <w:spacing w:before="40" w:after="40"/>
              <w:jc w:val="both"/>
              <w:rPr>
                <w:sz w:val="24"/>
                <w:szCs w:val="24"/>
              </w:rPr>
            </w:pPr>
            <w:r w:rsidRPr="00716B92">
              <w:rPr>
                <w:sz w:val="26"/>
                <w:szCs w:val="26"/>
              </w:rPr>
              <w:t>Công tác chuẩn bị</w:t>
            </w:r>
          </w:p>
        </w:tc>
        <w:tc>
          <w:tcPr>
            <w:tcW w:w="3870" w:type="dxa"/>
            <w:tcBorders>
              <w:top w:val="nil"/>
              <w:left w:val="nil"/>
              <w:bottom w:val="single" w:sz="4" w:space="0" w:color="auto"/>
              <w:right w:val="single" w:sz="4" w:space="0" w:color="auto"/>
            </w:tcBorders>
            <w:vAlign w:val="center"/>
          </w:tcPr>
          <w:p w14:paraId="56EF5DF2" w14:textId="77777777" w:rsidR="000C6156" w:rsidRPr="00716B92" w:rsidRDefault="000C6156" w:rsidP="00752A60">
            <w:pPr>
              <w:spacing w:before="40" w:after="40"/>
              <w:jc w:val="both"/>
              <w:rPr>
                <w:sz w:val="24"/>
                <w:szCs w:val="24"/>
              </w:rPr>
            </w:pPr>
          </w:p>
        </w:tc>
      </w:tr>
      <w:tr w:rsidR="00716B92" w:rsidRPr="00716B92" w14:paraId="13670C7D"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4219DB1" w14:textId="16095B4A" w:rsidR="000C6156" w:rsidRPr="00716B92" w:rsidRDefault="000C6156" w:rsidP="00752A60">
            <w:pPr>
              <w:spacing w:before="40" w:after="40"/>
              <w:jc w:val="center"/>
              <w:rPr>
                <w:sz w:val="24"/>
                <w:szCs w:val="24"/>
              </w:rPr>
            </w:pPr>
            <w:r w:rsidRPr="00716B92">
              <w:rPr>
                <w:sz w:val="26"/>
                <w:szCs w:val="26"/>
              </w:rPr>
              <w:t>1.1</w:t>
            </w:r>
          </w:p>
        </w:tc>
        <w:tc>
          <w:tcPr>
            <w:tcW w:w="8413" w:type="dxa"/>
            <w:tcBorders>
              <w:top w:val="nil"/>
              <w:left w:val="nil"/>
              <w:bottom w:val="single" w:sz="4" w:space="0" w:color="auto"/>
              <w:right w:val="single" w:sz="4" w:space="0" w:color="auto"/>
            </w:tcBorders>
            <w:vAlign w:val="center"/>
          </w:tcPr>
          <w:p w14:paraId="38AB4D7E" w14:textId="148A7860" w:rsidR="000C6156" w:rsidRPr="00716B92" w:rsidRDefault="000C6156" w:rsidP="00752A60">
            <w:pPr>
              <w:spacing w:before="40" w:after="40"/>
              <w:jc w:val="both"/>
              <w:rPr>
                <w:sz w:val="24"/>
                <w:szCs w:val="24"/>
              </w:rPr>
            </w:pPr>
            <w:r w:rsidRPr="00716B92">
              <w:rPr>
                <w:sz w:val="26"/>
                <w:szCs w:val="26"/>
              </w:rPr>
              <w:t>Lập kế hoạch thi công chi tiết</w:t>
            </w:r>
          </w:p>
        </w:tc>
        <w:tc>
          <w:tcPr>
            <w:tcW w:w="3870" w:type="dxa"/>
            <w:tcBorders>
              <w:top w:val="nil"/>
              <w:left w:val="nil"/>
              <w:bottom w:val="single" w:sz="4" w:space="0" w:color="auto"/>
              <w:right w:val="single" w:sz="4" w:space="0" w:color="auto"/>
            </w:tcBorders>
            <w:vAlign w:val="center"/>
          </w:tcPr>
          <w:p w14:paraId="1EC8AB79" w14:textId="5BC20D29" w:rsidR="000C6156" w:rsidRPr="00716B92" w:rsidRDefault="000C6156" w:rsidP="00752A60">
            <w:pPr>
              <w:spacing w:before="40" w:after="40"/>
              <w:jc w:val="both"/>
              <w:rPr>
                <w:sz w:val="24"/>
                <w:szCs w:val="24"/>
              </w:rPr>
            </w:pPr>
            <w:r w:rsidRPr="00716B92">
              <w:rPr>
                <w:sz w:val="26"/>
                <w:szCs w:val="26"/>
              </w:rPr>
              <w:t>Áp dụng 0.1 lần định mức tại Mục 1.1 Bảng số 08</w:t>
            </w:r>
          </w:p>
        </w:tc>
      </w:tr>
      <w:tr w:rsidR="00716B92" w:rsidRPr="00716B92" w14:paraId="60CE5382"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356CE7B" w14:textId="4667A592" w:rsidR="000C6156" w:rsidRPr="00716B92" w:rsidRDefault="000C6156" w:rsidP="00752A60">
            <w:pPr>
              <w:spacing w:before="40" w:after="40"/>
              <w:jc w:val="center"/>
              <w:rPr>
                <w:sz w:val="24"/>
                <w:szCs w:val="24"/>
              </w:rPr>
            </w:pPr>
            <w:r w:rsidRPr="00716B92">
              <w:rPr>
                <w:sz w:val="26"/>
                <w:szCs w:val="26"/>
              </w:rPr>
              <w:t>1.2</w:t>
            </w:r>
          </w:p>
        </w:tc>
        <w:tc>
          <w:tcPr>
            <w:tcW w:w="8413" w:type="dxa"/>
            <w:tcBorders>
              <w:top w:val="nil"/>
              <w:left w:val="nil"/>
              <w:bottom w:val="single" w:sz="4" w:space="0" w:color="auto"/>
              <w:right w:val="single" w:sz="4" w:space="0" w:color="auto"/>
            </w:tcBorders>
            <w:vAlign w:val="center"/>
          </w:tcPr>
          <w:p w14:paraId="643C31ED" w14:textId="04E1B0B1" w:rsidR="000C6156" w:rsidRPr="00716B92" w:rsidRDefault="000C6156" w:rsidP="00752A60">
            <w:pPr>
              <w:spacing w:before="40" w:after="40"/>
              <w:jc w:val="both"/>
              <w:rPr>
                <w:sz w:val="24"/>
                <w:szCs w:val="24"/>
              </w:rPr>
            </w:pPr>
            <w:r w:rsidRPr="00716B92">
              <w:rPr>
                <w:sz w:val="26"/>
                <w:szCs w:val="26"/>
              </w:rPr>
              <w:t>Chuẩn bị nhân lực, địa điểm làm việc</w:t>
            </w:r>
          </w:p>
        </w:tc>
        <w:tc>
          <w:tcPr>
            <w:tcW w:w="3870" w:type="dxa"/>
            <w:tcBorders>
              <w:top w:val="nil"/>
              <w:left w:val="nil"/>
              <w:bottom w:val="single" w:sz="4" w:space="0" w:color="auto"/>
              <w:right w:val="single" w:sz="4" w:space="0" w:color="auto"/>
            </w:tcBorders>
            <w:vAlign w:val="center"/>
          </w:tcPr>
          <w:p w14:paraId="74544B01" w14:textId="0E3A5205" w:rsidR="000C6156" w:rsidRPr="00716B92" w:rsidRDefault="000C6156" w:rsidP="00752A60">
            <w:pPr>
              <w:spacing w:before="40" w:after="40"/>
              <w:jc w:val="both"/>
              <w:rPr>
                <w:sz w:val="24"/>
                <w:szCs w:val="24"/>
              </w:rPr>
            </w:pPr>
            <w:r w:rsidRPr="00716B92">
              <w:rPr>
                <w:sz w:val="26"/>
                <w:szCs w:val="26"/>
              </w:rPr>
              <w:t>Áp dụng 0.1 lần định mức tại Mục 1.2 Bảng số 08</w:t>
            </w:r>
          </w:p>
        </w:tc>
      </w:tr>
      <w:tr w:rsidR="00716B92" w:rsidRPr="00716B92" w14:paraId="0F80718F"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66667CAA" w14:textId="594C964B" w:rsidR="000C6156" w:rsidRPr="00716B92" w:rsidRDefault="000C6156" w:rsidP="00752A60">
            <w:pPr>
              <w:spacing w:before="40" w:after="40"/>
              <w:jc w:val="center"/>
              <w:rPr>
                <w:sz w:val="24"/>
                <w:szCs w:val="24"/>
              </w:rPr>
            </w:pPr>
            <w:r w:rsidRPr="00716B92">
              <w:rPr>
                <w:sz w:val="26"/>
                <w:szCs w:val="26"/>
              </w:rPr>
              <w:t>1.3</w:t>
            </w:r>
          </w:p>
        </w:tc>
        <w:tc>
          <w:tcPr>
            <w:tcW w:w="8413" w:type="dxa"/>
            <w:tcBorders>
              <w:top w:val="nil"/>
              <w:left w:val="nil"/>
              <w:bottom w:val="single" w:sz="4" w:space="0" w:color="auto"/>
              <w:right w:val="single" w:sz="4" w:space="0" w:color="auto"/>
            </w:tcBorders>
            <w:vAlign w:val="center"/>
          </w:tcPr>
          <w:p w14:paraId="04C968D1" w14:textId="18763A87" w:rsidR="000C6156" w:rsidRPr="00716B92" w:rsidRDefault="000C6156" w:rsidP="00752A60">
            <w:pPr>
              <w:spacing w:before="40" w:after="40"/>
              <w:jc w:val="both"/>
              <w:rPr>
                <w:sz w:val="24"/>
                <w:szCs w:val="24"/>
              </w:rPr>
            </w:pPr>
            <w:r w:rsidRPr="00716B92">
              <w:rPr>
                <w:sz w:val="26"/>
                <w:szCs w:val="26"/>
              </w:rPr>
              <w:t>Chuẩn bị vật tư, thiết bị, dụng cụ, phần mềm phục vụ cho công tác chỉnh lý cơ sở dữ liệu đất đai khi thực hiện sắp xếp đơn vị hành chính cấp tỉnh, cấp xã</w:t>
            </w:r>
          </w:p>
        </w:tc>
        <w:tc>
          <w:tcPr>
            <w:tcW w:w="3870" w:type="dxa"/>
            <w:tcBorders>
              <w:top w:val="nil"/>
              <w:left w:val="nil"/>
              <w:bottom w:val="single" w:sz="4" w:space="0" w:color="auto"/>
              <w:right w:val="single" w:sz="4" w:space="0" w:color="auto"/>
            </w:tcBorders>
            <w:vAlign w:val="center"/>
          </w:tcPr>
          <w:p w14:paraId="3DC6D259" w14:textId="203B5B85" w:rsidR="000C6156" w:rsidRPr="00716B92" w:rsidRDefault="000C6156" w:rsidP="00752A60">
            <w:pPr>
              <w:spacing w:before="40" w:after="40"/>
              <w:jc w:val="both"/>
              <w:rPr>
                <w:sz w:val="24"/>
                <w:szCs w:val="24"/>
              </w:rPr>
            </w:pPr>
            <w:r w:rsidRPr="00716B92">
              <w:rPr>
                <w:sz w:val="26"/>
                <w:szCs w:val="26"/>
              </w:rPr>
              <w:t>Áp dụng 0.1 lần định mức tại Mục 1.3 Bảng số 08</w:t>
            </w:r>
          </w:p>
        </w:tc>
      </w:tr>
      <w:tr w:rsidR="00716B92" w:rsidRPr="00716B92" w14:paraId="7A9F012F"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D912A87" w14:textId="57B47F60" w:rsidR="000C6156" w:rsidRPr="00716B92" w:rsidRDefault="000C6156" w:rsidP="00752A60">
            <w:pPr>
              <w:spacing w:before="40" w:after="40"/>
              <w:jc w:val="center"/>
              <w:rPr>
                <w:sz w:val="24"/>
                <w:szCs w:val="24"/>
              </w:rPr>
            </w:pPr>
            <w:r w:rsidRPr="00716B92">
              <w:rPr>
                <w:sz w:val="26"/>
                <w:szCs w:val="26"/>
              </w:rPr>
              <w:t>2</w:t>
            </w:r>
          </w:p>
        </w:tc>
        <w:tc>
          <w:tcPr>
            <w:tcW w:w="8413" w:type="dxa"/>
            <w:tcBorders>
              <w:top w:val="nil"/>
              <w:left w:val="nil"/>
              <w:bottom w:val="single" w:sz="4" w:space="0" w:color="auto"/>
              <w:right w:val="single" w:sz="4" w:space="0" w:color="auto"/>
            </w:tcBorders>
            <w:vAlign w:val="center"/>
          </w:tcPr>
          <w:p w14:paraId="551963FE" w14:textId="62B9CFBF" w:rsidR="000C6156" w:rsidRPr="00716B92" w:rsidRDefault="000C6156" w:rsidP="00752A60">
            <w:pPr>
              <w:spacing w:before="40" w:after="40"/>
              <w:jc w:val="both"/>
              <w:rPr>
                <w:sz w:val="24"/>
                <w:szCs w:val="24"/>
              </w:rPr>
            </w:pPr>
            <w:r w:rsidRPr="00716B92">
              <w:rPr>
                <w:sz w:val="26"/>
                <w:szCs w:val="26"/>
              </w:rPr>
              <w:t>Thu thập tài liệu, dữ liệu</w:t>
            </w:r>
          </w:p>
        </w:tc>
        <w:tc>
          <w:tcPr>
            <w:tcW w:w="3870" w:type="dxa"/>
            <w:tcBorders>
              <w:top w:val="nil"/>
              <w:left w:val="nil"/>
              <w:bottom w:val="single" w:sz="4" w:space="0" w:color="auto"/>
              <w:right w:val="single" w:sz="4" w:space="0" w:color="auto"/>
            </w:tcBorders>
            <w:vAlign w:val="center"/>
          </w:tcPr>
          <w:p w14:paraId="4A1DF724" w14:textId="77777777" w:rsidR="000C6156" w:rsidRPr="00716B92" w:rsidRDefault="000C6156" w:rsidP="00752A60">
            <w:pPr>
              <w:spacing w:before="40" w:after="40"/>
              <w:jc w:val="both"/>
              <w:rPr>
                <w:sz w:val="24"/>
                <w:szCs w:val="24"/>
              </w:rPr>
            </w:pPr>
          </w:p>
        </w:tc>
      </w:tr>
      <w:tr w:rsidR="00716B92" w:rsidRPr="00716B92" w14:paraId="5EC3E93C"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0FD5180" w14:textId="494DBFA2" w:rsidR="000C6156" w:rsidRPr="00716B92" w:rsidRDefault="000C6156" w:rsidP="00752A60">
            <w:pPr>
              <w:spacing w:before="40" w:after="40"/>
              <w:jc w:val="center"/>
              <w:rPr>
                <w:sz w:val="24"/>
                <w:szCs w:val="24"/>
              </w:rPr>
            </w:pPr>
            <w:r w:rsidRPr="00716B92">
              <w:rPr>
                <w:sz w:val="26"/>
                <w:szCs w:val="26"/>
              </w:rPr>
              <w:t>2.1 </w:t>
            </w:r>
          </w:p>
        </w:tc>
        <w:tc>
          <w:tcPr>
            <w:tcW w:w="8413" w:type="dxa"/>
            <w:tcBorders>
              <w:top w:val="nil"/>
              <w:left w:val="nil"/>
              <w:bottom w:val="single" w:sz="4" w:space="0" w:color="auto"/>
              <w:right w:val="single" w:sz="4" w:space="0" w:color="auto"/>
            </w:tcBorders>
            <w:vAlign w:val="center"/>
          </w:tcPr>
          <w:p w14:paraId="512C64DB" w14:textId="6CF3CBAE" w:rsidR="000C6156" w:rsidRPr="00716B92" w:rsidRDefault="000C6156" w:rsidP="00752A60">
            <w:pPr>
              <w:spacing w:before="40" w:after="40"/>
              <w:jc w:val="both"/>
              <w:rPr>
                <w:sz w:val="24"/>
                <w:szCs w:val="24"/>
              </w:rPr>
            </w:pPr>
            <w:r w:rsidRPr="00716B92">
              <w:rPr>
                <w:sz w:val="26"/>
                <w:szCs w:val="26"/>
              </w:rPr>
              <w:t>Thu thập các tài liệu, dữ liệu đất đai bao gồm: hồ sơ địa chính, bản đồ địa chính đã được chỉnh lý sau khi sắp xếp đơn vị hành chính</w:t>
            </w:r>
          </w:p>
        </w:tc>
        <w:tc>
          <w:tcPr>
            <w:tcW w:w="3870" w:type="dxa"/>
            <w:tcBorders>
              <w:top w:val="nil"/>
              <w:left w:val="nil"/>
              <w:bottom w:val="single" w:sz="4" w:space="0" w:color="auto"/>
              <w:right w:val="single" w:sz="4" w:space="0" w:color="auto"/>
            </w:tcBorders>
            <w:vAlign w:val="center"/>
          </w:tcPr>
          <w:p w14:paraId="2F25F8BB" w14:textId="4178891E" w:rsidR="000C6156" w:rsidRPr="00716B92" w:rsidRDefault="000C6156" w:rsidP="00752A60">
            <w:pPr>
              <w:spacing w:before="40" w:after="40"/>
              <w:jc w:val="both"/>
              <w:rPr>
                <w:sz w:val="24"/>
                <w:szCs w:val="24"/>
              </w:rPr>
            </w:pPr>
            <w:r w:rsidRPr="00716B92">
              <w:rPr>
                <w:sz w:val="26"/>
                <w:szCs w:val="26"/>
              </w:rPr>
              <w:t>Áp dụng 0.1 lần định mức tại Mục 2.1 Bảng số 08</w:t>
            </w:r>
          </w:p>
        </w:tc>
      </w:tr>
      <w:tr w:rsidR="00716B92" w:rsidRPr="00716B92" w14:paraId="3CDF0BC3"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CD791B1" w14:textId="206B4088" w:rsidR="000C6156" w:rsidRPr="00716B92" w:rsidRDefault="000C6156" w:rsidP="00752A60">
            <w:pPr>
              <w:spacing w:before="40" w:after="40"/>
              <w:jc w:val="center"/>
              <w:rPr>
                <w:sz w:val="24"/>
                <w:szCs w:val="24"/>
              </w:rPr>
            </w:pPr>
            <w:r w:rsidRPr="00716B92">
              <w:rPr>
                <w:sz w:val="26"/>
                <w:szCs w:val="26"/>
              </w:rPr>
              <w:lastRenderedPageBreak/>
              <w:t>2.2</w:t>
            </w:r>
          </w:p>
        </w:tc>
        <w:tc>
          <w:tcPr>
            <w:tcW w:w="8413" w:type="dxa"/>
            <w:tcBorders>
              <w:top w:val="nil"/>
              <w:left w:val="nil"/>
              <w:bottom w:val="single" w:sz="4" w:space="0" w:color="auto"/>
              <w:right w:val="single" w:sz="4" w:space="0" w:color="auto"/>
            </w:tcBorders>
            <w:vAlign w:val="center"/>
          </w:tcPr>
          <w:p w14:paraId="14FD068D" w14:textId="43A87C5E" w:rsidR="000C6156" w:rsidRPr="00716B92" w:rsidRDefault="000C6156" w:rsidP="00752A60">
            <w:pPr>
              <w:spacing w:before="40" w:after="40"/>
              <w:jc w:val="both"/>
              <w:rPr>
                <w:sz w:val="24"/>
                <w:szCs w:val="24"/>
              </w:rPr>
            </w:pPr>
            <w:r w:rsidRPr="00716B92">
              <w:rPr>
                <w:sz w:val="26"/>
                <w:szCs w:val="26"/>
              </w:rPr>
              <w:t>Lập bản tham chiếu các thửa đất, tài sản gắn liền với đất của cơ sở dữ liệu đất đai cần chỉnh lý sau khi sắp xếp đơn vị hành chính</w:t>
            </w:r>
          </w:p>
        </w:tc>
        <w:tc>
          <w:tcPr>
            <w:tcW w:w="3870" w:type="dxa"/>
            <w:tcBorders>
              <w:top w:val="nil"/>
              <w:left w:val="nil"/>
              <w:bottom w:val="single" w:sz="4" w:space="0" w:color="auto"/>
              <w:right w:val="single" w:sz="4" w:space="0" w:color="auto"/>
            </w:tcBorders>
            <w:vAlign w:val="center"/>
          </w:tcPr>
          <w:p w14:paraId="49F0FB21" w14:textId="77AD28B6" w:rsidR="000C6156" w:rsidRPr="00716B92" w:rsidRDefault="000C6156" w:rsidP="00752A60">
            <w:pPr>
              <w:spacing w:before="40" w:after="40"/>
              <w:jc w:val="both"/>
              <w:rPr>
                <w:sz w:val="24"/>
                <w:szCs w:val="24"/>
              </w:rPr>
            </w:pPr>
            <w:r w:rsidRPr="00716B92">
              <w:rPr>
                <w:sz w:val="26"/>
                <w:szCs w:val="26"/>
              </w:rPr>
              <w:t>Áp dụng 0.1 lần định mức tại Mục 2.2 Bảng số 08</w:t>
            </w:r>
          </w:p>
        </w:tc>
      </w:tr>
      <w:tr w:rsidR="00716B92" w:rsidRPr="00716B92" w14:paraId="07C8832C" w14:textId="77777777" w:rsidTr="000C6156">
        <w:trPr>
          <w:trHeight w:val="671"/>
          <w:jc w:val="center"/>
        </w:trPr>
        <w:tc>
          <w:tcPr>
            <w:tcW w:w="762" w:type="dxa"/>
            <w:tcBorders>
              <w:top w:val="nil"/>
              <w:left w:val="single" w:sz="4" w:space="0" w:color="auto"/>
              <w:bottom w:val="single" w:sz="4" w:space="0" w:color="auto"/>
              <w:right w:val="single" w:sz="4" w:space="0" w:color="auto"/>
            </w:tcBorders>
            <w:noWrap/>
            <w:vAlign w:val="center"/>
          </w:tcPr>
          <w:p w14:paraId="53D30B75" w14:textId="18B4D04D" w:rsidR="000C6156" w:rsidRPr="00716B92" w:rsidRDefault="000C6156" w:rsidP="00752A60">
            <w:pPr>
              <w:spacing w:before="40" w:after="40"/>
              <w:jc w:val="center"/>
              <w:rPr>
                <w:sz w:val="24"/>
                <w:szCs w:val="24"/>
              </w:rPr>
            </w:pPr>
            <w:r w:rsidRPr="00716B92">
              <w:rPr>
                <w:sz w:val="26"/>
                <w:szCs w:val="26"/>
              </w:rPr>
              <w:t>3</w:t>
            </w:r>
          </w:p>
        </w:tc>
        <w:tc>
          <w:tcPr>
            <w:tcW w:w="8413" w:type="dxa"/>
            <w:tcBorders>
              <w:top w:val="nil"/>
              <w:left w:val="nil"/>
              <w:bottom w:val="single" w:sz="4" w:space="0" w:color="auto"/>
              <w:right w:val="single" w:sz="4" w:space="0" w:color="auto"/>
            </w:tcBorders>
            <w:vAlign w:val="center"/>
          </w:tcPr>
          <w:p w14:paraId="626B7C9D" w14:textId="1FA12507" w:rsidR="000C6156" w:rsidRPr="00716B92" w:rsidRDefault="000C6156" w:rsidP="00752A60">
            <w:pPr>
              <w:pStyle w:val="Heading4"/>
              <w:spacing w:before="60" w:after="60" w:line="330" w:lineRule="exact"/>
              <w:rPr>
                <w:b/>
                <w:bCs/>
                <w:color w:val="auto"/>
                <w:sz w:val="24"/>
                <w:szCs w:val="24"/>
              </w:rPr>
            </w:pPr>
            <w:r w:rsidRPr="00716B92">
              <w:rPr>
                <w:rFonts w:eastAsia="Times New Roman"/>
                <w:i w:val="0"/>
                <w:color w:val="auto"/>
                <w:sz w:val="26"/>
                <w:szCs w:val="26"/>
              </w:rPr>
              <w:t>Chỉnh lý dữ liệu không gian đất đai</w:t>
            </w:r>
          </w:p>
        </w:tc>
        <w:tc>
          <w:tcPr>
            <w:tcW w:w="3870" w:type="dxa"/>
            <w:tcBorders>
              <w:top w:val="nil"/>
              <w:left w:val="nil"/>
              <w:bottom w:val="single" w:sz="4" w:space="0" w:color="auto"/>
              <w:right w:val="single" w:sz="4" w:space="0" w:color="auto"/>
            </w:tcBorders>
            <w:vAlign w:val="center"/>
          </w:tcPr>
          <w:p w14:paraId="50988F91" w14:textId="670968F2" w:rsidR="000C6156" w:rsidRPr="00716B92" w:rsidRDefault="000C6156" w:rsidP="00752A60">
            <w:pPr>
              <w:spacing w:before="40" w:after="40"/>
              <w:jc w:val="both"/>
              <w:rPr>
                <w:sz w:val="24"/>
                <w:szCs w:val="24"/>
              </w:rPr>
            </w:pPr>
            <w:r w:rsidRPr="00716B92">
              <w:rPr>
                <w:sz w:val="26"/>
                <w:szCs w:val="26"/>
              </w:rPr>
              <w:t> </w:t>
            </w:r>
          </w:p>
        </w:tc>
      </w:tr>
      <w:tr w:rsidR="00716B92" w:rsidRPr="00716B92" w14:paraId="3BA04210"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25CEC21" w14:textId="3970CCA5" w:rsidR="000C6156" w:rsidRPr="00716B92" w:rsidRDefault="000C6156" w:rsidP="00752A60">
            <w:pPr>
              <w:spacing w:before="40" w:after="40"/>
              <w:jc w:val="center"/>
              <w:rPr>
                <w:sz w:val="24"/>
                <w:szCs w:val="24"/>
              </w:rPr>
            </w:pPr>
            <w:r w:rsidRPr="00716B92">
              <w:rPr>
                <w:sz w:val="26"/>
                <w:szCs w:val="26"/>
              </w:rPr>
              <w:t>3.1</w:t>
            </w:r>
          </w:p>
        </w:tc>
        <w:tc>
          <w:tcPr>
            <w:tcW w:w="8413" w:type="dxa"/>
            <w:tcBorders>
              <w:top w:val="nil"/>
              <w:left w:val="nil"/>
              <w:bottom w:val="single" w:sz="4" w:space="0" w:color="auto"/>
              <w:right w:val="single" w:sz="4" w:space="0" w:color="auto"/>
            </w:tcBorders>
            <w:vAlign w:val="center"/>
          </w:tcPr>
          <w:p w14:paraId="31DB69DB" w14:textId="1DB2F5A5" w:rsidR="000C6156" w:rsidRPr="00716B92" w:rsidRDefault="000C6156" w:rsidP="00752A60">
            <w:pPr>
              <w:spacing w:before="40" w:after="40"/>
              <w:jc w:val="both"/>
              <w:rPr>
                <w:sz w:val="24"/>
                <w:szCs w:val="24"/>
              </w:rPr>
            </w:pPr>
            <w:r w:rsidRPr="00716B92">
              <w:rPr>
                <w:sz w:val="26"/>
                <w:szCs w:val="26"/>
              </w:rPr>
              <w:t>Chỉnh lý dữ liệu không gian đất đai nền theo địa giới hành chính mới do cơ quan có thẩm quyền phê duyệt</w:t>
            </w:r>
          </w:p>
        </w:tc>
        <w:tc>
          <w:tcPr>
            <w:tcW w:w="3870" w:type="dxa"/>
            <w:tcBorders>
              <w:top w:val="nil"/>
              <w:left w:val="nil"/>
              <w:bottom w:val="single" w:sz="4" w:space="0" w:color="auto"/>
              <w:right w:val="single" w:sz="4" w:space="0" w:color="auto"/>
            </w:tcBorders>
            <w:vAlign w:val="center"/>
          </w:tcPr>
          <w:p w14:paraId="4978D56B" w14:textId="42550463" w:rsidR="000C6156" w:rsidRPr="00716B92" w:rsidRDefault="000C6156" w:rsidP="00752A60">
            <w:pPr>
              <w:spacing w:before="40" w:after="40"/>
              <w:jc w:val="both"/>
              <w:rPr>
                <w:sz w:val="24"/>
                <w:szCs w:val="24"/>
              </w:rPr>
            </w:pPr>
            <w:r w:rsidRPr="00716B92">
              <w:rPr>
                <w:sz w:val="26"/>
                <w:szCs w:val="26"/>
              </w:rPr>
              <w:t>Áp dụng định mức tại các Mục 1.2, 1.4, 2.1 và 2.2 Bảng số 10</w:t>
            </w:r>
          </w:p>
        </w:tc>
      </w:tr>
      <w:tr w:rsidR="00716B92" w:rsidRPr="00716B92" w14:paraId="19574E2B"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E1331A3" w14:textId="64476EC0" w:rsidR="000C6156" w:rsidRPr="00716B92" w:rsidRDefault="000C6156" w:rsidP="00752A60">
            <w:pPr>
              <w:spacing w:before="40" w:after="40"/>
              <w:jc w:val="center"/>
              <w:rPr>
                <w:sz w:val="24"/>
                <w:szCs w:val="24"/>
              </w:rPr>
            </w:pPr>
            <w:r w:rsidRPr="00716B92">
              <w:rPr>
                <w:sz w:val="26"/>
                <w:szCs w:val="26"/>
              </w:rPr>
              <w:t>3.2</w:t>
            </w:r>
          </w:p>
        </w:tc>
        <w:tc>
          <w:tcPr>
            <w:tcW w:w="8413" w:type="dxa"/>
            <w:tcBorders>
              <w:top w:val="nil"/>
              <w:left w:val="nil"/>
              <w:bottom w:val="single" w:sz="4" w:space="0" w:color="auto"/>
              <w:right w:val="single" w:sz="4" w:space="0" w:color="auto"/>
            </w:tcBorders>
            <w:vAlign w:val="center"/>
          </w:tcPr>
          <w:p w14:paraId="1163FB2E" w14:textId="312D5345" w:rsidR="000C6156" w:rsidRPr="00716B92" w:rsidRDefault="000C6156" w:rsidP="00752A60">
            <w:pPr>
              <w:spacing w:before="40" w:after="40"/>
              <w:jc w:val="both"/>
              <w:rPr>
                <w:sz w:val="24"/>
                <w:szCs w:val="24"/>
              </w:rPr>
            </w:pPr>
            <w:r w:rsidRPr="00716B92">
              <w:rPr>
                <w:sz w:val="26"/>
                <w:szCs w:val="26"/>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870" w:type="dxa"/>
            <w:tcBorders>
              <w:top w:val="nil"/>
              <w:left w:val="nil"/>
              <w:bottom w:val="single" w:sz="4" w:space="0" w:color="auto"/>
              <w:right w:val="single" w:sz="4" w:space="0" w:color="auto"/>
            </w:tcBorders>
            <w:vAlign w:val="center"/>
          </w:tcPr>
          <w:p w14:paraId="43A7D9B2" w14:textId="624BBFF4" w:rsidR="000C6156" w:rsidRPr="00716B92" w:rsidRDefault="000C6156" w:rsidP="00752A60">
            <w:pPr>
              <w:spacing w:before="40" w:after="40"/>
              <w:jc w:val="both"/>
              <w:rPr>
                <w:sz w:val="24"/>
                <w:szCs w:val="24"/>
              </w:rPr>
            </w:pPr>
            <w:r w:rsidRPr="00716B92">
              <w:rPr>
                <w:sz w:val="26"/>
                <w:szCs w:val="26"/>
              </w:rPr>
              <w:t>Áp dụng 0.1 lần định mức tại Mục 4.1.3 Bảng số 08</w:t>
            </w:r>
          </w:p>
        </w:tc>
      </w:tr>
      <w:tr w:rsidR="00716B92" w:rsidRPr="00716B92" w14:paraId="23412A56"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55E8C8E" w14:textId="6EDFDB9C" w:rsidR="000C6156" w:rsidRPr="00716B92" w:rsidRDefault="000C6156" w:rsidP="00752A60">
            <w:pPr>
              <w:spacing w:before="40" w:after="40"/>
              <w:jc w:val="center"/>
              <w:rPr>
                <w:sz w:val="24"/>
                <w:szCs w:val="24"/>
              </w:rPr>
            </w:pPr>
            <w:r w:rsidRPr="00716B92">
              <w:rPr>
                <w:sz w:val="26"/>
                <w:szCs w:val="26"/>
              </w:rPr>
              <w:t>4</w:t>
            </w:r>
          </w:p>
        </w:tc>
        <w:tc>
          <w:tcPr>
            <w:tcW w:w="8413" w:type="dxa"/>
            <w:tcBorders>
              <w:top w:val="nil"/>
              <w:left w:val="nil"/>
              <w:bottom w:val="single" w:sz="4" w:space="0" w:color="auto"/>
              <w:right w:val="single" w:sz="4" w:space="0" w:color="auto"/>
            </w:tcBorders>
            <w:vAlign w:val="center"/>
          </w:tcPr>
          <w:p w14:paraId="5743019F" w14:textId="10F565B8" w:rsidR="000C6156" w:rsidRPr="00716B92" w:rsidRDefault="000C6156" w:rsidP="00752A60">
            <w:pPr>
              <w:pStyle w:val="Heading4"/>
              <w:spacing w:before="60" w:after="60" w:line="330" w:lineRule="exact"/>
              <w:rPr>
                <w:b/>
                <w:bCs/>
                <w:i w:val="0"/>
                <w:color w:val="auto"/>
                <w:sz w:val="24"/>
                <w:szCs w:val="24"/>
              </w:rPr>
            </w:pPr>
            <w:r w:rsidRPr="00716B92">
              <w:rPr>
                <w:i w:val="0"/>
                <w:color w:val="auto"/>
                <w:sz w:val="26"/>
                <w:szCs w:val="26"/>
              </w:rPr>
              <w:t>Chỉnh lý dữ liệu thuộc tính địa chính</w:t>
            </w:r>
          </w:p>
        </w:tc>
        <w:tc>
          <w:tcPr>
            <w:tcW w:w="3870" w:type="dxa"/>
            <w:tcBorders>
              <w:top w:val="nil"/>
              <w:left w:val="nil"/>
              <w:bottom w:val="single" w:sz="4" w:space="0" w:color="auto"/>
              <w:right w:val="single" w:sz="4" w:space="0" w:color="auto"/>
            </w:tcBorders>
            <w:vAlign w:val="center"/>
          </w:tcPr>
          <w:p w14:paraId="40A20907" w14:textId="77777777" w:rsidR="000C6156" w:rsidRPr="00716B92" w:rsidRDefault="000C6156" w:rsidP="00752A60">
            <w:pPr>
              <w:spacing w:before="40" w:after="40"/>
              <w:jc w:val="both"/>
              <w:rPr>
                <w:sz w:val="24"/>
                <w:szCs w:val="24"/>
              </w:rPr>
            </w:pPr>
          </w:p>
        </w:tc>
      </w:tr>
      <w:tr w:rsidR="00716B92" w:rsidRPr="00716B92" w14:paraId="1171608B"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601E216" w14:textId="77777777" w:rsidR="000C6156" w:rsidRPr="00716B92" w:rsidRDefault="000C6156" w:rsidP="00752A60">
            <w:pPr>
              <w:spacing w:before="40" w:after="40"/>
              <w:jc w:val="center"/>
              <w:rPr>
                <w:sz w:val="24"/>
                <w:szCs w:val="24"/>
              </w:rPr>
            </w:pPr>
          </w:p>
        </w:tc>
        <w:tc>
          <w:tcPr>
            <w:tcW w:w="8413" w:type="dxa"/>
            <w:tcBorders>
              <w:top w:val="nil"/>
              <w:left w:val="nil"/>
              <w:bottom w:val="single" w:sz="4" w:space="0" w:color="auto"/>
              <w:right w:val="single" w:sz="4" w:space="0" w:color="auto"/>
            </w:tcBorders>
            <w:vAlign w:val="center"/>
          </w:tcPr>
          <w:p w14:paraId="614B2C59" w14:textId="48A40A3F" w:rsidR="000C6156" w:rsidRPr="00716B92" w:rsidRDefault="000C6156" w:rsidP="00752A60">
            <w:pPr>
              <w:spacing w:before="40" w:after="40"/>
              <w:jc w:val="both"/>
              <w:rPr>
                <w:sz w:val="24"/>
                <w:szCs w:val="24"/>
              </w:rPr>
            </w:pPr>
            <w:r w:rsidRPr="00716B92">
              <w:rPr>
                <w:sz w:val="26"/>
                <w:szCs w:val="26"/>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870" w:type="dxa"/>
            <w:tcBorders>
              <w:top w:val="nil"/>
              <w:left w:val="nil"/>
              <w:bottom w:val="single" w:sz="4" w:space="0" w:color="auto"/>
              <w:right w:val="single" w:sz="4" w:space="0" w:color="auto"/>
            </w:tcBorders>
            <w:vAlign w:val="center"/>
          </w:tcPr>
          <w:p w14:paraId="1BF141AE" w14:textId="5DDB312D" w:rsidR="000C6156" w:rsidRPr="00716B92" w:rsidRDefault="000C6156" w:rsidP="00752A60">
            <w:pPr>
              <w:spacing w:before="40" w:after="40"/>
              <w:jc w:val="both"/>
              <w:rPr>
                <w:sz w:val="24"/>
                <w:szCs w:val="24"/>
              </w:rPr>
            </w:pPr>
            <w:r w:rsidRPr="00716B92">
              <w:rPr>
                <w:sz w:val="26"/>
                <w:szCs w:val="26"/>
              </w:rPr>
              <w:t>Áp dụng 0.1 lần định mức tại Mục 5.1 và mức tại mục 5.3 Bảng số 08</w:t>
            </w:r>
          </w:p>
        </w:tc>
      </w:tr>
      <w:tr w:rsidR="00716B92" w:rsidRPr="00716B92" w14:paraId="349F2C0A"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5916E0A" w14:textId="70EE273B" w:rsidR="000C6156" w:rsidRPr="00716B92" w:rsidRDefault="000C6156" w:rsidP="00752A60">
            <w:pPr>
              <w:spacing w:before="40" w:after="40"/>
              <w:jc w:val="center"/>
              <w:rPr>
                <w:sz w:val="24"/>
                <w:szCs w:val="24"/>
              </w:rPr>
            </w:pPr>
            <w:r w:rsidRPr="00716B92">
              <w:rPr>
                <w:sz w:val="26"/>
                <w:szCs w:val="26"/>
              </w:rPr>
              <w:t>5</w:t>
            </w:r>
          </w:p>
        </w:tc>
        <w:tc>
          <w:tcPr>
            <w:tcW w:w="8413" w:type="dxa"/>
            <w:tcBorders>
              <w:top w:val="nil"/>
              <w:left w:val="nil"/>
              <w:bottom w:val="single" w:sz="4" w:space="0" w:color="auto"/>
              <w:right w:val="single" w:sz="4" w:space="0" w:color="auto"/>
            </w:tcBorders>
            <w:vAlign w:val="center"/>
          </w:tcPr>
          <w:p w14:paraId="773762A7" w14:textId="451F6BE6" w:rsidR="000C6156" w:rsidRPr="00716B92" w:rsidRDefault="000C6156" w:rsidP="00752A60">
            <w:pPr>
              <w:spacing w:before="40" w:after="40"/>
              <w:jc w:val="both"/>
              <w:rPr>
                <w:sz w:val="24"/>
                <w:szCs w:val="24"/>
              </w:rPr>
            </w:pPr>
            <w:r w:rsidRPr="00716B92">
              <w:rPr>
                <w:sz w:val="26"/>
                <w:szCs w:val="26"/>
              </w:rPr>
              <w:t>Cập nhật dữ liệu đất đai phi cấu trúc của tài liệu về địa chính để đảm bảo liên kết tới dữ liệu thửa đất</w:t>
            </w:r>
          </w:p>
        </w:tc>
        <w:tc>
          <w:tcPr>
            <w:tcW w:w="3870" w:type="dxa"/>
            <w:tcBorders>
              <w:top w:val="nil"/>
              <w:left w:val="nil"/>
              <w:bottom w:val="single" w:sz="4" w:space="0" w:color="auto"/>
              <w:right w:val="single" w:sz="4" w:space="0" w:color="auto"/>
            </w:tcBorders>
            <w:vAlign w:val="center"/>
          </w:tcPr>
          <w:p w14:paraId="22D08586" w14:textId="4CBA72D9" w:rsidR="000C6156" w:rsidRPr="00716B92" w:rsidRDefault="000C6156" w:rsidP="00752A60">
            <w:pPr>
              <w:spacing w:before="40" w:after="40"/>
              <w:jc w:val="both"/>
              <w:rPr>
                <w:sz w:val="24"/>
                <w:szCs w:val="24"/>
              </w:rPr>
            </w:pPr>
            <w:r w:rsidRPr="00716B92">
              <w:rPr>
                <w:sz w:val="26"/>
                <w:szCs w:val="26"/>
              </w:rPr>
              <w:t>Áp dụng 0.1 lần định mức tại Mục 3 Bảng số 11</w:t>
            </w:r>
          </w:p>
        </w:tc>
      </w:tr>
      <w:tr w:rsidR="00716B92" w:rsidRPr="00716B92" w14:paraId="18AAF158"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969449D" w14:textId="293FFEDD" w:rsidR="000C6156" w:rsidRPr="00716B92" w:rsidRDefault="000C6156" w:rsidP="00752A60">
            <w:pPr>
              <w:spacing w:before="40" w:after="40"/>
              <w:jc w:val="center"/>
              <w:rPr>
                <w:sz w:val="24"/>
                <w:szCs w:val="24"/>
              </w:rPr>
            </w:pPr>
            <w:r w:rsidRPr="00716B92">
              <w:rPr>
                <w:sz w:val="26"/>
                <w:szCs w:val="26"/>
              </w:rPr>
              <w:t>6</w:t>
            </w:r>
          </w:p>
        </w:tc>
        <w:tc>
          <w:tcPr>
            <w:tcW w:w="8413" w:type="dxa"/>
            <w:tcBorders>
              <w:top w:val="nil"/>
              <w:left w:val="nil"/>
              <w:bottom w:val="single" w:sz="4" w:space="0" w:color="auto"/>
              <w:right w:val="single" w:sz="4" w:space="0" w:color="auto"/>
            </w:tcBorders>
            <w:vAlign w:val="center"/>
          </w:tcPr>
          <w:p w14:paraId="367A11BA" w14:textId="70DAA8FC" w:rsidR="000C6156" w:rsidRPr="00716B92" w:rsidRDefault="000C6156" w:rsidP="00752A60">
            <w:pPr>
              <w:spacing w:before="40" w:after="40"/>
              <w:jc w:val="both"/>
              <w:rPr>
                <w:sz w:val="24"/>
                <w:szCs w:val="24"/>
              </w:rPr>
            </w:pPr>
            <w:r w:rsidRPr="00716B92">
              <w:rPr>
                <w:sz w:val="26"/>
                <w:szCs w:val="26"/>
              </w:rPr>
              <w:t>Đối soát, tích hợp dữ liệu vào hệ thống đang quản lý, vận hành cơ sở dữ liệu đất đai ở địa phương</w:t>
            </w:r>
          </w:p>
        </w:tc>
        <w:tc>
          <w:tcPr>
            <w:tcW w:w="3870" w:type="dxa"/>
            <w:tcBorders>
              <w:top w:val="nil"/>
              <w:left w:val="nil"/>
              <w:bottom w:val="single" w:sz="4" w:space="0" w:color="auto"/>
              <w:right w:val="single" w:sz="4" w:space="0" w:color="auto"/>
            </w:tcBorders>
            <w:vAlign w:val="center"/>
          </w:tcPr>
          <w:p w14:paraId="0406EC7C" w14:textId="659EA960" w:rsidR="000C6156" w:rsidRPr="00716B92" w:rsidRDefault="000C6156" w:rsidP="00752A60">
            <w:pPr>
              <w:spacing w:before="40" w:after="40"/>
              <w:jc w:val="both"/>
              <w:rPr>
                <w:sz w:val="24"/>
                <w:szCs w:val="24"/>
              </w:rPr>
            </w:pPr>
            <w:r w:rsidRPr="00716B92">
              <w:rPr>
                <w:sz w:val="26"/>
                <w:szCs w:val="26"/>
              </w:rPr>
              <w:t>Áp dụng 0.1 lần định mức tại Mục 8.1 và mục 8.3 Bảng số 08</w:t>
            </w:r>
          </w:p>
        </w:tc>
      </w:tr>
    </w:tbl>
    <w:p w14:paraId="70F97B75" w14:textId="77777777" w:rsidR="00CD3CBF" w:rsidRPr="00716B92" w:rsidRDefault="00CD3CBF" w:rsidP="00752A60">
      <w:pPr>
        <w:spacing w:before="120" w:line="340" w:lineRule="atLeast"/>
        <w:ind w:firstLine="720"/>
        <w:jc w:val="both"/>
        <w:outlineLvl w:val="2"/>
        <w:rPr>
          <w:iCs/>
          <w:sz w:val="28"/>
          <w:szCs w:val="28"/>
        </w:rPr>
      </w:pPr>
      <w:r w:rsidRPr="00716B92">
        <w:rPr>
          <w:iCs/>
          <w:sz w:val="28"/>
          <w:szCs w:val="28"/>
        </w:rPr>
        <w:t>4. Định mức vật liệu</w:t>
      </w:r>
    </w:p>
    <w:p w14:paraId="2E022414" w14:textId="77777777" w:rsidR="00CD3CBF" w:rsidRPr="00716B92" w:rsidRDefault="00CD3CBF" w:rsidP="00752A60">
      <w:pPr>
        <w:spacing w:before="120" w:line="340" w:lineRule="atLeast"/>
        <w:ind w:firstLine="720"/>
        <w:outlineLvl w:val="4"/>
        <w:rPr>
          <w:i/>
          <w:sz w:val="28"/>
          <w:szCs w:val="28"/>
        </w:rPr>
      </w:pPr>
      <w:r w:rsidRPr="00716B92">
        <w:rPr>
          <w:i/>
          <w:sz w:val="28"/>
          <w:szCs w:val="28"/>
        </w:rPr>
        <w:t>Bảng số 36</w:t>
      </w:r>
    </w:p>
    <w:p w14:paraId="232ECE63" w14:textId="77777777" w:rsidR="00CD3CBF" w:rsidRPr="00716B92" w:rsidRDefault="00CD3CBF" w:rsidP="00752A60">
      <w:pPr>
        <w:ind w:firstLine="720"/>
        <w:outlineLvl w:val="4"/>
        <w:rPr>
          <w:sz w:val="20"/>
          <w:szCs w:val="20"/>
        </w:rPr>
      </w:pPr>
    </w:p>
    <w:tbl>
      <w:tblPr>
        <w:tblW w:w="12984" w:type="dxa"/>
        <w:jc w:val="center"/>
        <w:tblLook w:val="04A0" w:firstRow="1" w:lastRow="0" w:firstColumn="1" w:lastColumn="0" w:noHBand="0" w:noVBand="1"/>
      </w:tblPr>
      <w:tblGrid>
        <w:gridCol w:w="762"/>
        <w:gridCol w:w="8593"/>
        <w:gridCol w:w="3629"/>
      </w:tblGrid>
      <w:tr w:rsidR="00716B92" w:rsidRPr="00716B92" w14:paraId="5650D19A" w14:textId="77777777" w:rsidTr="00503A15">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55B06B81" w14:textId="5534136F" w:rsidR="000C6156" w:rsidRPr="00716B92" w:rsidRDefault="000C6156" w:rsidP="00752A60">
            <w:pPr>
              <w:spacing w:before="40" w:after="40"/>
              <w:jc w:val="center"/>
              <w:rPr>
                <w:b/>
                <w:bCs/>
                <w:sz w:val="24"/>
                <w:szCs w:val="24"/>
              </w:rPr>
            </w:pPr>
            <w:r w:rsidRPr="00716B92">
              <w:rPr>
                <w:b/>
                <w:bCs/>
                <w:sz w:val="26"/>
                <w:szCs w:val="26"/>
              </w:rPr>
              <w:t>STT</w:t>
            </w:r>
          </w:p>
        </w:tc>
        <w:tc>
          <w:tcPr>
            <w:tcW w:w="8593" w:type="dxa"/>
            <w:tcBorders>
              <w:top w:val="single" w:sz="4" w:space="0" w:color="auto"/>
              <w:left w:val="nil"/>
              <w:bottom w:val="single" w:sz="4" w:space="0" w:color="auto"/>
              <w:right w:val="single" w:sz="4" w:space="0" w:color="auto"/>
            </w:tcBorders>
            <w:vAlign w:val="center"/>
          </w:tcPr>
          <w:p w14:paraId="6C190EE6" w14:textId="5B9962BA" w:rsidR="000C6156" w:rsidRPr="00716B92" w:rsidRDefault="000C6156" w:rsidP="00752A60">
            <w:pPr>
              <w:spacing w:before="40" w:after="40"/>
              <w:jc w:val="center"/>
              <w:rPr>
                <w:b/>
                <w:bCs/>
                <w:sz w:val="24"/>
                <w:szCs w:val="24"/>
              </w:rPr>
            </w:pPr>
            <w:r w:rsidRPr="00716B92">
              <w:rPr>
                <w:b/>
                <w:bCs/>
                <w:sz w:val="26"/>
                <w:szCs w:val="26"/>
              </w:rPr>
              <w:t>Nội dung công việc</w:t>
            </w:r>
          </w:p>
        </w:tc>
        <w:tc>
          <w:tcPr>
            <w:tcW w:w="3629" w:type="dxa"/>
            <w:tcBorders>
              <w:top w:val="single" w:sz="4" w:space="0" w:color="auto"/>
              <w:left w:val="nil"/>
              <w:bottom w:val="single" w:sz="4" w:space="0" w:color="auto"/>
              <w:right w:val="single" w:sz="4" w:space="0" w:color="auto"/>
            </w:tcBorders>
            <w:vAlign w:val="center"/>
          </w:tcPr>
          <w:p w14:paraId="185D81FF" w14:textId="4F2DA663" w:rsidR="000C6156" w:rsidRPr="00716B92" w:rsidRDefault="000C6156" w:rsidP="00752A60">
            <w:pPr>
              <w:spacing w:before="40" w:after="40"/>
              <w:jc w:val="center"/>
              <w:rPr>
                <w:b/>
                <w:bCs/>
                <w:sz w:val="24"/>
                <w:szCs w:val="24"/>
              </w:rPr>
            </w:pPr>
            <w:r w:rsidRPr="00716B92">
              <w:rPr>
                <w:b/>
                <w:bCs/>
                <w:sz w:val="26"/>
                <w:szCs w:val="26"/>
              </w:rPr>
              <w:t>Định mức</w:t>
            </w:r>
          </w:p>
        </w:tc>
      </w:tr>
      <w:tr w:rsidR="00716B92" w:rsidRPr="00716B92" w14:paraId="627C2FE7"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585E319" w14:textId="4B095D72" w:rsidR="000C6156" w:rsidRPr="00716B92" w:rsidRDefault="000C6156" w:rsidP="00752A60">
            <w:pPr>
              <w:spacing w:before="40" w:after="40"/>
              <w:jc w:val="center"/>
              <w:rPr>
                <w:sz w:val="24"/>
                <w:szCs w:val="24"/>
              </w:rPr>
            </w:pPr>
            <w:r w:rsidRPr="00716B92">
              <w:rPr>
                <w:sz w:val="26"/>
                <w:szCs w:val="26"/>
              </w:rPr>
              <w:t>1</w:t>
            </w:r>
          </w:p>
        </w:tc>
        <w:tc>
          <w:tcPr>
            <w:tcW w:w="8593" w:type="dxa"/>
            <w:tcBorders>
              <w:top w:val="nil"/>
              <w:left w:val="nil"/>
              <w:bottom w:val="single" w:sz="4" w:space="0" w:color="auto"/>
              <w:right w:val="single" w:sz="4" w:space="0" w:color="auto"/>
            </w:tcBorders>
            <w:vAlign w:val="center"/>
          </w:tcPr>
          <w:p w14:paraId="2C663456" w14:textId="1B991CA0" w:rsidR="000C6156" w:rsidRPr="00716B92" w:rsidRDefault="000C6156" w:rsidP="00752A60">
            <w:pPr>
              <w:spacing w:before="40" w:after="40"/>
              <w:jc w:val="both"/>
              <w:rPr>
                <w:sz w:val="24"/>
                <w:szCs w:val="24"/>
              </w:rPr>
            </w:pPr>
            <w:r w:rsidRPr="00716B92">
              <w:rPr>
                <w:sz w:val="26"/>
                <w:szCs w:val="26"/>
              </w:rPr>
              <w:t>Công tác chuẩn bị</w:t>
            </w:r>
          </w:p>
        </w:tc>
        <w:tc>
          <w:tcPr>
            <w:tcW w:w="3629" w:type="dxa"/>
            <w:tcBorders>
              <w:top w:val="nil"/>
              <w:left w:val="nil"/>
              <w:bottom w:val="single" w:sz="4" w:space="0" w:color="auto"/>
              <w:right w:val="single" w:sz="4" w:space="0" w:color="auto"/>
            </w:tcBorders>
            <w:vAlign w:val="center"/>
          </w:tcPr>
          <w:p w14:paraId="67F2A3A0" w14:textId="77777777" w:rsidR="000C6156" w:rsidRPr="00716B92" w:rsidRDefault="000C6156" w:rsidP="00752A60">
            <w:pPr>
              <w:spacing w:before="40" w:after="40"/>
              <w:jc w:val="both"/>
              <w:rPr>
                <w:sz w:val="24"/>
                <w:szCs w:val="24"/>
              </w:rPr>
            </w:pPr>
          </w:p>
        </w:tc>
      </w:tr>
      <w:tr w:rsidR="00716B92" w:rsidRPr="00716B92" w14:paraId="36216444"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14697A5" w14:textId="0620EB6B" w:rsidR="000C6156" w:rsidRPr="00716B92" w:rsidRDefault="000C6156" w:rsidP="00752A60">
            <w:pPr>
              <w:spacing w:before="40" w:after="40"/>
              <w:jc w:val="center"/>
              <w:rPr>
                <w:sz w:val="24"/>
                <w:szCs w:val="24"/>
              </w:rPr>
            </w:pPr>
            <w:r w:rsidRPr="00716B92">
              <w:rPr>
                <w:sz w:val="26"/>
                <w:szCs w:val="26"/>
              </w:rPr>
              <w:t>1.1</w:t>
            </w:r>
          </w:p>
        </w:tc>
        <w:tc>
          <w:tcPr>
            <w:tcW w:w="8593" w:type="dxa"/>
            <w:tcBorders>
              <w:top w:val="nil"/>
              <w:left w:val="nil"/>
              <w:bottom w:val="single" w:sz="4" w:space="0" w:color="auto"/>
              <w:right w:val="single" w:sz="4" w:space="0" w:color="auto"/>
            </w:tcBorders>
            <w:vAlign w:val="center"/>
          </w:tcPr>
          <w:p w14:paraId="1C346FE8" w14:textId="2985259F" w:rsidR="000C6156" w:rsidRPr="00716B92" w:rsidRDefault="000C6156" w:rsidP="00752A60">
            <w:pPr>
              <w:spacing w:before="40" w:after="40"/>
              <w:jc w:val="both"/>
              <w:rPr>
                <w:sz w:val="24"/>
                <w:szCs w:val="24"/>
              </w:rPr>
            </w:pPr>
            <w:r w:rsidRPr="00716B92">
              <w:rPr>
                <w:sz w:val="26"/>
                <w:szCs w:val="26"/>
              </w:rPr>
              <w:t>Lập kế hoạch thi công chi tiết</w:t>
            </w:r>
          </w:p>
        </w:tc>
        <w:tc>
          <w:tcPr>
            <w:tcW w:w="3629" w:type="dxa"/>
            <w:tcBorders>
              <w:top w:val="nil"/>
              <w:left w:val="nil"/>
              <w:bottom w:val="single" w:sz="4" w:space="0" w:color="auto"/>
              <w:right w:val="single" w:sz="4" w:space="0" w:color="auto"/>
            </w:tcBorders>
            <w:vAlign w:val="center"/>
          </w:tcPr>
          <w:p w14:paraId="22B5DE64" w14:textId="64FAE56D" w:rsidR="000C6156" w:rsidRPr="00716B92" w:rsidRDefault="000C6156" w:rsidP="00752A60">
            <w:pPr>
              <w:spacing w:before="40" w:after="40"/>
              <w:jc w:val="both"/>
              <w:rPr>
                <w:sz w:val="24"/>
                <w:szCs w:val="24"/>
              </w:rPr>
            </w:pPr>
            <w:r w:rsidRPr="00716B92">
              <w:rPr>
                <w:sz w:val="26"/>
                <w:szCs w:val="26"/>
              </w:rPr>
              <w:t>Áp dụng 0.1 lần định mức tại Mục 1.1 Bảng số 13</w:t>
            </w:r>
          </w:p>
        </w:tc>
      </w:tr>
      <w:tr w:rsidR="00716B92" w:rsidRPr="00716B92" w14:paraId="2B139C18"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A10588C" w14:textId="28CBF9D8" w:rsidR="000C6156" w:rsidRPr="00716B92" w:rsidRDefault="000C6156" w:rsidP="00752A60">
            <w:pPr>
              <w:spacing w:before="40" w:after="40"/>
              <w:jc w:val="center"/>
              <w:rPr>
                <w:sz w:val="24"/>
                <w:szCs w:val="24"/>
              </w:rPr>
            </w:pPr>
            <w:r w:rsidRPr="00716B92">
              <w:rPr>
                <w:sz w:val="26"/>
                <w:szCs w:val="26"/>
              </w:rPr>
              <w:t>1.2</w:t>
            </w:r>
          </w:p>
        </w:tc>
        <w:tc>
          <w:tcPr>
            <w:tcW w:w="8593" w:type="dxa"/>
            <w:tcBorders>
              <w:top w:val="nil"/>
              <w:left w:val="nil"/>
              <w:bottom w:val="single" w:sz="4" w:space="0" w:color="auto"/>
              <w:right w:val="single" w:sz="4" w:space="0" w:color="auto"/>
            </w:tcBorders>
            <w:vAlign w:val="center"/>
          </w:tcPr>
          <w:p w14:paraId="2021D684" w14:textId="1447DE9A" w:rsidR="000C6156" w:rsidRPr="00716B92" w:rsidRDefault="000C6156" w:rsidP="00752A60">
            <w:pPr>
              <w:spacing w:before="40" w:after="40"/>
              <w:jc w:val="both"/>
              <w:rPr>
                <w:sz w:val="24"/>
                <w:szCs w:val="24"/>
              </w:rPr>
            </w:pPr>
            <w:r w:rsidRPr="00716B92">
              <w:rPr>
                <w:sz w:val="26"/>
                <w:szCs w:val="26"/>
              </w:rPr>
              <w:t>Chuẩn bị nhân lực, địa điểm làm việc</w:t>
            </w:r>
          </w:p>
        </w:tc>
        <w:tc>
          <w:tcPr>
            <w:tcW w:w="3629" w:type="dxa"/>
            <w:tcBorders>
              <w:top w:val="nil"/>
              <w:left w:val="nil"/>
              <w:bottom w:val="single" w:sz="4" w:space="0" w:color="auto"/>
              <w:right w:val="single" w:sz="4" w:space="0" w:color="auto"/>
            </w:tcBorders>
            <w:vAlign w:val="center"/>
          </w:tcPr>
          <w:p w14:paraId="4D2F4FC2" w14:textId="65808851" w:rsidR="000C6156" w:rsidRPr="00716B92" w:rsidRDefault="000C6156" w:rsidP="00752A60">
            <w:pPr>
              <w:spacing w:before="40" w:after="40"/>
              <w:jc w:val="both"/>
              <w:rPr>
                <w:sz w:val="24"/>
                <w:szCs w:val="24"/>
              </w:rPr>
            </w:pPr>
            <w:r w:rsidRPr="00716B92">
              <w:rPr>
                <w:sz w:val="26"/>
                <w:szCs w:val="26"/>
              </w:rPr>
              <w:t>Áp dụng 0.1 lần định mức tại Mục 1.2 Bảng số 13</w:t>
            </w:r>
          </w:p>
        </w:tc>
      </w:tr>
      <w:tr w:rsidR="00716B92" w:rsidRPr="00716B92" w14:paraId="3E0EC9F6"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A581DA9" w14:textId="39395A49" w:rsidR="000C6156" w:rsidRPr="00716B92" w:rsidRDefault="000C6156" w:rsidP="00752A60">
            <w:pPr>
              <w:spacing w:before="40" w:after="40"/>
              <w:jc w:val="center"/>
              <w:rPr>
                <w:sz w:val="24"/>
                <w:szCs w:val="24"/>
              </w:rPr>
            </w:pPr>
            <w:r w:rsidRPr="00716B92">
              <w:rPr>
                <w:sz w:val="26"/>
                <w:szCs w:val="26"/>
              </w:rPr>
              <w:t>1.3</w:t>
            </w:r>
          </w:p>
        </w:tc>
        <w:tc>
          <w:tcPr>
            <w:tcW w:w="8593" w:type="dxa"/>
            <w:tcBorders>
              <w:top w:val="nil"/>
              <w:left w:val="nil"/>
              <w:bottom w:val="single" w:sz="4" w:space="0" w:color="auto"/>
              <w:right w:val="single" w:sz="4" w:space="0" w:color="auto"/>
            </w:tcBorders>
            <w:vAlign w:val="center"/>
          </w:tcPr>
          <w:p w14:paraId="1176A72D" w14:textId="670F1D43" w:rsidR="000C6156" w:rsidRPr="00716B92" w:rsidRDefault="000C6156" w:rsidP="00752A60">
            <w:pPr>
              <w:spacing w:before="40" w:after="40"/>
              <w:jc w:val="both"/>
              <w:rPr>
                <w:sz w:val="24"/>
                <w:szCs w:val="24"/>
              </w:rPr>
            </w:pPr>
            <w:r w:rsidRPr="00716B92">
              <w:rPr>
                <w:sz w:val="26"/>
                <w:szCs w:val="26"/>
              </w:rPr>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0FF82777" w14:textId="134058CF" w:rsidR="000C6156" w:rsidRPr="00716B92" w:rsidRDefault="000C6156" w:rsidP="00752A60">
            <w:pPr>
              <w:spacing w:before="40" w:after="40"/>
              <w:jc w:val="both"/>
              <w:rPr>
                <w:sz w:val="24"/>
                <w:szCs w:val="24"/>
              </w:rPr>
            </w:pPr>
            <w:r w:rsidRPr="00716B92">
              <w:rPr>
                <w:sz w:val="26"/>
                <w:szCs w:val="26"/>
              </w:rPr>
              <w:t>Áp dụng 0.1 lần định mức tại Mục 1.3 Bảng số 13</w:t>
            </w:r>
          </w:p>
        </w:tc>
      </w:tr>
      <w:tr w:rsidR="00716B92" w:rsidRPr="00716B92" w14:paraId="2E5CB523"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866B204" w14:textId="419B8311" w:rsidR="000C6156" w:rsidRPr="00716B92" w:rsidRDefault="000C6156" w:rsidP="00752A60">
            <w:pPr>
              <w:spacing w:before="40" w:after="40"/>
              <w:jc w:val="center"/>
              <w:rPr>
                <w:sz w:val="24"/>
                <w:szCs w:val="24"/>
              </w:rPr>
            </w:pPr>
            <w:r w:rsidRPr="00716B92">
              <w:rPr>
                <w:sz w:val="26"/>
                <w:szCs w:val="26"/>
              </w:rPr>
              <w:lastRenderedPageBreak/>
              <w:t>2</w:t>
            </w:r>
          </w:p>
        </w:tc>
        <w:tc>
          <w:tcPr>
            <w:tcW w:w="8593" w:type="dxa"/>
            <w:tcBorders>
              <w:top w:val="nil"/>
              <w:left w:val="nil"/>
              <w:bottom w:val="single" w:sz="4" w:space="0" w:color="auto"/>
              <w:right w:val="single" w:sz="4" w:space="0" w:color="auto"/>
            </w:tcBorders>
            <w:vAlign w:val="center"/>
          </w:tcPr>
          <w:p w14:paraId="76C82083" w14:textId="47FF1B1C" w:rsidR="000C6156" w:rsidRPr="00716B92" w:rsidRDefault="000C6156" w:rsidP="00752A60">
            <w:pPr>
              <w:spacing w:before="40" w:after="40"/>
              <w:jc w:val="both"/>
              <w:rPr>
                <w:sz w:val="24"/>
                <w:szCs w:val="24"/>
              </w:rPr>
            </w:pPr>
            <w:r w:rsidRPr="00716B92">
              <w:rPr>
                <w:sz w:val="26"/>
                <w:szCs w:val="26"/>
              </w:rPr>
              <w:t>Thu thập tài liệu, dữ liệu</w:t>
            </w:r>
          </w:p>
        </w:tc>
        <w:tc>
          <w:tcPr>
            <w:tcW w:w="3629" w:type="dxa"/>
            <w:tcBorders>
              <w:top w:val="nil"/>
              <w:left w:val="nil"/>
              <w:bottom w:val="single" w:sz="4" w:space="0" w:color="auto"/>
              <w:right w:val="single" w:sz="4" w:space="0" w:color="auto"/>
            </w:tcBorders>
            <w:vAlign w:val="center"/>
          </w:tcPr>
          <w:p w14:paraId="7694325B" w14:textId="77777777" w:rsidR="000C6156" w:rsidRPr="00716B92" w:rsidRDefault="000C6156" w:rsidP="00752A60">
            <w:pPr>
              <w:spacing w:before="40" w:after="40"/>
              <w:jc w:val="both"/>
              <w:rPr>
                <w:sz w:val="24"/>
                <w:szCs w:val="24"/>
              </w:rPr>
            </w:pPr>
          </w:p>
        </w:tc>
      </w:tr>
      <w:tr w:rsidR="00716B92" w:rsidRPr="00716B92" w14:paraId="0F8B42DD"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59DBEBB" w14:textId="7A0B61BA" w:rsidR="000C6156" w:rsidRPr="00716B92" w:rsidRDefault="000C6156" w:rsidP="00752A60">
            <w:pPr>
              <w:spacing w:before="40" w:after="40"/>
              <w:jc w:val="center"/>
              <w:rPr>
                <w:sz w:val="24"/>
                <w:szCs w:val="24"/>
              </w:rPr>
            </w:pPr>
            <w:r w:rsidRPr="00716B92">
              <w:rPr>
                <w:sz w:val="26"/>
                <w:szCs w:val="26"/>
              </w:rPr>
              <w:t>2.1 </w:t>
            </w:r>
          </w:p>
        </w:tc>
        <w:tc>
          <w:tcPr>
            <w:tcW w:w="8593" w:type="dxa"/>
            <w:tcBorders>
              <w:top w:val="nil"/>
              <w:left w:val="nil"/>
              <w:bottom w:val="single" w:sz="4" w:space="0" w:color="auto"/>
              <w:right w:val="single" w:sz="4" w:space="0" w:color="auto"/>
            </w:tcBorders>
            <w:vAlign w:val="center"/>
          </w:tcPr>
          <w:p w14:paraId="7FAADC8E" w14:textId="204E04D6" w:rsidR="000C6156" w:rsidRPr="00716B92" w:rsidRDefault="000C6156" w:rsidP="00752A60">
            <w:pPr>
              <w:spacing w:before="40" w:after="40"/>
              <w:jc w:val="both"/>
              <w:rPr>
                <w:spacing w:val="-4"/>
                <w:sz w:val="24"/>
                <w:szCs w:val="24"/>
              </w:rPr>
            </w:pPr>
            <w:r w:rsidRPr="00716B92">
              <w:rPr>
                <w:spacing w:val="-4"/>
                <w:sz w:val="26"/>
                <w:szCs w:val="26"/>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58DC1E82" w14:textId="15FC1AC8" w:rsidR="000C6156" w:rsidRPr="00716B92" w:rsidRDefault="000C6156" w:rsidP="00752A60">
            <w:pPr>
              <w:spacing w:before="40" w:after="40"/>
              <w:jc w:val="both"/>
              <w:rPr>
                <w:sz w:val="24"/>
                <w:szCs w:val="24"/>
              </w:rPr>
            </w:pPr>
            <w:r w:rsidRPr="00716B92">
              <w:rPr>
                <w:sz w:val="26"/>
                <w:szCs w:val="26"/>
              </w:rPr>
              <w:t>Áp dụng 0.1 lần định mức tại Mục 2.1 Bảng số 13</w:t>
            </w:r>
          </w:p>
        </w:tc>
      </w:tr>
      <w:tr w:rsidR="00716B92" w:rsidRPr="00716B92" w14:paraId="09BDBCD4"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6C90BF65" w14:textId="16C9D533" w:rsidR="000C6156" w:rsidRPr="00716B92" w:rsidRDefault="000C6156" w:rsidP="00752A60">
            <w:pPr>
              <w:spacing w:before="40" w:after="40"/>
              <w:jc w:val="center"/>
              <w:rPr>
                <w:sz w:val="24"/>
                <w:szCs w:val="24"/>
              </w:rPr>
            </w:pPr>
            <w:r w:rsidRPr="00716B92">
              <w:rPr>
                <w:sz w:val="26"/>
                <w:szCs w:val="26"/>
              </w:rPr>
              <w:t>2.2</w:t>
            </w:r>
          </w:p>
        </w:tc>
        <w:tc>
          <w:tcPr>
            <w:tcW w:w="8593" w:type="dxa"/>
            <w:tcBorders>
              <w:top w:val="nil"/>
              <w:left w:val="nil"/>
              <w:bottom w:val="single" w:sz="4" w:space="0" w:color="auto"/>
              <w:right w:val="single" w:sz="4" w:space="0" w:color="auto"/>
            </w:tcBorders>
            <w:vAlign w:val="center"/>
          </w:tcPr>
          <w:p w14:paraId="080B7EDB" w14:textId="49DDDA27" w:rsidR="000C6156" w:rsidRPr="00716B92" w:rsidRDefault="000C6156" w:rsidP="00752A60">
            <w:pPr>
              <w:spacing w:before="40" w:after="40"/>
              <w:jc w:val="both"/>
              <w:rPr>
                <w:sz w:val="24"/>
                <w:szCs w:val="24"/>
              </w:rPr>
            </w:pPr>
            <w:r w:rsidRPr="00716B92">
              <w:rPr>
                <w:sz w:val="26"/>
                <w:szCs w:val="26"/>
              </w:rPr>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3C0E4018" w14:textId="28265E3A" w:rsidR="000C6156" w:rsidRPr="00716B92" w:rsidRDefault="000C6156" w:rsidP="00752A60">
            <w:pPr>
              <w:spacing w:before="40" w:after="40"/>
              <w:jc w:val="both"/>
              <w:rPr>
                <w:sz w:val="24"/>
                <w:szCs w:val="24"/>
              </w:rPr>
            </w:pPr>
            <w:r w:rsidRPr="00716B92">
              <w:rPr>
                <w:sz w:val="26"/>
                <w:szCs w:val="26"/>
              </w:rPr>
              <w:t>Áp dụng 0.1 lần định mức tại Mục 2.2 Bảng số 13</w:t>
            </w:r>
          </w:p>
        </w:tc>
      </w:tr>
      <w:tr w:rsidR="00716B92" w:rsidRPr="00716B92" w14:paraId="747DDFFE" w14:textId="77777777" w:rsidTr="00503A15">
        <w:trPr>
          <w:trHeight w:val="671"/>
          <w:jc w:val="center"/>
        </w:trPr>
        <w:tc>
          <w:tcPr>
            <w:tcW w:w="762" w:type="dxa"/>
            <w:tcBorders>
              <w:top w:val="nil"/>
              <w:left w:val="single" w:sz="4" w:space="0" w:color="auto"/>
              <w:bottom w:val="single" w:sz="4" w:space="0" w:color="auto"/>
              <w:right w:val="single" w:sz="4" w:space="0" w:color="auto"/>
            </w:tcBorders>
            <w:noWrap/>
            <w:vAlign w:val="center"/>
          </w:tcPr>
          <w:p w14:paraId="4F01B7E7" w14:textId="1B981F46" w:rsidR="000C6156" w:rsidRPr="00716B92" w:rsidRDefault="000C6156" w:rsidP="00752A60">
            <w:pPr>
              <w:spacing w:before="40" w:after="40"/>
              <w:jc w:val="center"/>
              <w:rPr>
                <w:sz w:val="24"/>
                <w:szCs w:val="24"/>
              </w:rPr>
            </w:pPr>
            <w:r w:rsidRPr="00716B92">
              <w:rPr>
                <w:sz w:val="26"/>
                <w:szCs w:val="26"/>
              </w:rPr>
              <w:t>3</w:t>
            </w:r>
          </w:p>
        </w:tc>
        <w:tc>
          <w:tcPr>
            <w:tcW w:w="8593" w:type="dxa"/>
            <w:tcBorders>
              <w:top w:val="nil"/>
              <w:left w:val="nil"/>
              <w:bottom w:val="single" w:sz="4" w:space="0" w:color="auto"/>
              <w:right w:val="single" w:sz="4" w:space="0" w:color="auto"/>
            </w:tcBorders>
            <w:vAlign w:val="center"/>
          </w:tcPr>
          <w:p w14:paraId="0FF8FD2D" w14:textId="7FDB4842" w:rsidR="000C6156" w:rsidRPr="00716B92" w:rsidRDefault="000C6156" w:rsidP="00752A60">
            <w:pPr>
              <w:pStyle w:val="Heading4"/>
              <w:spacing w:before="60" w:after="60" w:line="330" w:lineRule="exact"/>
              <w:rPr>
                <w:b/>
                <w:bCs/>
                <w:color w:val="auto"/>
                <w:sz w:val="24"/>
                <w:szCs w:val="24"/>
              </w:rPr>
            </w:pPr>
            <w:r w:rsidRPr="00716B92">
              <w:rPr>
                <w:rFonts w:eastAsia="Times New Roman"/>
                <w:i w:val="0"/>
                <w:color w:val="auto"/>
                <w:sz w:val="26"/>
                <w:szCs w:val="26"/>
              </w:rPr>
              <w:t>Chỉnh lý dữ liệu không gian đất đai</w:t>
            </w:r>
          </w:p>
        </w:tc>
        <w:tc>
          <w:tcPr>
            <w:tcW w:w="3629" w:type="dxa"/>
            <w:tcBorders>
              <w:top w:val="nil"/>
              <w:left w:val="nil"/>
              <w:bottom w:val="single" w:sz="4" w:space="0" w:color="auto"/>
              <w:right w:val="single" w:sz="4" w:space="0" w:color="auto"/>
            </w:tcBorders>
            <w:vAlign w:val="center"/>
          </w:tcPr>
          <w:p w14:paraId="5E155C2C" w14:textId="566ADFA6" w:rsidR="000C6156" w:rsidRPr="00716B92" w:rsidRDefault="000C6156" w:rsidP="00752A60">
            <w:pPr>
              <w:spacing w:before="40" w:after="40"/>
              <w:jc w:val="both"/>
              <w:rPr>
                <w:sz w:val="24"/>
                <w:szCs w:val="24"/>
              </w:rPr>
            </w:pPr>
            <w:r w:rsidRPr="00716B92">
              <w:rPr>
                <w:sz w:val="26"/>
                <w:szCs w:val="26"/>
              </w:rPr>
              <w:t> </w:t>
            </w:r>
          </w:p>
        </w:tc>
      </w:tr>
      <w:tr w:rsidR="00716B92" w:rsidRPr="00716B92" w14:paraId="79B51C8C"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C071594" w14:textId="33A9DDB5" w:rsidR="000C6156" w:rsidRPr="00716B92" w:rsidRDefault="000C6156" w:rsidP="00752A60">
            <w:pPr>
              <w:spacing w:before="40" w:after="40"/>
              <w:jc w:val="center"/>
              <w:rPr>
                <w:sz w:val="24"/>
                <w:szCs w:val="24"/>
              </w:rPr>
            </w:pPr>
            <w:r w:rsidRPr="00716B92">
              <w:rPr>
                <w:sz w:val="26"/>
                <w:szCs w:val="26"/>
              </w:rPr>
              <w:t>3.1</w:t>
            </w:r>
          </w:p>
        </w:tc>
        <w:tc>
          <w:tcPr>
            <w:tcW w:w="8593" w:type="dxa"/>
            <w:tcBorders>
              <w:top w:val="nil"/>
              <w:left w:val="nil"/>
              <w:bottom w:val="single" w:sz="4" w:space="0" w:color="auto"/>
              <w:right w:val="single" w:sz="4" w:space="0" w:color="auto"/>
            </w:tcBorders>
            <w:vAlign w:val="center"/>
          </w:tcPr>
          <w:p w14:paraId="56D37D72" w14:textId="432F3281" w:rsidR="000C6156" w:rsidRPr="00716B92" w:rsidRDefault="000C6156" w:rsidP="00752A60">
            <w:pPr>
              <w:spacing w:before="40" w:after="40"/>
              <w:jc w:val="both"/>
              <w:rPr>
                <w:sz w:val="24"/>
                <w:szCs w:val="24"/>
              </w:rPr>
            </w:pPr>
            <w:r w:rsidRPr="00716B92">
              <w:rPr>
                <w:sz w:val="26"/>
                <w:szCs w:val="26"/>
              </w:rPr>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0A805E7A" w14:textId="20B9392E" w:rsidR="000C6156" w:rsidRPr="00716B92" w:rsidRDefault="000C6156" w:rsidP="00752A60">
            <w:pPr>
              <w:spacing w:before="40" w:after="40"/>
              <w:jc w:val="both"/>
              <w:rPr>
                <w:sz w:val="24"/>
                <w:szCs w:val="24"/>
              </w:rPr>
            </w:pPr>
            <w:r w:rsidRPr="00716B92">
              <w:rPr>
                <w:sz w:val="26"/>
                <w:szCs w:val="26"/>
              </w:rPr>
              <w:t>Áp dụng định mức tại các Mục 1.2, 1.4, 2.1 và 2.2 Bảng số 15</w:t>
            </w:r>
          </w:p>
        </w:tc>
      </w:tr>
      <w:tr w:rsidR="00716B92" w:rsidRPr="00716B92" w14:paraId="4D53166A"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41529D6" w14:textId="53530471" w:rsidR="000C6156" w:rsidRPr="00716B92" w:rsidRDefault="000C6156" w:rsidP="00752A60">
            <w:pPr>
              <w:spacing w:before="40" w:after="40"/>
              <w:jc w:val="center"/>
              <w:rPr>
                <w:sz w:val="24"/>
                <w:szCs w:val="24"/>
              </w:rPr>
            </w:pPr>
            <w:r w:rsidRPr="00716B92">
              <w:rPr>
                <w:sz w:val="26"/>
                <w:szCs w:val="26"/>
              </w:rPr>
              <w:t>3.2</w:t>
            </w:r>
          </w:p>
        </w:tc>
        <w:tc>
          <w:tcPr>
            <w:tcW w:w="8593" w:type="dxa"/>
            <w:tcBorders>
              <w:top w:val="nil"/>
              <w:left w:val="nil"/>
              <w:bottom w:val="single" w:sz="4" w:space="0" w:color="auto"/>
              <w:right w:val="single" w:sz="4" w:space="0" w:color="auto"/>
            </w:tcBorders>
            <w:vAlign w:val="center"/>
          </w:tcPr>
          <w:p w14:paraId="2AF2BDB3" w14:textId="14BB7284" w:rsidR="000C6156" w:rsidRPr="00716B92" w:rsidRDefault="000C6156" w:rsidP="00752A60">
            <w:pPr>
              <w:spacing w:before="40" w:after="40"/>
              <w:jc w:val="both"/>
              <w:rPr>
                <w:sz w:val="24"/>
                <w:szCs w:val="24"/>
              </w:rPr>
            </w:pPr>
            <w:r w:rsidRPr="00716B92">
              <w:rPr>
                <w:sz w:val="26"/>
                <w:szCs w:val="26"/>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3D645664" w14:textId="04AFCE87" w:rsidR="000C6156" w:rsidRPr="00716B92" w:rsidRDefault="000C6156" w:rsidP="00752A60">
            <w:pPr>
              <w:spacing w:before="40" w:after="40"/>
              <w:jc w:val="both"/>
              <w:rPr>
                <w:sz w:val="24"/>
                <w:szCs w:val="24"/>
              </w:rPr>
            </w:pPr>
            <w:r w:rsidRPr="00716B92">
              <w:rPr>
                <w:sz w:val="26"/>
                <w:szCs w:val="26"/>
              </w:rPr>
              <w:t>Áp dụng 0.1 lần định mức tại Mục 4.1.3 Bảng số 13</w:t>
            </w:r>
          </w:p>
        </w:tc>
      </w:tr>
      <w:tr w:rsidR="00716B92" w:rsidRPr="00716B92" w14:paraId="17FE4FE0"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78FC36B" w14:textId="04B7F1EC" w:rsidR="000C6156" w:rsidRPr="00716B92" w:rsidRDefault="000C6156" w:rsidP="00752A60">
            <w:pPr>
              <w:spacing w:before="40" w:after="40"/>
              <w:jc w:val="center"/>
              <w:rPr>
                <w:sz w:val="24"/>
                <w:szCs w:val="24"/>
              </w:rPr>
            </w:pPr>
            <w:r w:rsidRPr="00716B92">
              <w:rPr>
                <w:sz w:val="26"/>
                <w:szCs w:val="26"/>
              </w:rPr>
              <w:t>4</w:t>
            </w:r>
          </w:p>
        </w:tc>
        <w:tc>
          <w:tcPr>
            <w:tcW w:w="8593" w:type="dxa"/>
            <w:tcBorders>
              <w:top w:val="nil"/>
              <w:left w:val="nil"/>
              <w:bottom w:val="single" w:sz="4" w:space="0" w:color="auto"/>
              <w:right w:val="single" w:sz="4" w:space="0" w:color="auto"/>
            </w:tcBorders>
            <w:vAlign w:val="center"/>
          </w:tcPr>
          <w:p w14:paraId="31488A5B" w14:textId="6FF6FD71" w:rsidR="000C6156" w:rsidRPr="00716B92" w:rsidRDefault="000C6156" w:rsidP="00752A60">
            <w:pPr>
              <w:pStyle w:val="Heading4"/>
              <w:spacing w:before="60" w:after="60" w:line="330" w:lineRule="exact"/>
              <w:rPr>
                <w:b/>
                <w:bCs/>
                <w:i w:val="0"/>
                <w:color w:val="auto"/>
                <w:sz w:val="24"/>
                <w:szCs w:val="24"/>
              </w:rPr>
            </w:pPr>
            <w:r w:rsidRPr="00716B92">
              <w:rPr>
                <w:i w:val="0"/>
                <w:color w:val="auto"/>
                <w:sz w:val="26"/>
                <w:szCs w:val="26"/>
              </w:rPr>
              <w:t>Chỉnh lý dữ liệu thuộc tính địa chính</w:t>
            </w:r>
          </w:p>
        </w:tc>
        <w:tc>
          <w:tcPr>
            <w:tcW w:w="3629" w:type="dxa"/>
            <w:tcBorders>
              <w:top w:val="nil"/>
              <w:left w:val="nil"/>
              <w:bottom w:val="single" w:sz="4" w:space="0" w:color="auto"/>
              <w:right w:val="single" w:sz="4" w:space="0" w:color="auto"/>
            </w:tcBorders>
            <w:vAlign w:val="center"/>
          </w:tcPr>
          <w:p w14:paraId="46F09E86" w14:textId="77777777" w:rsidR="000C6156" w:rsidRPr="00716B92" w:rsidRDefault="000C6156" w:rsidP="00752A60">
            <w:pPr>
              <w:spacing w:before="40" w:after="40"/>
              <w:jc w:val="both"/>
              <w:rPr>
                <w:sz w:val="24"/>
                <w:szCs w:val="24"/>
              </w:rPr>
            </w:pPr>
          </w:p>
        </w:tc>
      </w:tr>
      <w:tr w:rsidR="00716B92" w:rsidRPr="00716B92" w14:paraId="3B24A967"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24B0C02" w14:textId="77777777" w:rsidR="000C6156" w:rsidRPr="00716B92" w:rsidRDefault="000C6156" w:rsidP="00752A60">
            <w:pPr>
              <w:spacing w:before="40" w:after="40"/>
              <w:jc w:val="center"/>
              <w:rPr>
                <w:sz w:val="24"/>
                <w:szCs w:val="24"/>
              </w:rPr>
            </w:pPr>
          </w:p>
        </w:tc>
        <w:tc>
          <w:tcPr>
            <w:tcW w:w="8593" w:type="dxa"/>
            <w:tcBorders>
              <w:top w:val="nil"/>
              <w:left w:val="nil"/>
              <w:bottom w:val="single" w:sz="4" w:space="0" w:color="auto"/>
              <w:right w:val="single" w:sz="4" w:space="0" w:color="auto"/>
            </w:tcBorders>
            <w:vAlign w:val="center"/>
          </w:tcPr>
          <w:p w14:paraId="64187514" w14:textId="6657BEB6" w:rsidR="000C6156" w:rsidRPr="00716B92" w:rsidRDefault="000C6156" w:rsidP="00752A60">
            <w:pPr>
              <w:spacing w:before="40" w:after="40"/>
              <w:jc w:val="both"/>
              <w:rPr>
                <w:sz w:val="24"/>
                <w:szCs w:val="24"/>
              </w:rPr>
            </w:pPr>
            <w:r w:rsidRPr="00716B92">
              <w:rPr>
                <w:sz w:val="26"/>
                <w:szCs w:val="26"/>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19505DA1" w14:textId="52636FD9" w:rsidR="000C6156" w:rsidRPr="00716B92" w:rsidRDefault="000C6156" w:rsidP="00752A60">
            <w:pPr>
              <w:spacing w:before="40" w:after="40"/>
              <w:jc w:val="both"/>
              <w:rPr>
                <w:sz w:val="24"/>
                <w:szCs w:val="24"/>
              </w:rPr>
            </w:pPr>
            <w:r w:rsidRPr="00716B92">
              <w:rPr>
                <w:sz w:val="26"/>
                <w:szCs w:val="26"/>
              </w:rPr>
              <w:t>Áp dụng  0.1 lần định mức tại Mục 5.1 và mục 5.3 Bảng số 13</w:t>
            </w:r>
          </w:p>
        </w:tc>
      </w:tr>
      <w:tr w:rsidR="00716B92" w:rsidRPr="00716B92" w14:paraId="330B7C9B"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883ABF0" w14:textId="1F9830CC" w:rsidR="000C6156" w:rsidRPr="00716B92" w:rsidRDefault="000C6156" w:rsidP="00752A60">
            <w:pPr>
              <w:spacing w:before="40" w:after="40"/>
              <w:jc w:val="center"/>
              <w:rPr>
                <w:sz w:val="24"/>
                <w:szCs w:val="24"/>
              </w:rPr>
            </w:pPr>
            <w:r w:rsidRPr="00716B92">
              <w:rPr>
                <w:sz w:val="26"/>
                <w:szCs w:val="26"/>
              </w:rPr>
              <w:t>5</w:t>
            </w:r>
          </w:p>
        </w:tc>
        <w:tc>
          <w:tcPr>
            <w:tcW w:w="8593" w:type="dxa"/>
            <w:tcBorders>
              <w:top w:val="nil"/>
              <w:left w:val="nil"/>
              <w:bottom w:val="single" w:sz="4" w:space="0" w:color="auto"/>
              <w:right w:val="single" w:sz="4" w:space="0" w:color="auto"/>
            </w:tcBorders>
            <w:vAlign w:val="center"/>
          </w:tcPr>
          <w:p w14:paraId="3E67CFA8" w14:textId="63CCE1B5" w:rsidR="000C6156" w:rsidRPr="00716B92" w:rsidRDefault="000C6156" w:rsidP="00752A60">
            <w:pPr>
              <w:spacing w:before="40" w:after="40"/>
              <w:jc w:val="both"/>
              <w:rPr>
                <w:sz w:val="24"/>
                <w:szCs w:val="24"/>
              </w:rPr>
            </w:pPr>
            <w:r w:rsidRPr="00716B92">
              <w:rPr>
                <w:sz w:val="26"/>
                <w:szCs w:val="26"/>
              </w:rPr>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2F964616" w14:textId="69BD3BA8" w:rsidR="000C6156" w:rsidRPr="00716B92" w:rsidRDefault="000C6156" w:rsidP="00752A60">
            <w:pPr>
              <w:spacing w:before="40" w:after="40"/>
              <w:jc w:val="both"/>
              <w:rPr>
                <w:sz w:val="24"/>
                <w:szCs w:val="24"/>
              </w:rPr>
            </w:pPr>
            <w:r w:rsidRPr="00716B92">
              <w:rPr>
                <w:sz w:val="26"/>
                <w:szCs w:val="26"/>
              </w:rPr>
              <w:t>Áp dụng 0.1 lần định mức tại Mục 3 Bảng số 16</w:t>
            </w:r>
          </w:p>
        </w:tc>
      </w:tr>
      <w:tr w:rsidR="00716B92" w:rsidRPr="00716B92" w14:paraId="4B9DE634"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AB80C24" w14:textId="608E096F" w:rsidR="000C6156" w:rsidRPr="00716B92" w:rsidRDefault="000C6156" w:rsidP="00752A60">
            <w:pPr>
              <w:spacing w:before="40" w:after="40"/>
              <w:jc w:val="center"/>
              <w:rPr>
                <w:sz w:val="24"/>
                <w:szCs w:val="24"/>
              </w:rPr>
            </w:pPr>
            <w:r w:rsidRPr="00716B92">
              <w:rPr>
                <w:sz w:val="26"/>
                <w:szCs w:val="26"/>
              </w:rPr>
              <w:t>6</w:t>
            </w:r>
          </w:p>
        </w:tc>
        <w:tc>
          <w:tcPr>
            <w:tcW w:w="8593" w:type="dxa"/>
            <w:tcBorders>
              <w:top w:val="nil"/>
              <w:left w:val="nil"/>
              <w:bottom w:val="single" w:sz="4" w:space="0" w:color="auto"/>
              <w:right w:val="single" w:sz="4" w:space="0" w:color="auto"/>
            </w:tcBorders>
            <w:vAlign w:val="center"/>
          </w:tcPr>
          <w:p w14:paraId="61B6A601" w14:textId="3BBF52E0" w:rsidR="000C6156" w:rsidRPr="00716B92" w:rsidRDefault="000C6156" w:rsidP="00752A60">
            <w:pPr>
              <w:spacing w:before="40" w:after="40"/>
              <w:jc w:val="both"/>
              <w:rPr>
                <w:sz w:val="24"/>
                <w:szCs w:val="24"/>
              </w:rPr>
            </w:pPr>
            <w:r w:rsidRPr="00716B92">
              <w:rPr>
                <w:sz w:val="26"/>
                <w:szCs w:val="26"/>
              </w:rPr>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370B67E7" w14:textId="32FA6EA8" w:rsidR="000C6156" w:rsidRPr="00716B92" w:rsidRDefault="000C6156" w:rsidP="00752A60">
            <w:pPr>
              <w:spacing w:before="40" w:after="40"/>
              <w:jc w:val="both"/>
              <w:rPr>
                <w:sz w:val="24"/>
                <w:szCs w:val="24"/>
              </w:rPr>
            </w:pPr>
            <w:r w:rsidRPr="00716B92">
              <w:rPr>
                <w:sz w:val="26"/>
                <w:szCs w:val="26"/>
              </w:rPr>
              <w:t>Áp dụng 0.1 lần định mức tại Mục 8.1 và mục 8.3 Bảng số 13</w:t>
            </w:r>
          </w:p>
        </w:tc>
      </w:tr>
    </w:tbl>
    <w:p w14:paraId="03953834" w14:textId="77777777" w:rsidR="00CD3CBF" w:rsidRPr="00716B92" w:rsidRDefault="00CD3CBF" w:rsidP="00752A60">
      <w:pPr>
        <w:rPr>
          <w:b/>
          <w:sz w:val="28"/>
          <w:szCs w:val="28"/>
        </w:rPr>
      </w:pPr>
    </w:p>
    <w:p w14:paraId="32670FA0" w14:textId="77777777" w:rsidR="007C1763" w:rsidRDefault="007C1763">
      <w:pPr>
        <w:rPr>
          <w:b/>
          <w:bCs/>
          <w:sz w:val="28"/>
          <w:szCs w:val="28"/>
        </w:rPr>
      </w:pPr>
      <w:r>
        <w:rPr>
          <w:b/>
          <w:bCs/>
          <w:sz w:val="28"/>
          <w:szCs w:val="28"/>
        </w:rPr>
        <w:br w:type="page"/>
      </w:r>
    </w:p>
    <w:p w14:paraId="29423E99" w14:textId="68702C79" w:rsidR="00DD1B44" w:rsidRPr="00716B92" w:rsidRDefault="00DD1B44" w:rsidP="00752A60">
      <w:pPr>
        <w:jc w:val="center"/>
        <w:rPr>
          <w:b/>
          <w:bCs/>
          <w:sz w:val="28"/>
          <w:szCs w:val="28"/>
        </w:rPr>
      </w:pPr>
      <w:bookmarkStart w:id="1" w:name="_GoBack"/>
      <w:bookmarkEnd w:id="1"/>
      <w:r w:rsidRPr="00716B92">
        <w:rPr>
          <w:b/>
          <w:bCs/>
          <w:sz w:val="28"/>
          <w:szCs w:val="28"/>
        </w:rPr>
        <w:lastRenderedPageBreak/>
        <w:t>II. Nội dung định mức lao động xây dựng CSDL Thống kê, kiểm kê</w:t>
      </w:r>
    </w:p>
    <w:p w14:paraId="77B0E3B6" w14:textId="77777777" w:rsidR="00061AEB" w:rsidRPr="00716B92" w:rsidRDefault="00061AEB" w:rsidP="00752A60">
      <w:pPr>
        <w:pStyle w:val="BodyText"/>
        <w:spacing w:before="78"/>
        <w:ind w:right="176"/>
        <w:jc w:val="both"/>
        <w:rPr>
          <w:sz w:val="23"/>
        </w:rPr>
      </w:pPr>
    </w:p>
    <w:tbl>
      <w:tblPr>
        <w:tblW w:w="153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94"/>
        <w:gridCol w:w="708"/>
        <w:gridCol w:w="993"/>
        <w:gridCol w:w="850"/>
        <w:gridCol w:w="759"/>
        <w:gridCol w:w="2360"/>
        <w:gridCol w:w="708"/>
        <w:gridCol w:w="993"/>
        <w:gridCol w:w="992"/>
        <w:gridCol w:w="3685"/>
      </w:tblGrid>
      <w:tr w:rsidR="00716B92" w:rsidRPr="00716B92" w14:paraId="6AEB3AFB" w14:textId="77777777" w:rsidTr="00A13F4E">
        <w:trPr>
          <w:trHeight w:val="646"/>
          <w:tblHeader/>
        </w:trPr>
        <w:tc>
          <w:tcPr>
            <w:tcW w:w="5890" w:type="dxa"/>
            <w:gridSpan w:val="5"/>
            <w:vAlign w:val="center"/>
            <w:hideMark/>
          </w:tcPr>
          <w:p w14:paraId="5F2A7B01" w14:textId="77777777" w:rsidR="00D15E09" w:rsidRPr="00716B92" w:rsidRDefault="00D15E09" w:rsidP="00752A60">
            <w:pPr>
              <w:widowControl/>
              <w:autoSpaceDE/>
              <w:autoSpaceDN/>
              <w:jc w:val="center"/>
              <w:rPr>
                <w:b/>
                <w:bCs/>
                <w:sz w:val="18"/>
                <w:szCs w:val="18"/>
              </w:rPr>
            </w:pPr>
            <w:r w:rsidRPr="00716B92">
              <w:rPr>
                <w:b/>
                <w:bCs/>
                <w:sz w:val="18"/>
                <w:szCs w:val="18"/>
              </w:rPr>
              <w:t>Thông tư 35/2017/TT-BTNMT ngày 04/10/2017</w:t>
            </w:r>
          </w:p>
        </w:tc>
        <w:tc>
          <w:tcPr>
            <w:tcW w:w="5812" w:type="dxa"/>
            <w:gridSpan w:val="5"/>
            <w:vAlign w:val="center"/>
            <w:hideMark/>
          </w:tcPr>
          <w:p w14:paraId="7BBDBE2F" w14:textId="776DF68F" w:rsidR="00D15E09" w:rsidRPr="00716B92" w:rsidRDefault="00D15E09" w:rsidP="00752A60">
            <w:pPr>
              <w:widowControl/>
              <w:autoSpaceDE/>
              <w:autoSpaceDN/>
              <w:jc w:val="center"/>
              <w:rPr>
                <w:b/>
                <w:bCs/>
                <w:sz w:val="18"/>
                <w:szCs w:val="18"/>
              </w:rPr>
            </w:pPr>
            <w:r w:rsidRPr="00716B92">
              <w:rPr>
                <w:b/>
                <w:bCs/>
                <w:sz w:val="18"/>
                <w:szCs w:val="18"/>
              </w:rPr>
              <w:t>Dự thảo: Định mức Kinh tế kỹ thuật xây dựng cơ sở dữ liệu đất đai</w:t>
            </w:r>
            <w:r w:rsidR="002A66F7" w:rsidRPr="00716B92">
              <w:rPr>
                <w:b/>
                <w:bCs/>
                <w:sz w:val="18"/>
                <w:szCs w:val="18"/>
              </w:rPr>
              <w:t xml:space="preserve"> </w:t>
            </w:r>
            <w:r w:rsidRPr="00716B92">
              <w:rPr>
                <w:b/>
                <w:bCs/>
                <w:sz w:val="18"/>
                <w:szCs w:val="18"/>
              </w:rPr>
              <w:t>(Theo quy định về quy trình xây dựng cơ sở dữ liệu quốc gia về đất đai TT25/2024/TT/BTNMT)</w:t>
            </w:r>
          </w:p>
        </w:tc>
        <w:tc>
          <w:tcPr>
            <w:tcW w:w="3685" w:type="dxa"/>
            <w:vAlign w:val="center"/>
            <w:hideMark/>
          </w:tcPr>
          <w:p w14:paraId="393615B3" w14:textId="77777777" w:rsidR="00D15E09" w:rsidRPr="00716B92" w:rsidRDefault="00D15E09" w:rsidP="00752A60">
            <w:pPr>
              <w:widowControl/>
              <w:autoSpaceDE/>
              <w:autoSpaceDN/>
              <w:jc w:val="center"/>
              <w:rPr>
                <w:b/>
                <w:bCs/>
                <w:sz w:val="18"/>
                <w:szCs w:val="18"/>
              </w:rPr>
            </w:pPr>
            <w:r w:rsidRPr="00716B92">
              <w:rPr>
                <w:b/>
                <w:bCs/>
                <w:sz w:val="18"/>
                <w:szCs w:val="18"/>
              </w:rPr>
              <w:t>Giải trình các nội dung sửa đổi, bổ sung và xây dựng mới</w:t>
            </w:r>
          </w:p>
        </w:tc>
      </w:tr>
      <w:tr w:rsidR="00716B92" w:rsidRPr="00716B92" w14:paraId="7F7800E4" w14:textId="77777777" w:rsidTr="00A13F4E">
        <w:trPr>
          <w:trHeight w:val="566"/>
          <w:tblHeader/>
        </w:trPr>
        <w:tc>
          <w:tcPr>
            <w:tcW w:w="645" w:type="dxa"/>
            <w:vAlign w:val="center"/>
            <w:hideMark/>
          </w:tcPr>
          <w:p w14:paraId="5D42AFE9" w14:textId="77777777" w:rsidR="00D15E09" w:rsidRPr="00716B92" w:rsidRDefault="00D15E09" w:rsidP="00752A60">
            <w:pPr>
              <w:widowControl/>
              <w:autoSpaceDE/>
              <w:autoSpaceDN/>
              <w:jc w:val="center"/>
              <w:rPr>
                <w:b/>
                <w:bCs/>
                <w:sz w:val="18"/>
                <w:szCs w:val="18"/>
              </w:rPr>
            </w:pPr>
            <w:r w:rsidRPr="00716B92">
              <w:rPr>
                <w:b/>
                <w:bCs/>
                <w:sz w:val="18"/>
                <w:szCs w:val="18"/>
              </w:rPr>
              <w:t>STT</w:t>
            </w:r>
          </w:p>
        </w:tc>
        <w:tc>
          <w:tcPr>
            <w:tcW w:w="2694" w:type="dxa"/>
            <w:vAlign w:val="center"/>
            <w:hideMark/>
          </w:tcPr>
          <w:p w14:paraId="626359E1" w14:textId="77777777" w:rsidR="00D15E09" w:rsidRPr="00716B92" w:rsidRDefault="00D15E09" w:rsidP="00752A60">
            <w:pPr>
              <w:widowControl/>
              <w:autoSpaceDE/>
              <w:autoSpaceDN/>
              <w:jc w:val="center"/>
              <w:rPr>
                <w:b/>
                <w:bCs/>
                <w:sz w:val="18"/>
                <w:szCs w:val="18"/>
              </w:rPr>
            </w:pPr>
            <w:r w:rsidRPr="00716B92">
              <w:rPr>
                <w:b/>
                <w:bCs/>
                <w:sz w:val="18"/>
                <w:szCs w:val="18"/>
              </w:rPr>
              <w:t>Nội dung công việc</w:t>
            </w:r>
          </w:p>
        </w:tc>
        <w:tc>
          <w:tcPr>
            <w:tcW w:w="708" w:type="dxa"/>
            <w:vAlign w:val="center"/>
            <w:hideMark/>
          </w:tcPr>
          <w:p w14:paraId="187BFD95" w14:textId="77777777" w:rsidR="00D15E09" w:rsidRPr="00716B92" w:rsidRDefault="00D15E09" w:rsidP="00752A60">
            <w:pPr>
              <w:widowControl/>
              <w:autoSpaceDE/>
              <w:autoSpaceDN/>
              <w:jc w:val="center"/>
              <w:rPr>
                <w:b/>
                <w:bCs/>
                <w:sz w:val="18"/>
                <w:szCs w:val="18"/>
              </w:rPr>
            </w:pPr>
            <w:r w:rsidRPr="00716B92">
              <w:rPr>
                <w:b/>
                <w:bCs/>
                <w:sz w:val="18"/>
                <w:szCs w:val="18"/>
              </w:rPr>
              <w:t>Đơn vị tính</w:t>
            </w:r>
          </w:p>
        </w:tc>
        <w:tc>
          <w:tcPr>
            <w:tcW w:w="993" w:type="dxa"/>
            <w:vAlign w:val="center"/>
            <w:hideMark/>
          </w:tcPr>
          <w:p w14:paraId="67BC05BB" w14:textId="77777777" w:rsidR="00D15E09" w:rsidRPr="00716B92" w:rsidRDefault="00D15E09" w:rsidP="00752A60">
            <w:pPr>
              <w:widowControl/>
              <w:autoSpaceDE/>
              <w:autoSpaceDN/>
              <w:jc w:val="center"/>
              <w:rPr>
                <w:b/>
                <w:bCs/>
                <w:sz w:val="18"/>
                <w:szCs w:val="18"/>
              </w:rPr>
            </w:pPr>
            <w:r w:rsidRPr="00716B92">
              <w:rPr>
                <w:b/>
                <w:bCs/>
                <w:sz w:val="18"/>
                <w:szCs w:val="18"/>
              </w:rPr>
              <w:t>Định biên</w:t>
            </w:r>
          </w:p>
        </w:tc>
        <w:tc>
          <w:tcPr>
            <w:tcW w:w="850" w:type="dxa"/>
            <w:vAlign w:val="center"/>
            <w:hideMark/>
          </w:tcPr>
          <w:p w14:paraId="3334D783" w14:textId="77777777" w:rsidR="00D15E09" w:rsidRPr="00716B92" w:rsidRDefault="00D15E09" w:rsidP="00752A60">
            <w:pPr>
              <w:widowControl/>
              <w:autoSpaceDE/>
              <w:autoSpaceDN/>
              <w:jc w:val="center"/>
              <w:rPr>
                <w:b/>
                <w:bCs/>
                <w:sz w:val="18"/>
                <w:szCs w:val="18"/>
              </w:rPr>
            </w:pPr>
            <w:r w:rsidRPr="00716B92">
              <w:rPr>
                <w:b/>
                <w:bCs/>
                <w:sz w:val="18"/>
                <w:szCs w:val="18"/>
              </w:rPr>
              <w:t>Định mức (công nhóm)</w:t>
            </w:r>
          </w:p>
        </w:tc>
        <w:tc>
          <w:tcPr>
            <w:tcW w:w="759" w:type="dxa"/>
            <w:vAlign w:val="center"/>
            <w:hideMark/>
          </w:tcPr>
          <w:p w14:paraId="0D3C8ABE" w14:textId="77777777" w:rsidR="00D15E09" w:rsidRPr="00716B92" w:rsidRDefault="00D15E09" w:rsidP="00752A60">
            <w:pPr>
              <w:widowControl/>
              <w:autoSpaceDE/>
              <w:autoSpaceDN/>
              <w:jc w:val="center"/>
              <w:rPr>
                <w:b/>
                <w:bCs/>
                <w:sz w:val="18"/>
                <w:szCs w:val="18"/>
              </w:rPr>
            </w:pPr>
            <w:r w:rsidRPr="00716B92">
              <w:rPr>
                <w:b/>
                <w:bCs/>
                <w:sz w:val="18"/>
                <w:szCs w:val="18"/>
              </w:rPr>
              <w:t>STT</w:t>
            </w:r>
          </w:p>
        </w:tc>
        <w:tc>
          <w:tcPr>
            <w:tcW w:w="2360" w:type="dxa"/>
            <w:vAlign w:val="center"/>
            <w:hideMark/>
          </w:tcPr>
          <w:p w14:paraId="66A35FCE" w14:textId="77777777" w:rsidR="00D15E09" w:rsidRPr="00716B92" w:rsidRDefault="00D15E09" w:rsidP="00752A60">
            <w:pPr>
              <w:widowControl/>
              <w:autoSpaceDE/>
              <w:autoSpaceDN/>
              <w:jc w:val="center"/>
              <w:rPr>
                <w:b/>
                <w:bCs/>
                <w:sz w:val="18"/>
                <w:szCs w:val="18"/>
              </w:rPr>
            </w:pPr>
            <w:r w:rsidRPr="00716B92">
              <w:rPr>
                <w:b/>
                <w:bCs/>
                <w:sz w:val="18"/>
                <w:szCs w:val="18"/>
              </w:rPr>
              <w:t>Nội dung công việc (Thông tư số 25/2024/TT-BTNMT)</w:t>
            </w:r>
          </w:p>
        </w:tc>
        <w:tc>
          <w:tcPr>
            <w:tcW w:w="708" w:type="dxa"/>
            <w:vAlign w:val="center"/>
            <w:hideMark/>
          </w:tcPr>
          <w:p w14:paraId="249F584D" w14:textId="77777777" w:rsidR="00D15E09" w:rsidRPr="00716B92" w:rsidRDefault="00D15E09" w:rsidP="00752A60">
            <w:pPr>
              <w:widowControl/>
              <w:autoSpaceDE/>
              <w:autoSpaceDN/>
              <w:jc w:val="center"/>
              <w:rPr>
                <w:b/>
                <w:bCs/>
                <w:sz w:val="18"/>
                <w:szCs w:val="18"/>
              </w:rPr>
            </w:pPr>
            <w:r w:rsidRPr="00716B92">
              <w:rPr>
                <w:b/>
                <w:bCs/>
                <w:sz w:val="18"/>
                <w:szCs w:val="18"/>
              </w:rPr>
              <w:t>Đơn vị tính</w:t>
            </w:r>
          </w:p>
        </w:tc>
        <w:tc>
          <w:tcPr>
            <w:tcW w:w="993" w:type="dxa"/>
            <w:vAlign w:val="center"/>
            <w:hideMark/>
          </w:tcPr>
          <w:p w14:paraId="100B3C1F" w14:textId="77777777" w:rsidR="00D15E09" w:rsidRPr="00716B92" w:rsidRDefault="00D15E09" w:rsidP="00752A60">
            <w:pPr>
              <w:widowControl/>
              <w:autoSpaceDE/>
              <w:autoSpaceDN/>
              <w:jc w:val="center"/>
              <w:rPr>
                <w:b/>
                <w:bCs/>
                <w:sz w:val="18"/>
                <w:szCs w:val="18"/>
              </w:rPr>
            </w:pPr>
            <w:r w:rsidRPr="00716B92">
              <w:rPr>
                <w:b/>
                <w:bCs/>
                <w:sz w:val="18"/>
                <w:szCs w:val="18"/>
              </w:rPr>
              <w:t>Định biên</w:t>
            </w:r>
          </w:p>
        </w:tc>
        <w:tc>
          <w:tcPr>
            <w:tcW w:w="992" w:type="dxa"/>
            <w:vAlign w:val="center"/>
            <w:hideMark/>
          </w:tcPr>
          <w:p w14:paraId="1A0E22F1" w14:textId="77777777" w:rsidR="00D15E09" w:rsidRPr="00716B92" w:rsidRDefault="00D15E09" w:rsidP="00752A60">
            <w:pPr>
              <w:widowControl/>
              <w:autoSpaceDE/>
              <w:autoSpaceDN/>
              <w:jc w:val="center"/>
              <w:rPr>
                <w:b/>
                <w:bCs/>
                <w:sz w:val="18"/>
                <w:szCs w:val="18"/>
              </w:rPr>
            </w:pPr>
            <w:r w:rsidRPr="00716B92">
              <w:rPr>
                <w:b/>
                <w:bCs/>
                <w:sz w:val="18"/>
                <w:szCs w:val="18"/>
              </w:rPr>
              <w:t>Định mức (công nhóm)</w:t>
            </w:r>
          </w:p>
        </w:tc>
        <w:tc>
          <w:tcPr>
            <w:tcW w:w="3685" w:type="dxa"/>
            <w:vAlign w:val="bottom"/>
            <w:hideMark/>
          </w:tcPr>
          <w:p w14:paraId="2B5F3B70"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50B857AA" w14:textId="77777777" w:rsidTr="00A13F4E">
        <w:trPr>
          <w:trHeight w:val="566"/>
        </w:trPr>
        <w:tc>
          <w:tcPr>
            <w:tcW w:w="645" w:type="dxa"/>
            <w:vAlign w:val="center"/>
            <w:hideMark/>
          </w:tcPr>
          <w:p w14:paraId="39C7166D" w14:textId="77777777" w:rsidR="00D15E09" w:rsidRPr="00716B92" w:rsidRDefault="00D15E09" w:rsidP="00752A60">
            <w:pPr>
              <w:widowControl/>
              <w:autoSpaceDE/>
              <w:autoSpaceDN/>
              <w:jc w:val="center"/>
              <w:rPr>
                <w:b/>
                <w:bCs/>
                <w:sz w:val="18"/>
                <w:szCs w:val="18"/>
              </w:rPr>
            </w:pPr>
            <w:r w:rsidRPr="00716B92">
              <w:rPr>
                <w:b/>
                <w:bCs/>
                <w:sz w:val="18"/>
                <w:szCs w:val="18"/>
              </w:rPr>
              <w:t>A</w:t>
            </w:r>
          </w:p>
        </w:tc>
        <w:tc>
          <w:tcPr>
            <w:tcW w:w="2694" w:type="dxa"/>
            <w:vAlign w:val="center"/>
            <w:hideMark/>
          </w:tcPr>
          <w:p w14:paraId="25B42725" w14:textId="77777777" w:rsidR="00D15E09" w:rsidRPr="00716B92" w:rsidRDefault="00D15E09" w:rsidP="00752A60">
            <w:pPr>
              <w:widowControl/>
              <w:autoSpaceDE/>
              <w:autoSpaceDN/>
              <w:rPr>
                <w:b/>
                <w:bCs/>
                <w:sz w:val="18"/>
                <w:szCs w:val="18"/>
              </w:rPr>
            </w:pPr>
            <w:r w:rsidRPr="00716B92">
              <w:rPr>
                <w:b/>
                <w:bCs/>
                <w:sz w:val="18"/>
                <w:szCs w:val="18"/>
              </w:rPr>
              <w:t xml:space="preserve"> XÂY DỰNG CƠ SỞ DỮ LIỆU THỐNG KÊ KIỂM KÊ ĐẤT ĐAI CẤP XÃ</w:t>
            </w:r>
          </w:p>
        </w:tc>
        <w:tc>
          <w:tcPr>
            <w:tcW w:w="708" w:type="dxa"/>
            <w:vAlign w:val="center"/>
            <w:hideMark/>
          </w:tcPr>
          <w:p w14:paraId="0B4E7E3A"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5D4D2AFF"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74774DC1"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1FEECC24" w14:textId="77777777" w:rsidR="00D15E09" w:rsidRPr="00716B92" w:rsidRDefault="00D15E09" w:rsidP="00752A60">
            <w:pPr>
              <w:widowControl/>
              <w:autoSpaceDE/>
              <w:autoSpaceDN/>
              <w:jc w:val="center"/>
              <w:rPr>
                <w:b/>
                <w:bCs/>
                <w:sz w:val="18"/>
                <w:szCs w:val="18"/>
              </w:rPr>
            </w:pPr>
            <w:r w:rsidRPr="00716B92">
              <w:rPr>
                <w:b/>
                <w:bCs/>
                <w:sz w:val="18"/>
                <w:szCs w:val="18"/>
              </w:rPr>
              <w:t>A</w:t>
            </w:r>
          </w:p>
        </w:tc>
        <w:tc>
          <w:tcPr>
            <w:tcW w:w="2360" w:type="dxa"/>
            <w:vAlign w:val="center"/>
            <w:hideMark/>
          </w:tcPr>
          <w:p w14:paraId="271A51A1" w14:textId="77777777" w:rsidR="00D15E09" w:rsidRPr="00716B92" w:rsidRDefault="00D15E09" w:rsidP="00752A60">
            <w:pPr>
              <w:widowControl/>
              <w:autoSpaceDE/>
              <w:autoSpaceDN/>
              <w:jc w:val="both"/>
              <w:rPr>
                <w:b/>
                <w:bCs/>
                <w:sz w:val="18"/>
                <w:szCs w:val="18"/>
              </w:rPr>
            </w:pPr>
            <w:r w:rsidRPr="00716B92">
              <w:rPr>
                <w:b/>
                <w:bCs/>
                <w:sz w:val="18"/>
                <w:szCs w:val="18"/>
              </w:rPr>
              <w:t xml:space="preserve"> XÂY DỰNG CƠ SỞ DỮ LIỆU THỐNG KÊ KIỂM KÊ ĐẤT ĐAI CẤP XÃ</w:t>
            </w:r>
          </w:p>
        </w:tc>
        <w:tc>
          <w:tcPr>
            <w:tcW w:w="708" w:type="dxa"/>
            <w:vAlign w:val="center"/>
            <w:hideMark/>
          </w:tcPr>
          <w:p w14:paraId="37BA4B15"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00DF23F3"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0B72C10D"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4C64C3CC"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06F4F103" w14:textId="77777777" w:rsidTr="00A13F4E">
        <w:trPr>
          <w:trHeight w:val="1132"/>
        </w:trPr>
        <w:tc>
          <w:tcPr>
            <w:tcW w:w="645" w:type="dxa"/>
            <w:vAlign w:val="center"/>
            <w:hideMark/>
          </w:tcPr>
          <w:p w14:paraId="4B080227" w14:textId="77777777" w:rsidR="00D15E09" w:rsidRPr="00716B92" w:rsidRDefault="00D15E09" w:rsidP="00752A60">
            <w:pPr>
              <w:widowControl/>
              <w:autoSpaceDE/>
              <w:autoSpaceDN/>
              <w:jc w:val="center"/>
              <w:rPr>
                <w:b/>
                <w:bCs/>
                <w:sz w:val="18"/>
                <w:szCs w:val="18"/>
              </w:rPr>
            </w:pPr>
            <w:r w:rsidRPr="00716B92">
              <w:rPr>
                <w:b/>
                <w:bCs/>
                <w:sz w:val="18"/>
                <w:szCs w:val="18"/>
              </w:rPr>
              <w:t>I</w:t>
            </w:r>
          </w:p>
        </w:tc>
        <w:tc>
          <w:tcPr>
            <w:tcW w:w="2694" w:type="dxa"/>
            <w:vAlign w:val="center"/>
            <w:hideMark/>
          </w:tcPr>
          <w:p w14:paraId="0D477381" w14:textId="77777777" w:rsidR="00D15E09" w:rsidRPr="00716B92" w:rsidRDefault="00D15E09" w:rsidP="00752A60">
            <w:pPr>
              <w:widowControl/>
              <w:autoSpaceDE/>
              <w:autoSpaceDN/>
              <w:rPr>
                <w:b/>
                <w:bCs/>
                <w:sz w:val="18"/>
                <w:szCs w:val="18"/>
              </w:rPr>
            </w:pPr>
            <w:r w:rsidRPr="00716B92">
              <w:rPr>
                <w:b/>
                <w:bCs/>
                <w:sz w:val="18"/>
                <w:szCs w:val="18"/>
              </w:rPr>
              <w:t>Công tác chuẩn bị; Xây dựng siêu dữ liệu thống kê, kiểm kê đất đai; Phục vụ kiểm tra, nghiệm thu CSDL thống kê, kiểm kê đất đai (Bảng 33)</w:t>
            </w:r>
          </w:p>
        </w:tc>
        <w:tc>
          <w:tcPr>
            <w:tcW w:w="708" w:type="dxa"/>
            <w:vAlign w:val="center"/>
            <w:hideMark/>
          </w:tcPr>
          <w:p w14:paraId="0926CD78"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30A53183"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4C693BEA"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7C2C6B3A" w14:textId="77777777" w:rsidR="00D15E09" w:rsidRPr="00716B92" w:rsidRDefault="00D15E09" w:rsidP="00752A60">
            <w:pPr>
              <w:widowControl/>
              <w:autoSpaceDE/>
              <w:autoSpaceDN/>
              <w:jc w:val="center"/>
              <w:rPr>
                <w:b/>
                <w:bCs/>
                <w:sz w:val="18"/>
                <w:szCs w:val="18"/>
              </w:rPr>
            </w:pPr>
            <w:r w:rsidRPr="00716B92">
              <w:rPr>
                <w:b/>
                <w:bCs/>
                <w:sz w:val="18"/>
                <w:szCs w:val="18"/>
              </w:rPr>
              <w:t>I</w:t>
            </w:r>
          </w:p>
        </w:tc>
        <w:tc>
          <w:tcPr>
            <w:tcW w:w="2360" w:type="dxa"/>
            <w:vAlign w:val="center"/>
            <w:hideMark/>
          </w:tcPr>
          <w:p w14:paraId="4F1A8D80" w14:textId="77777777" w:rsidR="00D15E09" w:rsidRPr="00716B92" w:rsidRDefault="00D15E09" w:rsidP="00752A60">
            <w:pPr>
              <w:widowControl/>
              <w:autoSpaceDE/>
              <w:autoSpaceDN/>
              <w:jc w:val="both"/>
              <w:rPr>
                <w:b/>
                <w:bCs/>
                <w:sz w:val="18"/>
                <w:szCs w:val="18"/>
              </w:rPr>
            </w:pPr>
            <w:r w:rsidRPr="00716B92">
              <w:rPr>
                <w:b/>
                <w:bCs/>
                <w:sz w:val="18"/>
                <w:szCs w:val="18"/>
              </w:rPr>
              <w:t>Công tác chuẩn bị; Xây dựng siêu dữ liệu thống kê, kiểm kê đất đai, tích hợp dữ liệu vào hệ thống</w:t>
            </w:r>
          </w:p>
        </w:tc>
        <w:tc>
          <w:tcPr>
            <w:tcW w:w="708" w:type="dxa"/>
            <w:vAlign w:val="center"/>
            <w:hideMark/>
          </w:tcPr>
          <w:p w14:paraId="48B34409"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2045F3A0"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369FF93F"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3229C19A"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31AA08B4" w14:textId="77777777" w:rsidTr="00A13F4E">
        <w:trPr>
          <w:trHeight w:val="283"/>
        </w:trPr>
        <w:tc>
          <w:tcPr>
            <w:tcW w:w="645" w:type="dxa"/>
            <w:vAlign w:val="center"/>
            <w:hideMark/>
          </w:tcPr>
          <w:p w14:paraId="7DCEBF2D"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694" w:type="dxa"/>
            <w:vAlign w:val="center"/>
            <w:hideMark/>
          </w:tcPr>
          <w:p w14:paraId="7F891F4C" w14:textId="77777777" w:rsidR="00D15E09" w:rsidRPr="00716B92" w:rsidRDefault="00D15E09" w:rsidP="00752A60">
            <w:pPr>
              <w:widowControl/>
              <w:autoSpaceDE/>
              <w:autoSpaceDN/>
              <w:rPr>
                <w:b/>
                <w:bCs/>
                <w:sz w:val="18"/>
                <w:szCs w:val="18"/>
              </w:rPr>
            </w:pPr>
            <w:r w:rsidRPr="00716B92">
              <w:rPr>
                <w:b/>
                <w:bCs/>
                <w:sz w:val="18"/>
                <w:szCs w:val="18"/>
              </w:rPr>
              <w:t>Công tác chuẩn bị</w:t>
            </w:r>
          </w:p>
        </w:tc>
        <w:tc>
          <w:tcPr>
            <w:tcW w:w="708" w:type="dxa"/>
            <w:vAlign w:val="center"/>
            <w:hideMark/>
          </w:tcPr>
          <w:p w14:paraId="4A82B3D9"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33A74CF"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449FEF08"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46A1EAD6"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360" w:type="dxa"/>
            <w:vAlign w:val="center"/>
            <w:hideMark/>
          </w:tcPr>
          <w:p w14:paraId="4CBAE0EB" w14:textId="77777777" w:rsidR="00D15E09" w:rsidRPr="00716B92" w:rsidRDefault="00D15E09" w:rsidP="00752A60">
            <w:pPr>
              <w:widowControl/>
              <w:autoSpaceDE/>
              <w:autoSpaceDN/>
              <w:rPr>
                <w:b/>
                <w:bCs/>
                <w:sz w:val="18"/>
                <w:szCs w:val="18"/>
              </w:rPr>
            </w:pPr>
            <w:r w:rsidRPr="00716B92">
              <w:rPr>
                <w:b/>
                <w:bCs/>
                <w:sz w:val="18"/>
                <w:szCs w:val="18"/>
              </w:rPr>
              <w:t>Công tác chuẩn bị</w:t>
            </w:r>
          </w:p>
        </w:tc>
        <w:tc>
          <w:tcPr>
            <w:tcW w:w="708" w:type="dxa"/>
            <w:vAlign w:val="center"/>
            <w:hideMark/>
          </w:tcPr>
          <w:p w14:paraId="385374A8"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74AF3056"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7FDE553D"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0F790B0F"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7FDEDF33" w14:textId="77777777" w:rsidTr="00A13F4E">
        <w:trPr>
          <w:trHeight w:val="2876"/>
        </w:trPr>
        <w:tc>
          <w:tcPr>
            <w:tcW w:w="645" w:type="dxa"/>
            <w:vAlign w:val="center"/>
            <w:hideMark/>
          </w:tcPr>
          <w:p w14:paraId="631CBB74" w14:textId="77777777" w:rsidR="00D15E09" w:rsidRPr="00716B92" w:rsidRDefault="00D15E09" w:rsidP="00752A60">
            <w:pPr>
              <w:widowControl/>
              <w:autoSpaceDE/>
              <w:autoSpaceDN/>
              <w:jc w:val="center"/>
              <w:rPr>
                <w:sz w:val="18"/>
                <w:szCs w:val="18"/>
              </w:rPr>
            </w:pPr>
            <w:r w:rsidRPr="00716B92">
              <w:rPr>
                <w:sz w:val="18"/>
                <w:szCs w:val="18"/>
              </w:rPr>
              <w:t>1.1</w:t>
            </w:r>
          </w:p>
        </w:tc>
        <w:tc>
          <w:tcPr>
            <w:tcW w:w="2694" w:type="dxa"/>
            <w:vAlign w:val="center"/>
            <w:hideMark/>
          </w:tcPr>
          <w:p w14:paraId="605037B7" w14:textId="77777777" w:rsidR="00D15E09" w:rsidRPr="00716B92" w:rsidRDefault="00D15E09" w:rsidP="00752A60">
            <w:pPr>
              <w:widowControl/>
              <w:autoSpaceDE/>
              <w:autoSpaceDN/>
              <w:rPr>
                <w:sz w:val="18"/>
                <w:szCs w:val="18"/>
              </w:rPr>
            </w:pPr>
            <w:r w:rsidRPr="00716B92">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00765AE0"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5788EC5C" w14:textId="77777777" w:rsidR="00D15E09" w:rsidRPr="00716B92" w:rsidRDefault="00D15E09" w:rsidP="00752A60">
            <w:pPr>
              <w:widowControl/>
              <w:autoSpaceDE/>
              <w:autoSpaceDN/>
              <w:jc w:val="center"/>
              <w:rPr>
                <w:sz w:val="18"/>
                <w:szCs w:val="18"/>
              </w:rPr>
            </w:pPr>
            <w:r w:rsidRPr="00716B92">
              <w:rPr>
                <w:sz w:val="18"/>
                <w:szCs w:val="18"/>
              </w:rPr>
              <w:t>Nhóm 2 (1 KTV2+1KS4)</w:t>
            </w:r>
          </w:p>
        </w:tc>
        <w:tc>
          <w:tcPr>
            <w:tcW w:w="850" w:type="dxa"/>
            <w:vAlign w:val="center"/>
            <w:hideMark/>
          </w:tcPr>
          <w:p w14:paraId="3AE06CF9" w14:textId="77777777" w:rsidR="00D15E09" w:rsidRPr="00716B92" w:rsidRDefault="00D15E09" w:rsidP="00752A60">
            <w:pPr>
              <w:widowControl/>
              <w:autoSpaceDE/>
              <w:autoSpaceDN/>
              <w:jc w:val="right"/>
              <w:rPr>
                <w:sz w:val="18"/>
                <w:szCs w:val="18"/>
              </w:rPr>
            </w:pPr>
            <w:r w:rsidRPr="00716B92">
              <w:rPr>
                <w:sz w:val="18"/>
                <w:szCs w:val="18"/>
              </w:rPr>
              <w:t>0.250</w:t>
            </w:r>
          </w:p>
        </w:tc>
        <w:tc>
          <w:tcPr>
            <w:tcW w:w="759" w:type="dxa"/>
            <w:vAlign w:val="center"/>
            <w:hideMark/>
          </w:tcPr>
          <w:p w14:paraId="4EC172CF" w14:textId="77777777" w:rsidR="00D15E09" w:rsidRPr="00716B92" w:rsidRDefault="00D15E09" w:rsidP="00752A60">
            <w:pPr>
              <w:widowControl/>
              <w:autoSpaceDE/>
              <w:autoSpaceDN/>
              <w:jc w:val="center"/>
              <w:rPr>
                <w:sz w:val="18"/>
                <w:szCs w:val="18"/>
              </w:rPr>
            </w:pPr>
            <w:r w:rsidRPr="00716B92">
              <w:rPr>
                <w:sz w:val="18"/>
                <w:szCs w:val="18"/>
              </w:rPr>
              <w:t>1.1</w:t>
            </w:r>
          </w:p>
        </w:tc>
        <w:tc>
          <w:tcPr>
            <w:tcW w:w="2360" w:type="dxa"/>
            <w:vAlign w:val="center"/>
            <w:hideMark/>
          </w:tcPr>
          <w:p w14:paraId="6E5E4DAE" w14:textId="77777777" w:rsidR="00D15E09" w:rsidRPr="00716B92" w:rsidRDefault="00D15E09" w:rsidP="00752A60">
            <w:pPr>
              <w:widowControl/>
              <w:autoSpaceDE/>
              <w:autoSpaceDN/>
              <w:jc w:val="both"/>
              <w:rPr>
                <w:sz w:val="18"/>
                <w:szCs w:val="18"/>
              </w:rPr>
            </w:pPr>
            <w:r w:rsidRPr="00716B92">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708" w:type="dxa"/>
            <w:vAlign w:val="center"/>
            <w:hideMark/>
          </w:tcPr>
          <w:p w14:paraId="32D70E4A"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7F4BECF1" w14:textId="77777777" w:rsidR="00D15E09" w:rsidRPr="00716B92" w:rsidRDefault="00D15E09" w:rsidP="00752A60">
            <w:pPr>
              <w:widowControl/>
              <w:autoSpaceDE/>
              <w:autoSpaceDN/>
              <w:jc w:val="center"/>
              <w:rPr>
                <w:sz w:val="18"/>
                <w:szCs w:val="18"/>
              </w:rPr>
            </w:pPr>
            <w:r w:rsidRPr="00716B92">
              <w:rPr>
                <w:sz w:val="18"/>
                <w:szCs w:val="18"/>
              </w:rPr>
              <w:t>Nhóm 2 (1 KTV2+1KS4)</w:t>
            </w:r>
          </w:p>
        </w:tc>
        <w:tc>
          <w:tcPr>
            <w:tcW w:w="992" w:type="dxa"/>
            <w:vAlign w:val="center"/>
            <w:hideMark/>
          </w:tcPr>
          <w:p w14:paraId="1ECDE55F" w14:textId="77777777" w:rsidR="00D15E09" w:rsidRPr="00716B92" w:rsidRDefault="00D15E09" w:rsidP="00752A60">
            <w:pPr>
              <w:widowControl/>
              <w:autoSpaceDE/>
              <w:autoSpaceDN/>
              <w:jc w:val="right"/>
              <w:rPr>
                <w:sz w:val="18"/>
                <w:szCs w:val="18"/>
              </w:rPr>
            </w:pPr>
            <w:r w:rsidRPr="00716B92">
              <w:rPr>
                <w:sz w:val="18"/>
                <w:szCs w:val="18"/>
              </w:rPr>
              <w:t>0.250</w:t>
            </w:r>
          </w:p>
        </w:tc>
        <w:tc>
          <w:tcPr>
            <w:tcW w:w="3685" w:type="dxa"/>
            <w:vAlign w:val="center"/>
            <w:hideMark/>
          </w:tcPr>
          <w:p w14:paraId="5BE51EE3" w14:textId="5D8066E5" w:rsidR="00D15E09" w:rsidRPr="00716B92" w:rsidRDefault="00D15E09" w:rsidP="00752A60">
            <w:pPr>
              <w:widowControl/>
              <w:autoSpaceDE/>
              <w:autoSpaceDN/>
              <w:jc w:val="both"/>
              <w:rPr>
                <w:sz w:val="18"/>
                <w:szCs w:val="18"/>
              </w:rPr>
            </w:pPr>
            <w:r w:rsidRPr="00716B92">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B11FD0C" w14:textId="77777777" w:rsidTr="00A13F4E">
        <w:trPr>
          <w:trHeight w:val="2876"/>
        </w:trPr>
        <w:tc>
          <w:tcPr>
            <w:tcW w:w="645" w:type="dxa"/>
            <w:vAlign w:val="center"/>
            <w:hideMark/>
          </w:tcPr>
          <w:p w14:paraId="2425A795" w14:textId="77777777" w:rsidR="00D15E09" w:rsidRPr="00716B92" w:rsidRDefault="00D15E09" w:rsidP="00752A60">
            <w:pPr>
              <w:widowControl/>
              <w:autoSpaceDE/>
              <w:autoSpaceDN/>
              <w:jc w:val="center"/>
              <w:rPr>
                <w:sz w:val="18"/>
                <w:szCs w:val="18"/>
              </w:rPr>
            </w:pPr>
            <w:r w:rsidRPr="00716B92">
              <w:rPr>
                <w:sz w:val="18"/>
                <w:szCs w:val="18"/>
              </w:rPr>
              <w:t>1.2</w:t>
            </w:r>
          </w:p>
        </w:tc>
        <w:tc>
          <w:tcPr>
            <w:tcW w:w="2694" w:type="dxa"/>
            <w:vAlign w:val="center"/>
            <w:hideMark/>
          </w:tcPr>
          <w:p w14:paraId="539AC2F0" w14:textId="77777777" w:rsidR="00D15E09" w:rsidRPr="00716B92" w:rsidRDefault="00D15E09" w:rsidP="00752A60">
            <w:pPr>
              <w:widowControl/>
              <w:autoSpaceDE/>
              <w:autoSpaceDN/>
              <w:rPr>
                <w:sz w:val="18"/>
                <w:szCs w:val="18"/>
              </w:rPr>
            </w:pPr>
            <w:r w:rsidRPr="00716B92">
              <w:rPr>
                <w:sz w:val="18"/>
                <w:szCs w:val="18"/>
              </w:rPr>
              <w:t>Chuẩn bị nhân lực, địa điểm làm việc; chuẩn bị vật tư, thiết bị, dụng cụ, phần mềm phục vụ cho công tác xây dựng CSDL thống kê, kiểm kê đất đai</w:t>
            </w:r>
          </w:p>
        </w:tc>
        <w:tc>
          <w:tcPr>
            <w:tcW w:w="708" w:type="dxa"/>
            <w:vAlign w:val="center"/>
            <w:hideMark/>
          </w:tcPr>
          <w:p w14:paraId="733559C9"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60C263BC" w14:textId="77777777" w:rsidR="00D15E09" w:rsidRPr="00716B92" w:rsidRDefault="00D15E09" w:rsidP="00752A60">
            <w:pPr>
              <w:widowControl/>
              <w:autoSpaceDE/>
              <w:autoSpaceDN/>
              <w:jc w:val="center"/>
              <w:rPr>
                <w:sz w:val="18"/>
                <w:szCs w:val="18"/>
              </w:rPr>
            </w:pPr>
            <w:r w:rsidRPr="00716B92">
              <w:rPr>
                <w:sz w:val="18"/>
                <w:szCs w:val="18"/>
              </w:rPr>
              <w:t>Nhóm 2 (1 KTV4+1KS2)</w:t>
            </w:r>
          </w:p>
        </w:tc>
        <w:tc>
          <w:tcPr>
            <w:tcW w:w="850" w:type="dxa"/>
            <w:vAlign w:val="center"/>
            <w:hideMark/>
          </w:tcPr>
          <w:p w14:paraId="1C791CE8" w14:textId="77777777" w:rsidR="00D15E09" w:rsidRPr="00716B92" w:rsidRDefault="00D15E09" w:rsidP="00752A60">
            <w:pPr>
              <w:widowControl/>
              <w:autoSpaceDE/>
              <w:autoSpaceDN/>
              <w:jc w:val="right"/>
              <w:rPr>
                <w:sz w:val="18"/>
                <w:szCs w:val="18"/>
              </w:rPr>
            </w:pPr>
            <w:r w:rsidRPr="00716B92">
              <w:rPr>
                <w:sz w:val="18"/>
                <w:szCs w:val="18"/>
              </w:rPr>
              <w:t>0.200</w:t>
            </w:r>
          </w:p>
        </w:tc>
        <w:tc>
          <w:tcPr>
            <w:tcW w:w="759" w:type="dxa"/>
            <w:vAlign w:val="center"/>
            <w:hideMark/>
          </w:tcPr>
          <w:p w14:paraId="6D56C28D" w14:textId="77777777" w:rsidR="00D15E09" w:rsidRPr="00716B92" w:rsidRDefault="00D15E09" w:rsidP="00752A60">
            <w:pPr>
              <w:widowControl/>
              <w:autoSpaceDE/>
              <w:autoSpaceDN/>
              <w:jc w:val="center"/>
              <w:rPr>
                <w:sz w:val="18"/>
                <w:szCs w:val="18"/>
              </w:rPr>
            </w:pPr>
            <w:r w:rsidRPr="00716B92">
              <w:rPr>
                <w:sz w:val="18"/>
                <w:szCs w:val="18"/>
              </w:rPr>
              <w:t>1.2</w:t>
            </w:r>
          </w:p>
        </w:tc>
        <w:tc>
          <w:tcPr>
            <w:tcW w:w="2360" w:type="dxa"/>
            <w:vAlign w:val="center"/>
            <w:hideMark/>
          </w:tcPr>
          <w:p w14:paraId="347285FF" w14:textId="77777777" w:rsidR="00D15E09" w:rsidRPr="00716B92" w:rsidRDefault="00D15E09" w:rsidP="00752A60">
            <w:pPr>
              <w:widowControl/>
              <w:autoSpaceDE/>
              <w:autoSpaceDN/>
              <w:rPr>
                <w:sz w:val="18"/>
                <w:szCs w:val="18"/>
              </w:rPr>
            </w:pPr>
            <w:r w:rsidRPr="00716B92">
              <w:rPr>
                <w:sz w:val="18"/>
                <w:szCs w:val="18"/>
              </w:rPr>
              <w:t>Chuẩn bị nhân lực, địa điểm làm việc</w:t>
            </w:r>
          </w:p>
        </w:tc>
        <w:tc>
          <w:tcPr>
            <w:tcW w:w="708" w:type="dxa"/>
            <w:vAlign w:val="center"/>
            <w:hideMark/>
          </w:tcPr>
          <w:p w14:paraId="288B5B55"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053BA19A" w14:textId="77777777" w:rsidR="00D15E09" w:rsidRPr="00716B92" w:rsidRDefault="00D15E09" w:rsidP="00752A60">
            <w:pPr>
              <w:widowControl/>
              <w:autoSpaceDE/>
              <w:autoSpaceDN/>
              <w:jc w:val="center"/>
              <w:rPr>
                <w:sz w:val="18"/>
                <w:szCs w:val="18"/>
              </w:rPr>
            </w:pPr>
            <w:r w:rsidRPr="00716B92">
              <w:rPr>
                <w:sz w:val="18"/>
                <w:szCs w:val="18"/>
              </w:rPr>
              <w:t>Nhóm 2 (1 KTV4+1KS2)</w:t>
            </w:r>
          </w:p>
        </w:tc>
        <w:tc>
          <w:tcPr>
            <w:tcW w:w="992" w:type="dxa"/>
            <w:vAlign w:val="center"/>
            <w:hideMark/>
          </w:tcPr>
          <w:p w14:paraId="5BB33CA1" w14:textId="77777777" w:rsidR="00D15E09" w:rsidRPr="00716B92" w:rsidRDefault="00D15E09" w:rsidP="00752A60">
            <w:pPr>
              <w:widowControl/>
              <w:autoSpaceDE/>
              <w:autoSpaceDN/>
              <w:jc w:val="right"/>
              <w:rPr>
                <w:sz w:val="18"/>
                <w:szCs w:val="18"/>
              </w:rPr>
            </w:pPr>
            <w:r w:rsidRPr="00716B92">
              <w:rPr>
                <w:sz w:val="18"/>
                <w:szCs w:val="18"/>
              </w:rPr>
              <w:t>0.100</w:t>
            </w:r>
          </w:p>
        </w:tc>
        <w:tc>
          <w:tcPr>
            <w:tcW w:w="3685" w:type="dxa"/>
            <w:vAlign w:val="center"/>
            <w:hideMark/>
          </w:tcPr>
          <w:p w14:paraId="0629C25C" w14:textId="21F83536" w:rsidR="00D15E09" w:rsidRPr="00716B92" w:rsidRDefault="00D15E09" w:rsidP="00752A60">
            <w:pPr>
              <w:widowControl/>
              <w:autoSpaceDE/>
              <w:autoSpaceDN/>
              <w:jc w:val="both"/>
              <w:rPr>
                <w:sz w:val="18"/>
                <w:szCs w:val="18"/>
              </w:rPr>
            </w:pPr>
            <w:r w:rsidRPr="00716B92">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3E5A27D" w14:textId="77777777" w:rsidTr="00A13F4E">
        <w:trPr>
          <w:trHeight w:val="2803"/>
        </w:trPr>
        <w:tc>
          <w:tcPr>
            <w:tcW w:w="645" w:type="dxa"/>
            <w:vAlign w:val="center"/>
            <w:hideMark/>
          </w:tcPr>
          <w:p w14:paraId="4C255C9F"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505F207E"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6C6E6EB7"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39A66BA"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3563DE57"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5355713E" w14:textId="77777777" w:rsidR="00D15E09" w:rsidRPr="00716B92" w:rsidRDefault="00D15E09" w:rsidP="00752A60">
            <w:pPr>
              <w:widowControl/>
              <w:autoSpaceDE/>
              <w:autoSpaceDN/>
              <w:jc w:val="center"/>
              <w:rPr>
                <w:sz w:val="18"/>
                <w:szCs w:val="18"/>
              </w:rPr>
            </w:pPr>
            <w:r w:rsidRPr="00716B92">
              <w:rPr>
                <w:sz w:val="18"/>
                <w:szCs w:val="18"/>
              </w:rPr>
              <w:t>1.3</w:t>
            </w:r>
          </w:p>
        </w:tc>
        <w:tc>
          <w:tcPr>
            <w:tcW w:w="2360" w:type="dxa"/>
            <w:vAlign w:val="center"/>
            <w:hideMark/>
          </w:tcPr>
          <w:p w14:paraId="0FE635DD" w14:textId="77777777" w:rsidR="00D15E09" w:rsidRPr="00716B92" w:rsidRDefault="00D15E09" w:rsidP="00752A60">
            <w:pPr>
              <w:widowControl/>
              <w:autoSpaceDE/>
              <w:autoSpaceDN/>
              <w:jc w:val="both"/>
              <w:rPr>
                <w:sz w:val="18"/>
                <w:szCs w:val="18"/>
              </w:rPr>
            </w:pPr>
            <w:r w:rsidRPr="00716B92">
              <w:rPr>
                <w:sz w:val="18"/>
                <w:szCs w:val="18"/>
              </w:rPr>
              <w:t>Chuẩn bị vật tư, thiết bị, dụng cụ, phần mềm phục vụ cho công tác xây dựng cơ sở dữ liệu thống kê, kiểm kê đất đai</w:t>
            </w:r>
          </w:p>
        </w:tc>
        <w:tc>
          <w:tcPr>
            <w:tcW w:w="708" w:type="dxa"/>
            <w:vAlign w:val="center"/>
            <w:hideMark/>
          </w:tcPr>
          <w:p w14:paraId="0DAD06B3"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41E6C955" w14:textId="77777777" w:rsidR="00D15E09" w:rsidRPr="00716B92" w:rsidRDefault="00D15E09" w:rsidP="00752A60">
            <w:pPr>
              <w:widowControl/>
              <w:autoSpaceDE/>
              <w:autoSpaceDN/>
              <w:jc w:val="center"/>
              <w:rPr>
                <w:sz w:val="18"/>
                <w:szCs w:val="18"/>
              </w:rPr>
            </w:pPr>
            <w:r w:rsidRPr="00716B92">
              <w:rPr>
                <w:sz w:val="18"/>
                <w:szCs w:val="18"/>
              </w:rPr>
              <w:t>Nhóm 2 (1 KTV4+1KS2)</w:t>
            </w:r>
          </w:p>
        </w:tc>
        <w:tc>
          <w:tcPr>
            <w:tcW w:w="992" w:type="dxa"/>
            <w:vAlign w:val="center"/>
            <w:hideMark/>
          </w:tcPr>
          <w:p w14:paraId="4DC6A695" w14:textId="77777777" w:rsidR="00D15E09" w:rsidRPr="00716B92" w:rsidRDefault="00D15E09" w:rsidP="00752A60">
            <w:pPr>
              <w:widowControl/>
              <w:autoSpaceDE/>
              <w:autoSpaceDN/>
              <w:jc w:val="right"/>
              <w:rPr>
                <w:sz w:val="18"/>
                <w:szCs w:val="18"/>
              </w:rPr>
            </w:pPr>
            <w:r w:rsidRPr="00716B92">
              <w:rPr>
                <w:sz w:val="18"/>
                <w:szCs w:val="18"/>
              </w:rPr>
              <w:t>0.100</w:t>
            </w:r>
          </w:p>
        </w:tc>
        <w:tc>
          <w:tcPr>
            <w:tcW w:w="3685" w:type="dxa"/>
            <w:vAlign w:val="center"/>
            <w:hideMark/>
          </w:tcPr>
          <w:p w14:paraId="58F180C3" w14:textId="4A1E202C" w:rsidR="00D15E09" w:rsidRPr="00716B92" w:rsidRDefault="00D15E09" w:rsidP="00752A60">
            <w:pPr>
              <w:widowControl/>
              <w:autoSpaceDE/>
              <w:autoSpaceDN/>
              <w:jc w:val="both"/>
              <w:rPr>
                <w:sz w:val="18"/>
                <w:szCs w:val="18"/>
              </w:rPr>
            </w:pPr>
            <w:r w:rsidRPr="00716B92">
              <w:rPr>
                <w:sz w:val="18"/>
                <w:szCs w:val="18"/>
              </w:rPr>
              <w:t>Nội dung này được tách ra từ mục 1.2 (AI).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5A4FDE4" w14:textId="77777777" w:rsidTr="00A13F4E">
        <w:trPr>
          <w:trHeight w:val="566"/>
        </w:trPr>
        <w:tc>
          <w:tcPr>
            <w:tcW w:w="645" w:type="dxa"/>
            <w:vAlign w:val="center"/>
            <w:hideMark/>
          </w:tcPr>
          <w:p w14:paraId="5B977398"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694" w:type="dxa"/>
            <w:vAlign w:val="center"/>
            <w:hideMark/>
          </w:tcPr>
          <w:p w14:paraId="5C3A746B" w14:textId="77777777" w:rsidR="00D15E09" w:rsidRPr="00716B92" w:rsidRDefault="00D15E09" w:rsidP="00752A60">
            <w:pPr>
              <w:widowControl/>
              <w:autoSpaceDE/>
              <w:autoSpaceDN/>
              <w:rPr>
                <w:b/>
                <w:bCs/>
                <w:sz w:val="18"/>
                <w:szCs w:val="18"/>
              </w:rPr>
            </w:pPr>
            <w:r w:rsidRPr="00716B92">
              <w:rPr>
                <w:b/>
                <w:bCs/>
                <w:sz w:val="18"/>
                <w:szCs w:val="18"/>
              </w:rPr>
              <w:t>Xây dựng siêu dữ liệu thống kê, kiểm kê đất đai</w:t>
            </w:r>
          </w:p>
        </w:tc>
        <w:tc>
          <w:tcPr>
            <w:tcW w:w="708" w:type="dxa"/>
            <w:vAlign w:val="center"/>
            <w:hideMark/>
          </w:tcPr>
          <w:p w14:paraId="499123C8"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6016939C"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5D29AD59"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22EC1BD5"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360" w:type="dxa"/>
            <w:vAlign w:val="center"/>
            <w:hideMark/>
          </w:tcPr>
          <w:p w14:paraId="56F46E74" w14:textId="77777777" w:rsidR="00D15E09" w:rsidRPr="00716B92" w:rsidRDefault="00D15E09" w:rsidP="00752A60">
            <w:pPr>
              <w:widowControl/>
              <w:autoSpaceDE/>
              <w:autoSpaceDN/>
              <w:rPr>
                <w:b/>
                <w:bCs/>
                <w:sz w:val="18"/>
                <w:szCs w:val="18"/>
              </w:rPr>
            </w:pPr>
            <w:r w:rsidRPr="00716B92">
              <w:rPr>
                <w:b/>
                <w:bCs/>
                <w:sz w:val="18"/>
                <w:szCs w:val="18"/>
              </w:rPr>
              <w:t>Xây dựng siêu dữ liệu thống kê, kiểm kê đất đai</w:t>
            </w:r>
          </w:p>
        </w:tc>
        <w:tc>
          <w:tcPr>
            <w:tcW w:w="708" w:type="dxa"/>
            <w:vAlign w:val="center"/>
            <w:hideMark/>
          </w:tcPr>
          <w:p w14:paraId="7A3E3B31"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4071CBF3"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68A9FA93"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bottom"/>
            <w:hideMark/>
          </w:tcPr>
          <w:p w14:paraId="5BFEB650"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2563604D" w14:textId="77777777" w:rsidTr="00A13F4E">
        <w:trPr>
          <w:trHeight w:val="3112"/>
        </w:trPr>
        <w:tc>
          <w:tcPr>
            <w:tcW w:w="645" w:type="dxa"/>
            <w:vAlign w:val="center"/>
            <w:hideMark/>
          </w:tcPr>
          <w:p w14:paraId="35AD0412" w14:textId="77777777" w:rsidR="00D15E09" w:rsidRPr="00716B92" w:rsidRDefault="00D15E09" w:rsidP="00752A60">
            <w:pPr>
              <w:widowControl/>
              <w:autoSpaceDE/>
              <w:autoSpaceDN/>
              <w:jc w:val="center"/>
              <w:rPr>
                <w:sz w:val="18"/>
                <w:szCs w:val="18"/>
              </w:rPr>
            </w:pPr>
            <w:r w:rsidRPr="00716B92">
              <w:rPr>
                <w:sz w:val="18"/>
                <w:szCs w:val="18"/>
              </w:rPr>
              <w:t>2.1</w:t>
            </w:r>
          </w:p>
        </w:tc>
        <w:tc>
          <w:tcPr>
            <w:tcW w:w="2694" w:type="dxa"/>
            <w:vAlign w:val="center"/>
            <w:hideMark/>
          </w:tcPr>
          <w:p w14:paraId="49820420" w14:textId="77777777" w:rsidR="00D15E09" w:rsidRPr="00716B92" w:rsidRDefault="00D15E09" w:rsidP="00752A60">
            <w:pPr>
              <w:widowControl/>
              <w:autoSpaceDE/>
              <w:autoSpaceDN/>
              <w:rPr>
                <w:sz w:val="18"/>
                <w:szCs w:val="18"/>
              </w:rPr>
            </w:pPr>
            <w:r w:rsidRPr="00716B92">
              <w:rPr>
                <w:sz w:val="18"/>
                <w:szCs w:val="18"/>
              </w:rPr>
              <w:t>Thu nhận các thông tin cần thiết để xây dựng siêu dữ liệu (thông tin mô tả dữ liệu) thống kê, kiểm kê đất đai</w:t>
            </w:r>
          </w:p>
        </w:tc>
        <w:tc>
          <w:tcPr>
            <w:tcW w:w="708" w:type="dxa"/>
            <w:vAlign w:val="center"/>
            <w:hideMark/>
          </w:tcPr>
          <w:p w14:paraId="1BE51472"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3E4E2491"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56DDAFA2" w14:textId="77777777" w:rsidR="00D15E09" w:rsidRPr="00716B92" w:rsidRDefault="00D15E09" w:rsidP="00752A60">
            <w:pPr>
              <w:widowControl/>
              <w:autoSpaceDE/>
              <w:autoSpaceDN/>
              <w:jc w:val="right"/>
              <w:rPr>
                <w:sz w:val="18"/>
                <w:szCs w:val="18"/>
              </w:rPr>
            </w:pPr>
            <w:r w:rsidRPr="00716B92">
              <w:rPr>
                <w:sz w:val="18"/>
                <w:szCs w:val="18"/>
              </w:rPr>
              <w:t>0.500</w:t>
            </w:r>
          </w:p>
        </w:tc>
        <w:tc>
          <w:tcPr>
            <w:tcW w:w="759" w:type="dxa"/>
            <w:vAlign w:val="center"/>
            <w:hideMark/>
          </w:tcPr>
          <w:p w14:paraId="11A7B558" w14:textId="77777777" w:rsidR="00D15E09" w:rsidRPr="00716B92" w:rsidRDefault="00D15E09" w:rsidP="00752A60">
            <w:pPr>
              <w:widowControl/>
              <w:autoSpaceDE/>
              <w:autoSpaceDN/>
              <w:jc w:val="center"/>
              <w:rPr>
                <w:sz w:val="18"/>
                <w:szCs w:val="18"/>
              </w:rPr>
            </w:pPr>
            <w:r w:rsidRPr="00716B92">
              <w:rPr>
                <w:sz w:val="18"/>
                <w:szCs w:val="18"/>
              </w:rPr>
              <w:t>2.1</w:t>
            </w:r>
          </w:p>
        </w:tc>
        <w:tc>
          <w:tcPr>
            <w:tcW w:w="2360" w:type="dxa"/>
            <w:vAlign w:val="center"/>
            <w:hideMark/>
          </w:tcPr>
          <w:p w14:paraId="69E49C20" w14:textId="77777777" w:rsidR="00D15E09" w:rsidRPr="00716B92" w:rsidRDefault="00D15E09" w:rsidP="00752A60">
            <w:pPr>
              <w:widowControl/>
              <w:autoSpaceDE/>
              <w:autoSpaceDN/>
              <w:rPr>
                <w:sz w:val="18"/>
                <w:szCs w:val="18"/>
              </w:rPr>
            </w:pPr>
            <w:r w:rsidRPr="00716B92">
              <w:rPr>
                <w:sz w:val="18"/>
                <w:szCs w:val="18"/>
              </w:rPr>
              <w:t>Thu nhận các thông tin cần thiết để xây dựng siêu dữ liệu (thông tin mô tả dữ liệu) thống kê, kiểm kê đất đai</w:t>
            </w:r>
          </w:p>
        </w:tc>
        <w:tc>
          <w:tcPr>
            <w:tcW w:w="708" w:type="dxa"/>
            <w:vAlign w:val="center"/>
            <w:hideMark/>
          </w:tcPr>
          <w:p w14:paraId="02466972"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6247EA84"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7BFCBB52" w14:textId="77777777" w:rsidR="00D15E09" w:rsidRPr="00716B92" w:rsidRDefault="00D15E09" w:rsidP="00752A60">
            <w:pPr>
              <w:widowControl/>
              <w:autoSpaceDE/>
              <w:autoSpaceDN/>
              <w:jc w:val="right"/>
              <w:rPr>
                <w:sz w:val="18"/>
                <w:szCs w:val="18"/>
              </w:rPr>
            </w:pPr>
            <w:r w:rsidRPr="00716B92">
              <w:rPr>
                <w:sz w:val="18"/>
                <w:szCs w:val="18"/>
              </w:rPr>
              <w:t>0.500</w:t>
            </w:r>
          </w:p>
        </w:tc>
        <w:tc>
          <w:tcPr>
            <w:tcW w:w="3685" w:type="dxa"/>
            <w:vAlign w:val="center"/>
            <w:hideMark/>
          </w:tcPr>
          <w:p w14:paraId="29AB22D0" w14:textId="00C523BC" w:rsidR="00D15E09" w:rsidRPr="00716B92" w:rsidRDefault="00D15E09" w:rsidP="00752A60">
            <w:pPr>
              <w:widowControl/>
              <w:autoSpaceDE/>
              <w:autoSpaceDN/>
              <w:jc w:val="both"/>
              <w:rPr>
                <w:sz w:val="18"/>
                <w:szCs w:val="18"/>
              </w:rPr>
            </w:pPr>
            <w:r w:rsidRPr="00716B92">
              <w:rPr>
                <w:sz w:val="18"/>
                <w:szCs w:val="18"/>
              </w:rPr>
              <w:t>Nội dung này tương ứng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D300DDE" w14:textId="77777777" w:rsidTr="00A13F4E">
        <w:trPr>
          <w:trHeight w:val="2876"/>
        </w:trPr>
        <w:tc>
          <w:tcPr>
            <w:tcW w:w="645" w:type="dxa"/>
            <w:vAlign w:val="center"/>
            <w:hideMark/>
          </w:tcPr>
          <w:p w14:paraId="70724289" w14:textId="77777777" w:rsidR="00D15E09" w:rsidRPr="00716B92" w:rsidRDefault="00D15E09" w:rsidP="00752A60">
            <w:pPr>
              <w:widowControl/>
              <w:autoSpaceDE/>
              <w:autoSpaceDN/>
              <w:jc w:val="center"/>
              <w:rPr>
                <w:sz w:val="18"/>
                <w:szCs w:val="18"/>
              </w:rPr>
            </w:pPr>
            <w:r w:rsidRPr="00716B92">
              <w:rPr>
                <w:sz w:val="18"/>
                <w:szCs w:val="18"/>
              </w:rPr>
              <w:lastRenderedPageBreak/>
              <w:t>2.2</w:t>
            </w:r>
          </w:p>
        </w:tc>
        <w:tc>
          <w:tcPr>
            <w:tcW w:w="2694" w:type="dxa"/>
            <w:vAlign w:val="center"/>
            <w:hideMark/>
          </w:tcPr>
          <w:p w14:paraId="6A6F766E" w14:textId="77777777" w:rsidR="00D15E09" w:rsidRPr="00716B92" w:rsidRDefault="00D15E09" w:rsidP="00752A60">
            <w:pPr>
              <w:widowControl/>
              <w:autoSpaceDE/>
              <w:autoSpaceDN/>
              <w:rPr>
                <w:sz w:val="18"/>
                <w:szCs w:val="18"/>
              </w:rPr>
            </w:pPr>
            <w:r w:rsidRPr="00716B92">
              <w:rPr>
                <w:sz w:val="18"/>
                <w:szCs w:val="18"/>
              </w:rPr>
              <w:t>Nhập thông tin siêu dữ liệu kiểm kê đất đai</w:t>
            </w:r>
          </w:p>
        </w:tc>
        <w:tc>
          <w:tcPr>
            <w:tcW w:w="708" w:type="dxa"/>
            <w:vAlign w:val="center"/>
            <w:hideMark/>
          </w:tcPr>
          <w:p w14:paraId="511F531F"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39C49B16"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467E7821" w14:textId="77777777" w:rsidR="00D15E09" w:rsidRPr="00716B92" w:rsidRDefault="00D15E09" w:rsidP="00752A60">
            <w:pPr>
              <w:widowControl/>
              <w:autoSpaceDE/>
              <w:autoSpaceDN/>
              <w:jc w:val="right"/>
              <w:rPr>
                <w:sz w:val="18"/>
                <w:szCs w:val="18"/>
              </w:rPr>
            </w:pPr>
            <w:r w:rsidRPr="00716B92">
              <w:rPr>
                <w:sz w:val="18"/>
                <w:szCs w:val="18"/>
              </w:rPr>
              <w:t>0.250</w:t>
            </w:r>
          </w:p>
        </w:tc>
        <w:tc>
          <w:tcPr>
            <w:tcW w:w="759" w:type="dxa"/>
            <w:vAlign w:val="center"/>
            <w:hideMark/>
          </w:tcPr>
          <w:p w14:paraId="7CD35B5B" w14:textId="77777777" w:rsidR="00D15E09" w:rsidRPr="00716B92" w:rsidRDefault="00D15E09" w:rsidP="00752A60">
            <w:pPr>
              <w:widowControl/>
              <w:autoSpaceDE/>
              <w:autoSpaceDN/>
              <w:jc w:val="center"/>
              <w:rPr>
                <w:sz w:val="18"/>
                <w:szCs w:val="18"/>
              </w:rPr>
            </w:pPr>
            <w:r w:rsidRPr="00716B92">
              <w:rPr>
                <w:sz w:val="18"/>
                <w:szCs w:val="18"/>
              </w:rPr>
              <w:t>2.2</w:t>
            </w:r>
          </w:p>
        </w:tc>
        <w:tc>
          <w:tcPr>
            <w:tcW w:w="2360" w:type="dxa"/>
            <w:vAlign w:val="center"/>
            <w:hideMark/>
          </w:tcPr>
          <w:p w14:paraId="5364BC4D" w14:textId="77777777" w:rsidR="00D15E09" w:rsidRPr="00716B92" w:rsidRDefault="00D15E09" w:rsidP="00752A60">
            <w:pPr>
              <w:widowControl/>
              <w:autoSpaceDE/>
              <w:autoSpaceDN/>
              <w:rPr>
                <w:sz w:val="18"/>
                <w:szCs w:val="18"/>
              </w:rPr>
            </w:pPr>
            <w:r w:rsidRPr="00716B92">
              <w:rPr>
                <w:sz w:val="18"/>
                <w:szCs w:val="18"/>
              </w:rPr>
              <w:t>Nhập thông tin siêu dữ liệu kiểm kê đất đai</w:t>
            </w:r>
          </w:p>
        </w:tc>
        <w:tc>
          <w:tcPr>
            <w:tcW w:w="708" w:type="dxa"/>
            <w:vAlign w:val="center"/>
            <w:hideMark/>
          </w:tcPr>
          <w:p w14:paraId="5A98B4C1"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2F5B47B3"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5BDA73F8" w14:textId="77777777" w:rsidR="00D15E09" w:rsidRPr="00716B92" w:rsidRDefault="00D15E09" w:rsidP="00752A60">
            <w:pPr>
              <w:widowControl/>
              <w:autoSpaceDE/>
              <w:autoSpaceDN/>
              <w:jc w:val="right"/>
              <w:rPr>
                <w:sz w:val="18"/>
                <w:szCs w:val="18"/>
              </w:rPr>
            </w:pPr>
            <w:r w:rsidRPr="00716B92">
              <w:rPr>
                <w:sz w:val="18"/>
                <w:szCs w:val="18"/>
              </w:rPr>
              <w:t>0.250</w:t>
            </w:r>
          </w:p>
        </w:tc>
        <w:tc>
          <w:tcPr>
            <w:tcW w:w="3685" w:type="dxa"/>
            <w:vAlign w:val="center"/>
            <w:hideMark/>
          </w:tcPr>
          <w:p w14:paraId="669FD80B" w14:textId="25F89E6B" w:rsidR="00D15E09" w:rsidRPr="00716B92" w:rsidRDefault="00D15E09" w:rsidP="00752A60">
            <w:pPr>
              <w:widowControl/>
              <w:autoSpaceDE/>
              <w:autoSpaceDN/>
              <w:jc w:val="both"/>
              <w:rPr>
                <w:sz w:val="18"/>
                <w:szCs w:val="18"/>
              </w:rPr>
            </w:pPr>
            <w:r w:rsidRPr="00716B92">
              <w:rPr>
                <w:sz w:val="18"/>
                <w:szCs w:val="18"/>
              </w:rPr>
              <w:t>Nội dung này tương ứng với mục 2.2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CBB89AD" w14:textId="77777777" w:rsidTr="007A6926">
        <w:trPr>
          <w:trHeight w:val="554"/>
        </w:trPr>
        <w:tc>
          <w:tcPr>
            <w:tcW w:w="645" w:type="dxa"/>
            <w:vAlign w:val="center"/>
            <w:hideMark/>
          </w:tcPr>
          <w:p w14:paraId="5790B864" w14:textId="77777777" w:rsidR="008C3C63" w:rsidRPr="00716B92" w:rsidRDefault="008C3C63" w:rsidP="00752A60">
            <w:pPr>
              <w:widowControl/>
              <w:autoSpaceDE/>
              <w:autoSpaceDN/>
              <w:jc w:val="center"/>
              <w:rPr>
                <w:b/>
                <w:bCs/>
                <w:sz w:val="18"/>
                <w:szCs w:val="18"/>
              </w:rPr>
            </w:pPr>
            <w:r w:rsidRPr="00716B92">
              <w:rPr>
                <w:b/>
                <w:bCs/>
                <w:sz w:val="18"/>
                <w:szCs w:val="18"/>
              </w:rPr>
              <w:t>3</w:t>
            </w:r>
          </w:p>
        </w:tc>
        <w:tc>
          <w:tcPr>
            <w:tcW w:w="2694" w:type="dxa"/>
            <w:vAlign w:val="center"/>
            <w:hideMark/>
          </w:tcPr>
          <w:p w14:paraId="65FEBDC0" w14:textId="77777777" w:rsidR="008C3C63" w:rsidRPr="00716B92" w:rsidRDefault="008C3C63" w:rsidP="00752A60">
            <w:pPr>
              <w:widowControl/>
              <w:autoSpaceDE/>
              <w:autoSpaceDN/>
              <w:rPr>
                <w:b/>
                <w:bCs/>
                <w:sz w:val="18"/>
                <w:szCs w:val="18"/>
              </w:rPr>
            </w:pPr>
            <w:r w:rsidRPr="00716B92">
              <w:rPr>
                <w:b/>
                <w:bCs/>
                <w:sz w:val="18"/>
                <w:szCs w:val="18"/>
              </w:rPr>
              <w:t>Phục vụ kiểm tra, nghiệm thu CSDL thống kê, kiểm kê đất đai</w:t>
            </w:r>
          </w:p>
        </w:tc>
        <w:tc>
          <w:tcPr>
            <w:tcW w:w="708" w:type="dxa"/>
            <w:vAlign w:val="center"/>
            <w:hideMark/>
          </w:tcPr>
          <w:p w14:paraId="78C25E64" w14:textId="77777777" w:rsidR="008C3C63" w:rsidRPr="00716B92" w:rsidRDefault="008C3C63" w:rsidP="00752A60">
            <w:pPr>
              <w:widowControl/>
              <w:autoSpaceDE/>
              <w:autoSpaceDN/>
              <w:jc w:val="center"/>
              <w:rPr>
                <w:sz w:val="18"/>
                <w:szCs w:val="18"/>
              </w:rPr>
            </w:pPr>
            <w:r w:rsidRPr="00716B92">
              <w:rPr>
                <w:sz w:val="18"/>
                <w:szCs w:val="18"/>
              </w:rPr>
              <w:t>Xã</w:t>
            </w:r>
          </w:p>
        </w:tc>
        <w:tc>
          <w:tcPr>
            <w:tcW w:w="993" w:type="dxa"/>
            <w:vAlign w:val="center"/>
            <w:hideMark/>
          </w:tcPr>
          <w:p w14:paraId="53AC14E5" w14:textId="77777777" w:rsidR="008C3C63" w:rsidRPr="00716B92" w:rsidRDefault="008C3C63" w:rsidP="00752A60">
            <w:pPr>
              <w:widowControl/>
              <w:autoSpaceDE/>
              <w:autoSpaceDN/>
              <w:jc w:val="center"/>
              <w:rPr>
                <w:sz w:val="18"/>
                <w:szCs w:val="18"/>
              </w:rPr>
            </w:pPr>
            <w:r w:rsidRPr="00716B92">
              <w:rPr>
                <w:sz w:val="18"/>
                <w:szCs w:val="18"/>
              </w:rPr>
              <w:t> </w:t>
            </w:r>
          </w:p>
        </w:tc>
        <w:tc>
          <w:tcPr>
            <w:tcW w:w="850" w:type="dxa"/>
            <w:vAlign w:val="center"/>
            <w:hideMark/>
          </w:tcPr>
          <w:p w14:paraId="0BAA64B2" w14:textId="77777777" w:rsidR="008C3C63" w:rsidRPr="00716B92" w:rsidRDefault="008C3C63" w:rsidP="00752A60">
            <w:pPr>
              <w:widowControl/>
              <w:autoSpaceDE/>
              <w:autoSpaceDN/>
              <w:jc w:val="right"/>
              <w:rPr>
                <w:b/>
                <w:bCs/>
                <w:sz w:val="18"/>
                <w:szCs w:val="18"/>
              </w:rPr>
            </w:pPr>
            <w:r w:rsidRPr="00716B92">
              <w:rPr>
                <w:b/>
                <w:bCs/>
                <w:sz w:val="18"/>
                <w:szCs w:val="18"/>
              </w:rPr>
              <w:t> </w:t>
            </w:r>
          </w:p>
        </w:tc>
        <w:tc>
          <w:tcPr>
            <w:tcW w:w="759" w:type="dxa"/>
            <w:vAlign w:val="center"/>
            <w:hideMark/>
          </w:tcPr>
          <w:p w14:paraId="22E5A96D" w14:textId="77777777" w:rsidR="008C3C63" w:rsidRPr="00716B92" w:rsidRDefault="008C3C63" w:rsidP="00752A60">
            <w:pPr>
              <w:widowControl/>
              <w:autoSpaceDE/>
              <w:autoSpaceDN/>
              <w:jc w:val="center"/>
              <w:rPr>
                <w:b/>
                <w:bCs/>
                <w:sz w:val="18"/>
                <w:szCs w:val="18"/>
              </w:rPr>
            </w:pPr>
            <w:r w:rsidRPr="00716B92">
              <w:rPr>
                <w:b/>
                <w:bCs/>
                <w:sz w:val="18"/>
                <w:szCs w:val="18"/>
              </w:rPr>
              <w:t> </w:t>
            </w:r>
          </w:p>
        </w:tc>
        <w:tc>
          <w:tcPr>
            <w:tcW w:w="2360" w:type="dxa"/>
            <w:vAlign w:val="center"/>
            <w:hideMark/>
          </w:tcPr>
          <w:p w14:paraId="5FA18D3E" w14:textId="77777777" w:rsidR="008C3C63" w:rsidRPr="00716B92" w:rsidRDefault="008C3C63" w:rsidP="00752A60">
            <w:pPr>
              <w:widowControl/>
              <w:autoSpaceDE/>
              <w:autoSpaceDN/>
              <w:rPr>
                <w:b/>
                <w:bCs/>
                <w:sz w:val="18"/>
                <w:szCs w:val="18"/>
              </w:rPr>
            </w:pPr>
            <w:r w:rsidRPr="00716B92">
              <w:rPr>
                <w:b/>
                <w:bCs/>
                <w:sz w:val="18"/>
                <w:szCs w:val="18"/>
              </w:rPr>
              <w:t> </w:t>
            </w:r>
          </w:p>
        </w:tc>
        <w:tc>
          <w:tcPr>
            <w:tcW w:w="708" w:type="dxa"/>
            <w:vAlign w:val="center"/>
            <w:hideMark/>
          </w:tcPr>
          <w:p w14:paraId="53B46AC6" w14:textId="77777777" w:rsidR="008C3C63" w:rsidRPr="00716B92" w:rsidRDefault="008C3C63" w:rsidP="00752A60">
            <w:pPr>
              <w:widowControl/>
              <w:autoSpaceDE/>
              <w:autoSpaceDN/>
              <w:jc w:val="center"/>
              <w:rPr>
                <w:sz w:val="18"/>
                <w:szCs w:val="18"/>
              </w:rPr>
            </w:pPr>
            <w:r w:rsidRPr="00716B92">
              <w:rPr>
                <w:sz w:val="18"/>
                <w:szCs w:val="18"/>
              </w:rPr>
              <w:t> </w:t>
            </w:r>
          </w:p>
        </w:tc>
        <w:tc>
          <w:tcPr>
            <w:tcW w:w="993" w:type="dxa"/>
            <w:vAlign w:val="center"/>
            <w:hideMark/>
          </w:tcPr>
          <w:p w14:paraId="4B71134F" w14:textId="77777777" w:rsidR="008C3C63" w:rsidRPr="00716B92" w:rsidRDefault="008C3C63" w:rsidP="00752A60">
            <w:pPr>
              <w:widowControl/>
              <w:autoSpaceDE/>
              <w:autoSpaceDN/>
              <w:jc w:val="center"/>
              <w:rPr>
                <w:sz w:val="18"/>
                <w:szCs w:val="18"/>
              </w:rPr>
            </w:pPr>
            <w:r w:rsidRPr="00716B92">
              <w:rPr>
                <w:sz w:val="18"/>
                <w:szCs w:val="18"/>
              </w:rPr>
              <w:t> </w:t>
            </w:r>
          </w:p>
        </w:tc>
        <w:tc>
          <w:tcPr>
            <w:tcW w:w="992" w:type="dxa"/>
            <w:vAlign w:val="center"/>
            <w:hideMark/>
          </w:tcPr>
          <w:p w14:paraId="4BFE8E52" w14:textId="77777777" w:rsidR="008C3C63" w:rsidRPr="00716B92" w:rsidRDefault="008C3C63" w:rsidP="00752A60">
            <w:pPr>
              <w:widowControl/>
              <w:autoSpaceDE/>
              <w:autoSpaceDN/>
              <w:jc w:val="right"/>
              <w:rPr>
                <w:b/>
                <w:bCs/>
                <w:sz w:val="18"/>
                <w:szCs w:val="18"/>
              </w:rPr>
            </w:pPr>
            <w:r w:rsidRPr="00716B92">
              <w:rPr>
                <w:b/>
                <w:bCs/>
                <w:sz w:val="18"/>
                <w:szCs w:val="18"/>
              </w:rPr>
              <w:t> </w:t>
            </w:r>
          </w:p>
        </w:tc>
        <w:tc>
          <w:tcPr>
            <w:tcW w:w="3685" w:type="dxa"/>
            <w:vAlign w:val="center"/>
            <w:hideMark/>
          </w:tcPr>
          <w:p w14:paraId="7FA6CAB5" w14:textId="7E275BD7" w:rsidR="008C3C63" w:rsidRPr="00716B92" w:rsidRDefault="008C3C63" w:rsidP="00752A60">
            <w:pPr>
              <w:spacing w:line="276" w:lineRule="auto"/>
              <w:jc w:val="both"/>
              <w:rPr>
                <w:sz w:val="18"/>
                <w:szCs w:val="18"/>
              </w:rPr>
            </w:pPr>
          </w:p>
        </w:tc>
      </w:tr>
      <w:tr w:rsidR="00716B92" w:rsidRPr="00716B92" w14:paraId="2CDDB613" w14:textId="77777777" w:rsidTr="00A13F4E">
        <w:trPr>
          <w:trHeight w:val="1132"/>
        </w:trPr>
        <w:tc>
          <w:tcPr>
            <w:tcW w:w="645" w:type="dxa"/>
            <w:vAlign w:val="center"/>
            <w:hideMark/>
          </w:tcPr>
          <w:p w14:paraId="019D7882" w14:textId="77777777" w:rsidR="008C3C63" w:rsidRPr="00716B92" w:rsidRDefault="008C3C63" w:rsidP="00752A60">
            <w:pPr>
              <w:widowControl/>
              <w:autoSpaceDE/>
              <w:autoSpaceDN/>
              <w:jc w:val="center"/>
              <w:rPr>
                <w:sz w:val="18"/>
                <w:szCs w:val="18"/>
              </w:rPr>
            </w:pPr>
            <w:r w:rsidRPr="00716B92">
              <w:rPr>
                <w:sz w:val="18"/>
                <w:szCs w:val="18"/>
              </w:rPr>
              <w:t>3.1</w:t>
            </w:r>
          </w:p>
        </w:tc>
        <w:tc>
          <w:tcPr>
            <w:tcW w:w="2694" w:type="dxa"/>
            <w:vAlign w:val="center"/>
            <w:hideMark/>
          </w:tcPr>
          <w:p w14:paraId="1124D1B8" w14:textId="77777777" w:rsidR="008C3C63" w:rsidRPr="00716B92" w:rsidRDefault="008C3C63" w:rsidP="00752A60">
            <w:pPr>
              <w:widowControl/>
              <w:autoSpaceDE/>
              <w:autoSpaceDN/>
              <w:jc w:val="both"/>
              <w:rPr>
                <w:sz w:val="18"/>
                <w:szCs w:val="18"/>
              </w:rPr>
            </w:pPr>
            <w:r w:rsidRPr="00716B92">
              <w:rPr>
                <w:sz w:val="18"/>
                <w:szCs w:val="18"/>
              </w:rPr>
              <w:t>Đơn vị thi công chuẩn bị tài liệu và phục vụ giám sát kiểm tra, nghiệm thu</w:t>
            </w:r>
          </w:p>
        </w:tc>
        <w:tc>
          <w:tcPr>
            <w:tcW w:w="708" w:type="dxa"/>
            <w:vAlign w:val="center"/>
            <w:hideMark/>
          </w:tcPr>
          <w:p w14:paraId="4C8E460D" w14:textId="77777777" w:rsidR="008C3C63" w:rsidRPr="00716B92" w:rsidRDefault="008C3C63" w:rsidP="00752A60">
            <w:pPr>
              <w:widowControl/>
              <w:autoSpaceDE/>
              <w:autoSpaceDN/>
              <w:jc w:val="center"/>
              <w:rPr>
                <w:sz w:val="18"/>
                <w:szCs w:val="18"/>
              </w:rPr>
            </w:pPr>
            <w:r w:rsidRPr="00716B92">
              <w:rPr>
                <w:sz w:val="18"/>
                <w:szCs w:val="18"/>
              </w:rPr>
              <w:t>Xã</w:t>
            </w:r>
          </w:p>
        </w:tc>
        <w:tc>
          <w:tcPr>
            <w:tcW w:w="993" w:type="dxa"/>
            <w:vAlign w:val="center"/>
            <w:hideMark/>
          </w:tcPr>
          <w:p w14:paraId="09224DA2" w14:textId="77777777" w:rsidR="008C3C63" w:rsidRPr="00716B92" w:rsidRDefault="008C3C63" w:rsidP="00752A60">
            <w:pPr>
              <w:widowControl/>
              <w:autoSpaceDE/>
              <w:autoSpaceDN/>
              <w:jc w:val="center"/>
              <w:rPr>
                <w:sz w:val="18"/>
                <w:szCs w:val="18"/>
              </w:rPr>
            </w:pPr>
            <w:r w:rsidRPr="00716B92">
              <w:rPr>
                <w:sz w:val="18"/>
                <w:szCs w:val="18"/>
              </w:rPr>
              <w:t>1KTV4</w:t>
            </w:r>
          </w:p>
        </w:tc>
        <w:tc>
          <w:tcPr>
            <w:tcW w:w="850" w:type="dxa"/>
            <w:vAlign w:val="center"/>
            <w:hideMark/>
          </w:tcPr>
          <w:p w14:paraId="0409070A" w14:textId="77777777" w:rsidR="008C3C63" w:rsidRPr="00716B92" w:rsidRDefault="008C3C63" w:rsidP="00752A60">
            <w:pPr>
              <w:widowControl/>
              <w:autoSpaceDE/>
              <w:autoSpaceDN/>
              <w:jc w:val="right"/>
              <w:rPr>
                <w:sz w:val="18"/>
                <w:szCs w:val="18"/>
              </w:rPr>
            </w:pPr>
            <w:r w:rsidRPr="00716B92">
              <w:rPr>
                <w:sz w:val="18"/>
                <w:szCs w:val="18"/>
              </w:rPr>
              <w:t>0.150</w:t>
            </w:r>
          </w:p>
        </w:tc>
        <w:tc>
          <w:tcPr>
            <w:tcW w:w="759" w:type="dxa"/>
            <w:vAlign w:val="center"/>
            <w:hideMark/>
          </w:tcPr>
          <w:p w14:paraId="695FAD2C" w14:textId="77777777" w:rsidR="008C3C63" w:rsidRPr="00716B92" w:rsidRDefault="008C3C63" w:rsidP="00752A60">
            <w:pPr>
              <w:widowControl/>
              <w:autoSpaceDE/>
              <w:autoSpaceDN/>
              <w:jc w:val="center"/>
              <w:rPr>
                <w:sz w:val="18"/>
                <w:szCs w:val="18"/>
              </w:rPr>
            </w:pPr>
            <w:r w:rsidRPr="00716B92">
              <w:rPr>
                <w:sz w:val="18"/>
                <w:szCs w:val="18"/>
              </w:rPr>
              <w:t> </w:t>
            </w:r>
          </w:p>
        </w:tc>
        <w:tc>
          <w:tcPr>
            <w:tcW w:w="2360" w:type="dxa"/>
            <w:vAlign w:val="center"/>
            <w:hideMark/>
          </w:tcPr>
          <w:p w14:paraId="16836713" w14:textId="77777777" w:rsidR="008C3C63" w:rsidRPr="00716B92" w:rsidRDefault="008C3C63" w:rsidP="00752A60">
            <w:pPr>
              <w:widowControl/>
              <w:autoSpaceDE/>
              <w:autoSpaceDN/>
              <w:rPr>
                <w:sz w:val="18"/>
                <w:szCs w:val="18"/>
              </w:rPr>
            </w:pPr>
            <w:r w:rsidRPr="00716B92">
              <w:rPr>
                <w:sz w:val="18"/>
                <w:szCs w:val="18"/>
              </w:rPr>
              <w:t> </w:t>
            </w:r>
          </w:p>
        </w:tc>
        <w:tc>
          <w:tcPr>
            <w:tcW w:w="708" w:type="dxa"/>
            <w:vAlign w:val="center"/>
            <w:hideMark/>
          </w:tcPr>
          <w:p w14:paraId="4A160191" w14:textId="77777777" w:rsidR="008C3C63" w:rsidRPr="00716B92" w:rsidRDefault="008C3C63" w:rsidP="00752A60">
            <w:pPr>
              <w:widowControl/>
              <w:autoSpaceDE/>
              <w:autoSpaceDN/>
              <w:jc w:val="center"/>
              <w:rPr>
                <w:sz w:val="18"/>
                <w:szCs w:val="18"/>
              </w:rPr>
            </w:pPr>
            <w:r w:rsidRPr="00716B92">
              <w:rPr>
                <w:sz w:val="18"/>
                <w:szCs w:val="18"/>
              </w:rPr>
              <w:t> </w:t>
            </w:r>
          </w:p>
        </w:tc>
        <w:tc>
          <w:tcPr>
            <w:tcW w:w="993" w:type="dxa"/>
            <w:vAlign w:val="center"/>
            <w:hideMark/>
          </w:tcPr>
          <w:p w14:paraId="49470452" w14:textId="77777777" w:rsidR="008C3C63" w:rsidRPr="00716B92" w:rsidRDefault="008C3C63" w:rsidP="00752A60">
            <w:pPr>
              <w:widowControl/>
              <w:autoSpaceDE/>
              <w:autoSpaceDN/>
              <w:jc w:val="center"/>
              <w:rPr>
                <w:sz w:val="18"/>
                <w:szCs w:val="18"/>
              </w:rPr>
            </w:pPr>
            <w:r w:rsidRPr="00716B92">
              <w:rPr>
                <w:sz w:val="18"/>
                <w:szCs w:val="18"/>
              </w:rPr>
              <w:t> </w:t>
            </w:r>
          </w:p>
        </w:tc>
        <w:tc>
          <w:tcPr>
            <w:tcW w:w="992" w:type="dxa"/>
            <w:vAlign w:val="center"/>
            <w:hideMark/>
          </w:tcPr>
          <w:p w14:paraId="447DA62A" w14:textId="77777777" w:rsidR="008C3C63" w:rsidRPr="00716B92" w:rsidRDefault="008C3C63" w:rsidP="00752A60">
            <w:pPr>
              <w:widowControl/>
              <w:autoSpaceDE/>
              <w:autoSpaceDN/>
              <w:jc w:val="right"/>
              <w:rPr>
                <w:sz w:val="18"/>
                <w:szCs w:val="18"/>
              </w:rPr>
            </w:pPr>
            <w:r w:rsidRPr="00716B92">
              <w:rPr>
                <w:sz w:val="18"/>
                <w:szCs w:val="18"/>
              </w:rPr>
              <w:t> </w:t>
            </w:r>
          </w:p>
        </w:tc>
        <w:tc>
          <w:tcPr>
            <w:tcW w:w="3685" w:type="dxa"/>
            <w:vAlign w:val="center"/>
            <w:hideMark/>
          </w:tcPr>
          <w:p w14:paraId="28A1C57D" w14:textId="248EDCE2" w:rsidR="008C3C63" w:rsidRPr="00716B92" w:rsidRDefault="008C3C63" w:rsidP="00752A60">
            <w:pPr>
              <w:spacing w:line="276" w:lineRule="auto"/>
              <w:ind w:firstLine="23"/>
              <w:jc w:val="both"/>
              <w:rPr>
                <w:sz w:val="18"/>
                <w:szCs w:val="18"/>
              </w:rPr>
            </w:pPr>
            <w:r w:rsidRPr="00716B92">
              <w:rPr>
                <w:sz w:val="18"/>
                <w:szCs w:val="18"/>
              </w:rPr>
              <w:t> </w:t>
            </w:r>
            <w:r w:rsidR="006D103D" w:rsidRPr="00716B92">
              <w:rPr>
                <w:sz w:val="18"/>
                <w:szCs w:val="18"/>
              </w:rPr>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p w14:paraId="235C7413" w14:textId="5C3998A4" w:rsidR="008C3C63" w:rsidRPr="00716B92" w:rsidRDefault="008C3C63" w:rsidP="00752A60">
            <w:pPr>
              <w:widowControl/>
              <w:autoSpaceDE/>
              <w:autoSpaceDN/>
              <w:jc w:val="both"/>
              <w:rPr>
                <w:sz w:val="18"/>
                <w:szCs w:val="18"/>
              </w:rPr>
            </w:pPr>
          </w:p>
        </w:tc>
      </w:tr>
      <w:tr w:rsidR="00716B92" w:rsidRPr="00716B92" w14:paraId="7BAC4F98" w14:textId="77777777" w:rsidTr="00A13F4E">
        <w:trPr>
          <w:trHeight w:val="1092"/>
        </w:trPr>
        <w:tc>
          <w:tcPr>
            <w:tcW w:w="645" w:type="dxa"/>
            <w:vAlign w:val="center"/>
            <w:hideMark/>
          </w:tcPr>
          <w:p w14:paraId="509EC115" w14:textId="77777777" w:rsidR="00D15E09" w:rsidRPr="00716B92" w:rsidRDefault="00D15E09" w:rsidP="00752A60">
            <w:pPr>
              <w:widowControl/>
              <w:autoSpaceDE/>
              <w:autoSpaceDN/>
              <w:jc w:val="center"/>
              <w:rPr>
                <w:sz w:val="18"/>
                <w:szCs w:val="18"/>
              </w:rPr>
            </w:pPr>
            <w:r w:rsidRPr="00716B92">
              <w:rPr>
                <w:sz w:val="18"/>
                <w:szCs w:val="18"/>
              </w:rPr>
              <w:t>3.2</w:t>
            </w:r>
          </w:p>
        </w:tc>
        <w:tc>
          <w:tcPr>
            <w:tcW w:w="2694" w:type="dxa"/>
            <w:vAlign w:val="center"/>
            <w:hideMark/>
          </w:tcPr>
          <w:p w14:paraId="756215B9" w14:textId="77777777" w:rsidR="00D15E09" w:rsidRPr="00716B92" w:rsidRDefault="00D15E09" w:rsidP="00752A60">
            <w:pPr>
              <w:widowControl/>
              <w:autoSpaceDE/>
              <w:autoSpaceDN/>
              <w:jc w:val="both"/>
              <w:rPr>
                <w:sz w:val="18"/>
                <w:szCs w:val="18"/>
              </w:rPr>
            </w:pPr>
            <w:r w:rsidRPr="00716B92">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vAlign w:val="center"/>
            <w:hideMark/>
          </w:tcPr>
          <w:p w14:paraId="4EE844E8"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3FA844EF"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356957B2" w14:textId="77777777" w:rsidR="00D15E09" w:rsidRPr="00716B92" w:rsidRDefault="00D15E09" w:rsidP="00752A60">
            <w:pPr>
              <w:widowControl/>
              <w:autoSpaceDE/>
              <w:autoSpaceDN/>
              <w:jc w:val="right"/>
              <w:rPr>
                <w:sz w:val="18"/>
                <w:szCs w:val="18"/>
              </w:rPr>
            </w:pPr>
            <w:r w:rsidRPr="00716B92">
              <w:rPr>
                <w:sz w:val="18"/>
                <w:szCs w:val="18"/>
              </w:rPr>
              <w:t>0.500</w:t>
            </w:r>
          </w:p>
        </w:tc>
        <w:tc>
          <w:tcPr>
            <w:tcW w:w="759" w:type="dxa"/>
            <w:vAlign w:val="center"/>
            <w:hideMark/>
          </w:tcPr>
          <w:p w14:paraId="25561D75" w14:textId="77777777" w:rsidR="00D15E09" w:rsidRPr="00716B92" w:rsidRDefault="00D15E09" w:rsidP="00752A60">
            <w:pPr>
              <w:widowControl/>
              <w:autoSpaceDE/>
              <w:autoSpaceDN/>
              <w:jc w:val="center"/>
              <w:rPr>
                <w:b/>
                <w:bCs/>
                <w:sz w:val="18"/>
                <w:szCs w:val="18"/>
              </w:rPr>
            </w:pPr>
            <w:r w:rsidRPr="00716B92">
              <w:rPr>
                <w:b/>
                <w:bCs/>
                <w:sz w:val="18"/>
                <w:szCs w:val="18"/>
              </w:rPr>
              <w:t>3</w:t>
            </w:r>
          </w:p>
        </w:tc>
        <w:tc>
          <w:tcPr>
            <w:tcW w:w="2360" w:type="dxa"/>
            <w:vAlign w:val="center"/>
            <w:hideMark/>
          </w:tcPr>
          <w:p w14:paraId="73B4EA84" w14:textId="77777777" w:rsidR="00D15E09" w:rsidRPr="00716B92" w:rsidRDefault="00D15E09" w:rsidP="00752A60">
            <w:pPr>
              <w:widowControl/>
              <w:autoSpaceDE/>
              <w:autoSpaceDN/>
              <w:rPr>
                <w:b/>
                <w:bCs/>
                <w:sz w:val="18"/>
                <w:szCs w:val="18"/>
              </w:rPr>
            </w:pPr>
            <w:r w:rsidRPr="00716B92">
              <w:rPr>
                <w:b/>
                <w:bCs/>
                <w:sz w:val="18"/>
                <w:szCs w:val="18"/>
              </w:rPr>
              <w:t>Tích hợp dữ liệu vào hệ thống</w:t>
            </w:r>
          </w:p>
        </w:tc>
        <w:tc>
          <w:tcPr>
            <w:tcW w:w="708" w:type="dxa"/>
            <w:vAlign w:val="center"/>
            <w:hideMark/>
          </w:tcPr>
          <w:p w14:paraId="7E95C20F" w14:textId="77777777" w:rsidR="00D15E09" w:rsidRPr="00716B92" w:rsidRDefault="00D15E09" w:rsidP="00752A60">
            <w:pPr>
              <w:widowControl/>
              <w:autoSpaceDE/>
              <w:autoSpaceDN/>
              <w:jc w:val="center"/>
              <w:rPr>
                <w:sz w:val="18"/>
                <w:szCs w:val="18"/>
              </w:rPr>
            </w:pPr>
            <w:r w:rsidRPr="00716B92">
              <w:rPr>
                <w:sz w:val="18"/>
                <w:szCs w:val="18"/>
              </w:rPr>
              <w:t>Xã</w:t>
            </w:r>
          </w:p>
        </w:tc>
        <w:tc>
          <w:tcPr>
            <w:tcW w:w="993" w:type="dxa"/>
            <w:vAlign w:val="center"/>
            <w:hideMark/>
          </w:tcPr>
          <w:p w14:paraId="5242C03F"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65D60208" w14:textId="215EF794" w:rsidR="00D15E09" w:rsidRPr="00716B92" w:rsidRDefault="00D15E09" w:rsidP="00752A60">
            <w:pPr>
              <w:widowControl/>
              <w:autoSpaceDE/>
              <w:autoSpaceDN/>
              <w:jc w:val="right"/>
              <w:rPr>
                <w:sz w:val="18"/>
                <w:szCs w:val="18"/>
              </w:rPr>
            </w:pPr>
            <w:r w:rsidRPr="00716B92">
              <w:rPr>
                <w:sz w:val="18"/>
                <w:szCs w:val="18"/>
              </w:rPr>
              <w:t>0.</w:t>
            </w:r>
            <w:r w:rsidR="00586A67" w:rsidRPr="00716B92">
              <w:rPr>
                <w:sz w:val="18"/>
                <w:szCs w:val="18"/>
              </w:rPr>
              <w:t>2</w:t>
            </w:r>
            <w:r w:rsidRPr="00716B92">
              <w:rPr>
                <w:sz w:val="18"/>
                <w:szCs w:val="18"/>
              </w:rPr>
              <w:t>50</w:t>
            </w:r>
          </w:p>
        </w:tc>
        <w:tc>
          <w:tcPr>
            <w:tcW w:w="3685" w:type="dxa"/>
            <w:vAlign w:val="center"/>
            <w:hideMark/>
          </w:tcPr>
          <w:p w14:paraId="5E18E23E" w14:textId="7E1BE8DD" w:rsidR="00086C94" w:rsidRPr="00716B92" w:rsidRDefault="001E0D37" w:rsidP="00752A60">
            <w:pPr>
              <w:widowControl/>
              <w:autoSpaceDE/>
              <w:autoSpaceDN/>
              <w:jc w:val="both"/>
              <w:rPr>
                <w:sz w:val="18"/>
                <w:szCs w:val="18"/>
              </w:rPr>
            </w:pPr>
            <w:r w:rsidRPr="00716B92">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Pr="00716B92">
              <w:rPr>
                <w:b/>
                <w:bCs/>
                <w:sz w:val="18"/>
                <w:szCs w:val="18"/>
              </w:rPr>
              <w:t>giảm so</w:t>
            </w:r>
            <w:r w:rsidRPr="00716B92">
              <w:rPr>
                <w:sz w:val="18"/>
                <w:szCs w:val="18"/>
              </w:rPr>
              <w:t xml:space="preserve"> với định mức công cũ của Thông tư số 35/2017/TT-BTNMT.</w:t>
            </w:r>
            <w:r w:rsidRPr="00716B92">
              <w:rPr>
                <w:sz w:val="18"/>
                <w:szCs w:val="18"/>
              </w:rPr>
              <w:br/>
              <w:t xml:space="preserve">Sau khi tính thử, làm thử và sử dụng phương pháp ước lượng so sánh với định mức đã thực hiện trong điều kiện có thể so sánh được để tính toán thì </w:t>
            </w:r>
            <w:r w:rsidRPr="00716B92">
              <w:rPr>
                <w:b/>
                <w:bCs/>
                <w:sz w:val="18"/>
                <w:szCs w:val="18"/>
              </w:rPr>
              <w:t>định mức công giảm so</w:t>
            </w:r>
            <w:r w:rsidRPr="00716B92">
              <w:rPr>
                <w:sz w:val="18"/>
                <w:szCs w:val="18"/>
              </w:rPr>
              <w:t xml:space="preserve"> với định mức cũ của Thông tư số 35/2017/TT-BTNMT</w:t>
            </w:r>
          </w:p>
        </w:tc>
      </w:tr>
      <w:tr w:rsidR="00716B92" w:rsidRPr="00716B92" w14:paraId="42203336" w14:textId="77777777" w:rsidTr="00A13F4E">
        <w:trPr>
          <w:trHeight w:val="1132"/>
        </w:trPr>
        <w:tc>
          <w:tcPr>
            <w:tcW w:w="645" w:type="dxa"/>
            <w:vAlign w:val="center"/>
            <w:hideMark/>
          </w:tcPr>
          <w:p w14:paraId="1C7669B7" w14:textId="412A9D9D" w:rsidR="008C3C63" w:rsidRPr="00716B92" w:rsidRDefault="008C3C63" w:rsidP="00752A60">
            <w:pPr>
              <w:widowControl/>
              <w:autoSpaceDE/>
              <w:autoSpaceDN/>
              <w:jc w:val="center"/>
              <w:rPr>
                <w:sz w:val="18"/>
                <w:szCs w:val="18"/>
              </w:rPr>
            </w:pPr>
            <w:r w:rsidRPr="00716B92">
              <w:rPr>
                <w:sz w:val="18"/>
                <w:szCs w:val="18"/>
              </w:rPr>
              <w:t>3.3</w:t>
            </w:r>
          </w:p>
        </w:tc>
        <w:tc>
          <w:tcPr>
            <w:tcW w:w="2694" w:type="dxa"/>
            <w:vAlign w:val="center"/>
            <w:hideMark/>
          </w:tcPr>
          <w:p w14:paraId="05C24FC0" w14:textId="77777777" w:rsidR="008C3C63" w:rsidRPr="00716B92" w:rsidRDefault="008C3C63" w:rsidP="00752A60">
            <w:pPr>
              <w:widowControl/>
              <w:autoSpaceDE/>
              <w:autoSpaceDN/>
              <w:rPr>
                <w:sz w:val="18"/>
                <w:szCs w:val="18"/>
              </w:rPr>
            </w:pPr>
            <w:r w:rsidRPr="00716B92">
              <w:rPr>
                <w:sz w:val="18"/>
                <w:szCs w:val="18"/>
              </w:rPr>
              <w:t>Đóng gói giao nộp CSDL thống kê, kiểm kê đất đai</w:t>
            </w:r>
          </w:p>
        </w:tc>
        <w:tc>
          <w:tcPr>
            <w:tcW w:w="708" w:type="dxa"/>
            <w:vAlign w:val="center"/>
            <w:hideMark/>
          </w:tcPr>
          <w:p w14:paraId="0A7A2A0E" w14:textId="77777777" w:rsidR="008C3C63" w:rsidRPr="00716B92" w:rsidRDefault="008C3C63" w:rsidP="00752A60">
            <w:pPr>
              <w:widowControl/>
              <w:autoSpaceDE/>
              <w:autoSpaceDN/>
              <w:jc w:val="center"/>
              <w:rPr>
                <w:sz w:val="18"/>
                <w:szCs w:val="18"/>
              </w:rPr>
            </w:pPr>
            <w:r w:rsidRPr="00716B92">
              <w:rPr>
                <w:sz w:val="18"/>
                <w:szCs w:val="18"/>
              </w:rPr>
              <w:t>Xã</w:t>
            </w:r>
          </w:p>
        </w:tc>
        <w:tc>
          <w:tcPr>
            <w:tcW w:w="993" w:type="dxa"/>
            <w:vAlign w:val="center"/>
            <w:hideMark/>
          </w:tcPr>
          <w:p w14:paraId="0BAC227F" w14:textId="77777777" w:rsidR="008C3C63" w:rsidRPr="00716B92" w:rsidRDefault="008C3C63" w:rsidP="00752A60">
            <w:pPr>
              <w:widowControl/>
              <w:autoSpaceDE/>
              <w:autoSpaceDN/>
              <w:jc w:val="center"/>
              <w:rPr>
                <w:sz w:val="18"/>
                <w:szCs w:val="18"/>
              </w:rPr>
            </w:pPr>
            <w:r w:rsidRPr="00716B92">
              <w:rPr>
                <w:sz w:val="18"/>
                <w:szCs w:val="18"/>
              </w:rPr>
              <w:t>1KTV4</w:t>
            </w:r>
          </w:p>
        </w:tc>
        <w:tc>
          <w:tcPr>
            <w:tcW w:w="850" w:type="dxa"/>
            <w:vAlign w:val="center"/>
            <w:hideMark/>
          </w:tcPr>
          <w:p w14:paraId="65B41995" w14:textId="77777777" w:rsidR="008C3C63" w:rsidRPr="00716B92" w:rsidRDefault="008C3C63" w:rsidP="00752A60">
            <w:pPr>
              <w:widowControl/>
              <w:autoSpaceDE/>
              <w:autoSpaceDN/>
              <w:jc w:val="right"/>
              <w:rPr>
                <w:sz w:val="18"/>
                <w:szCs w:val="18"/>
              </w:rPr>
            </w:pPr>
            <w:r w:rsidRPr="00716B92">
              <w:rPr>
                <w:sz w:val="18"/>
                <w:szCs w:val="18"/>
              </w:rPr>
              <w:t>0.100</w:t>
            </w:r>
          </w:p>
        </w:tc>
        <w:tc>
          <w:tcPr>
            <w:tcW w:w="759" w:type="dxa"/>
            <w:vAlign w:val="center"/>
            <w:hideMark/>
          </w:tcPr>
          <w:p w14:paraId="494652DA" w14:textId="77777777" w:rsidR="008C3C63" w:rsidRPr="00716B92" w:rsidRDefault="008C3C63" w:rsidP="00752A60">
            <w:pPr>
              <w:widowControl/>
              <w:autoSpaceDE/>
              <w:autoSpaceDN/>
              <w:jc w:val="center"/>
              <w:rPr>
                <w:sz w:val="18"/>
                <w:szCs w:val="18"/>
              </w:rPr>
            </w:pPr>
            <w:r w:rsidRPr="00716B92">
              <w:rPr>
                <w:sz w:val="18"/>
                <w:szCs w:val="18"/>
              </w:rPr>
              <w:t> </w:t>
            </w:r>
          </w:p>
        </w:tc>
        <w:tc>
          <w:tcPr>
            <w:tcW w:w="2360" w:type="dxa"/>
            <w:vAlign w:val="center"/>
            <w:hideMark/>
          </w:tcPr>
          <w:p w14:paraId="29E55A5A" w14:textId="77777777" w:rsidR="008C3C63" w:rsidRPr="00716B92" w:rsidRDefault="008C3C63" w:rsidP="00752A60">
            <w:pPr>
              <w:widowControl/>
              <w:autoSpaceDE/>
              <w:autoSpaceDN/>
              <w:rPr>
                <w:sz w:val="18"/>
                <w:szCs w:val="18"/>
              </w:rPr>
            </w:pPr>
            <w:r w:rsidRPr="00716B92">
              <w:rPr>
                <w:sz w:val="18"/>
                <w:szCs w:val="18"/>
              </w:rPr>
              <w:t> </w:t>
            </w:r>
          </w:p>
        </w:tc>
        <w:tc>
          <w:tcPr>
            <w:tcW w:w="708" w:type="dxa"/>
            <w:vAlign w:val="center"/>
            <w:hideMark/>
          </w:tcPr>
          <w:p w14:paraId="5EC7EA69" w14:textId="77777777" w:rsidR="008C3C63" w:rsidRPr="00716B92" w:rsidRDefault="008C3C63" w:rsidP="00752A60">
            <w:pPr>
              <w:widowControl/>
              <w:autoSpaceDE/>
              <w:autoSpaceDN/>
              <w:jc w:val="center"/>
              <w:rPr>
                <w:sz w:val="18"/>
                <w:szCs w:val="18"/>
              </w:rPr>
            </w:pPr>
            <w:r w:rsidRPr="00716B92">
              <w:rPr>
                <w:sz w:val="18"/>
                <w:szCs w:val="18"/>
              </w:rPr>
              <w:t> </w:t>
            </w:r>
          </w:p>
        </w:tc>
        <w:tc>
          <w:tcPr>
            <w:tcW w:w="993" w:type="dxa"/>
            <w:vAlign w:val="center"/>
            <w:hideMark/>
          </w:tcPr>
          <w:p w14:paraId="3678B56E" w14:textId="77777777" w:rsidR="008C3C63" w:rsidRPr="00716B92" w:rsidRDefault="008C3C63" w:rsidP="00752A60">
            <w:pPr>
              <w:widowControl/>
              <w:autoSpaceDE/>
              <w:autoSpaceDN/>
              <w:jc w:val="center"/>
              <w:rPr>
                <w:sz w:val="18"/>
                <w:szCs w:val="18"/>
              </w:rPr>
            </w:pPr>
            <w:r w:rsidRPr="00716B92">
              <w:rPr>
                <w:sz w:val="18"/>
                <w:szCs w:val="18"/>
              </w:rPr>
              <w:t> </w:t>
            </w:r>
          </w:p>
        </w:tc>
        <w:tc>
          <w:tcPr>
            <w:tcW w:w="992" w:type="dxa"/>
            <w:vAlign w:val="center"/>
            <w:hideMark/>
          </w:tcPr>
          <w:p w14:paraId="4FD51D65" w14:textId="77777777" w:rsidR="008C3C63" w:rsidRPr="00716B92" w:rsidRDefault="008C3C63" w:rsidP="00752A60">
            <w:pPr>
              <w:widowControl/>
              <w:autoSpaceDE/>
              <w:autoSpaceDN/>
              <w:jc w:val="right"/>
              <w:rPr>
                <w:sz w:val="18"/>
                <w:szCs w:val="18"/>
              </w:rPr>
            </w:pPr>
            <w:r w:rsidRPr="00716B92">
              <w:rPr>
                <w:sz w:val="18"/>
                <w:szCs w:val="18"/>
              </w:rPr>
              <w:t> </w:t>
            </w:r>
          </w:p>
        </w:tc>
        <w:tc>
          <w:tcPr>
            <w:tcW w:w="3685" w:type="dxa"/>
            <w:vAlign w:val="center"/>
            <w:hideMark/>
          </w:tcPr>
          <w:p w14:paraId="3DD57CC4" w14:textId="15D3EA46" w:rsidR="008C3C63" w:rsidRPr="00716B92" w:rsidRDefault="007A6926" w:rsidP="00752A60">
            <w:pPr>
              <w:spacing w:line="276" w:lineRule="auto"/>
              <w:jc w:val="both"/>
              <w:rPr>
                <w:sz w:val="18"/>
                <w:szCs w:val="18"/>
              </w:rPr>
            </w:pPr>
            <w:r w:rsidRPr="00716B92">
              <w:rPr>
                <w:sz w:val="18"/>
                <w:szCs w:val="18"/>
              </w:rPr>
              <w:t>Trong Thông tư số 25/2024/TT-BTNMT không thực hiện nội dung này</w:t>
            </w:r>
          </w:p>
        </w:tc>
      </w:tr>
      <w:tr w:rsidR="00716B92" w:rsidRPr="00716B92" w14:paraId="27B7A01D" w14:textId="77777777" w:rsidTr="00A13F4E">
        <w:trPr>
          <w:trHeight w:val="1980"/>
        </w:trPr>
        <w:tc>
          <w:tcPr>
            <w:tcW w:w="645" w:type="dxa"/>
            <w:vAlign w:val="center"/>
            <w:hideMark/>
          </w:tcPr>
          <w:p w14:paraId="68596772" w14:textId="77777777" w:rsidR="00D15E09" w:rsidRPr="00716B92" w:rsidRDefault="00D15E09" w:rsidP="00752A60">
            <w:pPr>
              <w:widowControl/>
              <w:autoSpaceDE/>
              <w:autoSpaceDN/>
              <w:jc w:val="center"/>
              <w:rPr>
                <w:b/>
                <w:bCs/>
                <w:sz w:val="18"/>
                <w:szCs w:val="18"/>
              </w:rPr>
            </w:pPr>
            <w:r w:rsidRPr="00716B92">
              <w:rPr>
                <w:b/>
                <w:bCs/>
                <w:sz w:val="18"/>
                <w:szCs w:val="18"/>
              </w:rPr>
              <w:lastRenderedPageBreak/>
              <w:t>II</w:t>
            </w:r>
          </w:p>
        </w:tc>
        <w:tc>
          <w:tcPr>
            <w:tcW w:w="2694" w:type="dxa"/>
            <w:vAlign w:val="center"/>
            <w:hideMark/>
          </w:tcPr>
          <w:p w14:paraId="48E26F88" w14:textId="77777777" w:rsidR="00D15E09" w:rsidRPr="00716B92" w:rsidRDefault="00D15E09" w:rsidP="00752A60">
            <w:pPr>
              <w:widowControl/>
              <w:autoSpaceDE/>
              <w:autoSpaceDN/>
              <w:jc w:val="both"/>
              <w:rPr>
                <w:b/>
                <w:bCs/>
                <w:sz w:val="18"/>
                <w:szCs w:val="18"/>
              </w:rPr>
            </w:pPr>
            <w:r w:rsidRPr="00716B92">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34)</w:t>
            </w:r>
          </w:p>
        </w:tc>
        <w:tc>
          <w:tcPr>
            <w:tcW w:w="708" w:type="dxa"/>
            <w:vAlign w:val="center"/>
            <w:hideMark/>
          </w:tcPr>
          <w:p w14:paraId="31DD9C8F"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1DCBDFDC"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3157C075"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0E7F1190" w14:textId="77777777" w:rsidR="00D15E09" w:rsidRPr="00716B92" w:rsidRDefault="00D15E09" w:rsidP="00752A60">
            <w:pPr>
              <w:widowControl/>
              <w:autoSpaceDE/>
              <w:autoSpaceDN/>
              <w:jc w:val="center"/>
              <w:rPr>
                <w:b/>
                <w:bCs/>
                <w:sz w:val="18"/>
                <w:szCs w:val="18"/>
              </w:rPr>
            </w:pPr>
            <w:r w:rsidRPr="00716B92">
              <w:rPr>
                <w:b/>
                <w:bCs/>
                <w:sz w:val="18"/>
                <w:szCs w:val="18"/>
              </w:rPr>
              <w:t>II</w:t>
            </w:r>
          </w:p>
        </w:tc>
        <w:tc>
          <w:tcPr>
            <w:tcW w:w="2360" w:type="dxa"/>
            <w:vAlign w:val="center"/>
            <w:hideMark/>
          </w:tcPr>
          <w:p w14:paraId="3BD1789C" w14:textId="77777777" w:rsidR="00D15E09" w:rsidRPr="00716B92" w:rsidRDefault="00D15E09" w:rsidP="00752A60">
            <w:pPr>
              <w:widowControl/>
              <w:autoSpaceDE/>
              <w:autoSpaceDN/>
              <w:jc w:val="both"/>
              <w:rPr>
                <w:b/>
                <w:bCs/>
                <w:sz w:val="18"/>
                <w:szCs w:val="18"/>
              </w:rPr>
            </w:pPr>
            <w:r w:rsidRPr="00716B92">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vAlign w:val="center"/>
            <w:hideMark/>
          </w:tcPr>
          <w:p w14:paraId="6E0CD475"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7D3F79E5"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07344DE4"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7C9CD581"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7E7C432F" w14:textId="77777777" w:rsidTr="00A13F4E">
        <w:trPr>
          <w:trHeight w:val="283"/>
        </w:trPr>
        <w:tc>
          <w:tcPr>
            <w:tcW w:w="645" w:type="dxa"/>
            <w:vAlign w:val="center"/>
            <w:hideMark/>
          </w:tcPr>
          <w:p w14:paraId="4A8641E4"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694" w:type="dxa"/>
            <w:vAlign w:val="center"/>
            <w:hideMark/>
          </w:tcPr>
          <w:p w14:paraId="1B9A9B00" w14:textId="77777777" w:rsidR="00D15E09" w:rsidRPr="00716B92" w:rsidRDefault="00D15E09" w:rsidP="00752A60">
            <w:pPr>
              <w:widowControl/>
              <w:autoSpaceDE/>
              <w:autoSpaceDN/>
              <w:rPr>
                <w:b/>
                <w:bCs/>
                <w:sz w:val="18"/>
                <w:szCs w:val="18"/>
              </w:rPr>
            </w:pPr>
            <w:r w:rsidRPr="00716B92">
              <w:rPr>
                <w:b/>
                <w:bCs/>
                <w:sz w:val="18"/>
                <w:szCs w:val="18"/>
              </w:rPr>
              <w:t>Thu thập tài liệu, dữ liệu</w:t>
            </w:r>
          </w:p>
        </w:tc>
        <w:tc>
          <w:tcPr>
            <w:tcW w:w="708" w:type="dxa"/>
            <w:vAlign w:val="center"/>
            <w:hideMark/>
          </w:tcPr>
          <w:p w14:paraId="15391A4E"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4AB2EADE"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4CE919E5"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25933877"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360" w:type="dxa"/>
            <w:vAlign w:val="center"/>
            <w:hideMark/>
          </w:tcPr>
          <w:p w14:paraId="1BE9F1A4" w14:textId="77777777" w:rsidR="00D15E09" w:rsidRPr="00716B92" w:rsidRDefault="00D15E09" w:rsidP="00752A60">
            <w:pPr>
              <w:widowControl/>
              <w:autoSpaceDE/>
              <w:autoSpaceDN/>
              <w:rPr>
                <w:b/>
                <w:bCs/>
                <w:sz w:val="18"/>
                <w:szCs w:val="18"/>
              </w:rPr>
            </w:pPr>
            <w:r w:rsidRPr="00716B92">
              <w:rPr>
                <w:b/>
                <w:bCs/>
                <w:sz w:val="18"/>
                <w:szCs w:val="18"/>
              </w:rPr>
              <w:t>Thu thập tài liệu, dữ liệu</w:t>
            </w:r>
          </w:p>
        </w:tc>
        <w:tc>
          <w:tcPr>
            <w:tcW w:w="708" w:type="dxa"/>
            <w:vAlign w:val="center"/>
            <w:hideMark/>
          </w:tcPr>
          <w:p w14:paraId="78E7F432"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75901746"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33D9D509"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46CE96CE"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15C1E3A0" w14:textId="77777777" w:rsidTr="00A13F4E">
        <w:trPr>
          <w:trHeight w:val="2735"/>
        </w:trPr>
        <w:tc>
          <w:tcPr>
            <w:tcW w:w="645" w:type="dxa"/>
            <w:vAlign w:val="center"/>
            <w:hideMark/>
          </w:tcPr>
          <w:p w14:paraId="002A66ED" w14:textId="77777777" w:rsidR="00D15E09" w:rsidRPr="00716B92" w:rsidRDefault="00D15E09" w:rsidP="00752A60">
            <w:pPr>
              <w:widowControl/>
              <w:autoSpaceDE/>
              <w:autoSpaceDN/>
              <w:jc w:val="center"/>
              <w:rPr>
                <w:sz w:val="18"/>
                <w:szCs w:val="18"/>
              </w:rPr>
            </w:pPr>
            <w:r w:rsidRPr="00716B92">
              <w:rPr>
                <w:sz w:val="18"/>
                <w:szCs w:val="18"/>
              </w:rPr>
              <w:t>1.1</w:t>
            </w:r>
          </w:p>
        </w:tc>
        <w:tc>
          <w:tcPr>
            <w:tcW w:w="2694" w:type="dxa"/>
            <w:vAlign w:val="center"/>
            <w:hideMark/>
          </w:tcPr>
          <w:p w14:paraId="75BB4785" w14:textId="77777777" w:rsidR="00D15E09" w:rsidRPr="00716B92" w:rsidRDefault="00D15E09" w:rsidP="00752A60">
            <w:pPr>
              <w:widowControl/>
              <w:autoSpaceDE/>
              <w:autoSpaceDN/>
              <w:rPr>
                <w:sz w:val="18"/>
                <w:szCs w:val="18"/>
              </w:rPr>
            </w:pPr>
            <w:r w:rsidRPr="00716B92">
              <w:rPr>
                <w:sz w:val="18"/>
                <w:szCs w:val="18"/>
              </w:rPr>
              <w:t>Thu thập tài liệu, dữ liệu thống kê</w:t>
            </w:r>
          </w:p>
        </w:tc>
        <w:tc>
          <w:tcPr>
            <w:tcW w:w="708" w:type="dxa"/>
            <w:vAlign w:val="center"/>
            <w:hideMark/>
          </w:tcPr>
          <w:p w14:paraId="2CB3A6B7"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30F83D7"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5417BEB" w14:textId="77777777" w:rsidR="00D15E09" w:rsidRPr="00716B92" w:rsidRDefault="00D15E09" w:rsidP="00752A60">
            <w:pPr>
              <w:widowControl/>
              <w:autoSpaceDE/>
              <w:autoSpaceDN/>
              <w:jc w:val="right"/>
              <w:rPr>
                <w:sz w:val="18"/>
                <w:szCs w:val="18"/>
              </w:rPr>
            </w:pPr>
            <w:r w:rsidRPr="00716B92">
              <w:rPr>
                <w:sz w:val="18"/>
                <w:szCs w:val="18"/>
              </w:rPr>
              <w:t xml:space="preserve">   0.1000 </w:t>
            </w:r>
          </w:p>
        </w:tc>
        <w:tc>
          <w:tcPr>
            <w:tcW w:w="759" w:type="dxa"/>
            <w:vAlign w:val="center"/>
            <w:hideMark/>
          </w:tcPr>
          <w:p w14:paraId="3C3B8B50" w14:textId="77777777" w:rsidR="00D15E09" w:rsidRPr="00716B92" w:rsidRDefault="00D15E09" w:rsidP="00752A60">
            <w:pPr>
              <w:widowControl/>
              <w:autoSpaceDE/>
              <w:autoSpaceDN/>
              <w:jc w:val="center"/>
              <w:rPr>
                <w:sz w:val="18"/>
                <w:szCs w:val="18"/>
              </w:rPr>
            </w:pPr>
            <w:r w:rsidRPr="00716B92">
              <w:rPr>
                <w:sz w:val="18"/>
                <w:szCs w:val="18"/>
              </w:rPr>
              <w:t>1.1</w:t>
            </w:r>
          </w:p>
        </w:tc>
        <w:tc>
          <w:tcPr>
            <w:tcW w:w="2360" w:type="dxa"/>
            <w:vAlign w:val="center"/>
            <w:hideMark/>
          </w:tcPr>
          <w:p w14:paraId="535C5B96" w14:textId="77777777" w:rsidR="00D15E09" w:rsidRPr="00716B92" w:rsidRDefault="00D15E09" w:rsidP="00752A60">
            <w:pPr>
              <w:widowControl/>
              <w:autoSpaceDE/>
              <w:autoSpaceDN/>
              <w:rPr>
                <w:sz w:val="18"/>
                <w:szCs w:val="18"/>
              </w:rPr>
            </w:pPr>
            <w:r w:rsidRPr="00716B92">
              <w:rPr>
                <w:sz w:val="18"/>
                <w:szCs w:val="18"/>
              </w:rPr>
              <w:t>Thu thập tài liệu, dữ liệu thống kê</w:t>
            </w:r>
          </w:p>
        </w:tc>
        <w:tc>
          <w:tcPr>
            <w:tcW w:w="708" w:type="dxa"/>
            <w:vAlign w:val="center"/>
            <w:hideMark/>
          </w:tcPr>
          <w:p w14:paraId="19326AC0"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E3618BF"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3C603ECA" w14:textId="77777777" w:rsidR="00D15E09" w:rsidRPr="00716B92" w:rsidRDefault="00D15E09" w:rsidP="00752A60">
            <w:pPr>
              <w:widowControl/>
              <w:autoSpaceDE/>
              <w:autoSpaceDN/>
              <w:jc w:val="right"/>
              <w:rPr>
                <w:sz w:val="18"/>
                <w:szCs w:val="18"/>
              </w:rPr>
            </w:pPr>
            <w:r w:rsidRPr="00716B92">
              <w:rPr>
                <w:sz w:val="18"/>
                <w:szCs w:val="18"/>
              </w:rPr>
              <w:t xml:space="preserve">   0.1000 </w:t>
            </w:r>
          </w:p>
        </w:tc>
        <w:tc>
          <w:tcPr>
            <w:tcW w:w="3685" w:type="dxa"/>
            <w:vAlign w:val="center"/>
            <w:hideMark/>
          </w:tcPr>
          <w:p w14:paraId="53559855" w14:textId="4DE22E69" w:rsidR="00D15E09" w:rsidRPr="00716B92" w:rsidRDefault="00D15E09" w:rsidP="00752A60">
            <w:pPr>
              <w:widowControl/>
              <w:autoSpaceDE/>
              <w:autoSpaceDN/>
              <w:jc w:val="both"/>
              <w:rPr>
                <w:sz w:val="18"/>
                <w:szCs w:val="18"/>
              </w:rPr>
            </w:pPr>
            <w:r w:rsidRPr="00716B92">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5F07ECB" w14:textId="77777777" w:rsidTr="00A13F4E">
        <w:trPr>
          <w:trHeight w:val="2661"/>
        </w:trPr>
        <w:tc>
          <w:tcPr>
            <w:tcW w:w="645" w:type="dxa"/>
            <w:vAlign w:val="center"/>
            <w:hideMark/>
          </w:tcPr>
          <w:p w14:paraId="4A46366F" w14:textId="77777777" w:rsidR="00D15E09" w:rsidRPr="00716B92" w:rsidRDefault="00D15E09" w:rsidP="00752A60">
            <w:pPr>
              <w:widowControl/>
              <w:autoSpaceDE/>
              <w:autoSpaceDN/>
              <w:jc w:val="center"/>
              <w:rPr>
                <w:sz w:val="18"/>
                <w:szCs w:val="18"/>
              </w:rPr>
            </w:pPr>
            <w:r w:rsidRPr="00716B92">
              <w:rPr>
                <w:sz w:val="18"/>
                <w:szCs w:val="18"/>
              </w:rPr>
              <w:t>1.2</w:t>
            </w:r>
          </w:p>
        </w:tc>
        <w:tc>
          <w:tcPr>
            <w:tcW w:w="2694" w:type="dxa"/>
            <w:vAlign w:val="center"/>
            <w:hideMark/>
          </w:tcPr>
          <w:p w14:paraId="02A31AD7" w14:textId="77777777" w:rsidR="00D15E09" w:rsidRPr="00716B92" w:rsidRDefault="00D15E09" w:rsidP="00752A60">
            <w:pPr>
              <w:widowControl/>
              <w:autoSpaceDE/>
              <w:autoSpaceDN/>
              <w:rPr>
                <w:sz w:val="18"/>
                <w:szCs w:val="18"/>
              </w:rPr>
            </w:pPr>
            <w:r w:rsidRPr="00716B92">
              <w:rPr>
                <w:sz w:val="18"/>
                <w:szCs w:val="18"/>
              </w:rPr>
              <w:t>Thu thập tài liệu, dữ liệu kiểm kê</w:t>
            </w:r>
          </w:p>
        </w:tc>
        <w:tc>
          <w:tcPr>
            <w:tcW w:w="708" w:type="dxa"/>
            <w:vAlign w:val="center"/>
            <w:hideMark/>
          </w:tcPr>
          <w:p w14:paraId="46496DC4"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A04D2DF"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850" w:type="dxa"/>
            <w:vAlign w:val="center"/>
            <w:hideMark/>
          </w:tcPr>
          <w:p w14:paraId="761A773F" w14:textId="77777777" w:rsidR="00D15E09" w:rsidRPr="00716B92" w:rsidRDefault="00D15E09" w:rsidP="00752A60">
            <w:pPr>
              <w:widowControl/>
              <w:autoSpaceDE/>
              <w:autoSpaceDN/>
              <w:jc w:val="right"/>
              <w:rPr>
                <w:sz w:val="18"/>
                <w:szCs w:val="18"/>
              </w:rPr>
            </w:pPr>
            <w:r w:rsidRPr="00716B92">
              <w:rPr>
                <w:sz w:val="18"/>
                <w:szCs w:val="18"/>
              </w:rPr>
              <w:t xml:space="preserve">   0.2500 </w:t>
            </w:r>
          </w:p>
        </w:tc>
        <w:tc>
          <w:tcPr>
            <w:tcW w:w="759" w:type="dxa"/>
            <w:vAlign w:val="center"/>
            <w:hideMark/>
          </w:tcPr>
          <w:p w14:paraId="705D9B9A" w14:textId="77777777" w:rsidR="00D15E09" w:rsidRPr="00716B92" w:rsidRDefault="00D15E09" w:rsidP="00752A60">
            <w:pPr>
              <w:widowControl/>
              <w:autoSpaceDE/>
              <w:autoSpaceDN/>
              <w:jc w:val="center"/>
              <w:rPr>
                <w:sz w:val="18"/>
                <w:szCs w:val="18"/>
              </w:rPr>
            </w:pPr>
            <w:r w:rsidRPr="00716B92">
              <w:rPr>
                <w:sz w:val="18"/>
                <w:szCs w:val="18"/>
              </w:rPr>
              <w:t>1.2</w:t>
            </w:r>
          </w:p>
        </w:tc>
        <w:tc>
          <w:tcPr>
            <w:tcW w:w="2360" w:type="dxa"/>
            <w:vAlign w:val="center"/>
            <w:hideMark/>
          </w:tcPr>
          <w:p w14:paraId="52275C8E" w14:textId="77777777" w:rsidR="00D15E09" w:rsidRPr="00716B92" w:rsidRDefault="00D15E09" w:rsidP="00752A60">
            <w:pPr>
              <w:widowControl/>
              <w:autoSpaceDE/>
              <w:autoSpaceDN/>
              <w:rPr>
                <w:sz w:val="18"/>
                <w:szCs w:val="18"/>
              </w:rPr>
            </w:pPr>
            <w:r w:rsidRPr="00716B92">
              <w:rPr>
                <w:sz w:val="18"/>
                <w:szCs w:val="18"/>
              </w:rPr>
              <w:t>Thu thập tài liệu, dữ liệu kiểm kê</w:t>
            </w:r>
          </w:p>
        </w:tc>
        <w:tc>
          <w:tcPr>
            <w:tcW w:w="708" w:type="dxa"/>
            <w:vAlign w:val="center"/>
            <w:hideMark/>
          </w:tcPr>
          <w:p w14:paraId="4B1685E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A1CED34"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992" w:type="dxa"/>
            <w:vAlign w:val="center"/>
            <w:hideMark/>
          </w:tcPr>
          <w:p w14:paraId="02C4B365" w14:textId="77777777" w:rsidR="00D15E09" w:rsidRPr="00716B92" w:rsidRDefault="00D15E09" w:rsidP="00752A60">
            <w:pPr>
              <w:widowControl/>
              <w:autoSpaceDE/>
              <w:autoSpaceDN/>
              <w:jc w:val="right"/>
              <w:rPr>
                <w:sz w:val="18"/>
                <w:szCs w:val="18"/>
              </w:rPr>
            </w:pPr>
            <w:r w:rsidRPr="00716B92">
              <w:rPr>
                <w:sz w:val="18"/>
                <w:szCs w:val="18"/>
              </w:rPr>
              <w:t xml:space="preserve">   0.2500 </w:t>
            </w:r>
          </w:p>
        </w:tc>
        <w:tc>
          <w:tcPr>
            <w:tcW w:w="3685" w:type="dxa"/>
            <w:vAlign w:val="center"/>
            <w:hideMark/>
          </w:tcPr>
          <w:p w14:paraId="4F22D274" w14:textId="791B58AE" w:rsidR="00D15E09" w:rsidRPr="00716B92" w:rsidRDefault="00D15E09" w:rsidP="00752A60">
            <w:pPr>
              <w:widowControl/>
              <w:autoSpaceDE/>
              <w:autoSpaceDN/>
              <w:jc w:val="both"/>
              <w:rPr>
                <w:sz w:val="18"/>
                <w:szCs w:val="18"/>
              </w:rPr>
            </w:pPr>
            <w:r w:rsidRPr="00716B92">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12D9D7E" w14:textId="77777777" w:rsidTr="00A13F4E">
        <w:trPr>
          <w:trHeight w:val="1881"/>
        </w:trPr>
        <w:tc>
          <w:tcPr>
            <w:tcW w:w="645" w:type="dxa"/>
            <w:vAlign w:val="center"/>
            <w:hideMark/>
          </w:tcPr>
          <w:p w14:paraId="763CE345"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18E7D0BE"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103FDA79"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7CAD1870"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178F81A4"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776D3B47" w14:textId="77777777" w:rsidR="00D15E09" w:rsidRPr="00716B92" w:rsidRDefault="00D15E09" w:rsidP="00752A60">
            <w:pPr>
              <w:widowControl/>
              <w:autoSpaceDE/>
              <w:autoSpaceDN/>
              <w:jc w:val="center"/>
              <w:rPr>
                <w:sz w:val="18"/>
                <w:szCs w:val="18"/>
              </w:rPr>
            </w:pPr>
            <w:r w:rsidRPr="00716B92">
              <w:rPr>
                <w:sz w:val="18"/>
                <w:szCs w:val="18"/>
              </w:rPr>
              <w:t>1.3</w:t>
            </w:r>
          </w:p>
        </w:tc>
        <w:tc>
          <w:tcPr>
            <w:tcW w:w="2360" w:type="dxa"/>
            <w:vAlign w:val="center"/>
            <w:hideMark/>
          </w:tcPr>
          <w:p w14:paraId="348816AB" w14:textId="77777777" w:rsidR="00D15E09" w:rsidRPr="00716B92" w:rsidRDefault="00D15E09" w:rsidP="00752A60">
            <w:pPr>
              <w:widowControl/>
              <w:autoSpaceDE/>
              <w:autoSpaceDN/>
              <w:rPr>
                <w:sz w:val="18"/>
                <w:szCs w:val="18"/>
              </w:rPr>
            </w:pPr>
            <w:r w:rsidRPr="00716B92">
              <w:rPr>
                <w:sz w:val="18"/>
                <w:szCs w:val="18"/>
              </w:rPr>
              <w:t>Vận chuyển tài liệu thu thập đến địa điểm thực hiện số hóa</w:t>
            </w:r>
          </w:p>
        </w:tc>
        <w:tc>
          <w:tcPr>
            <w:tcW w:w="708" w:type="dxa"/>
            <w:vAlign w:val="center"/>
            <w:hideMark/>
          </w:tcPr>
          <w:p w14:paraId="63DA6BF8"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D6CFEBB"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992" w:type="dxa"/>
            <w:vAlign w:val="center"/>
            <w:hideMark/>
          </w:tcPr>
          <w:p w14:paraId="69752C84" w14:textId="77777777" w:rsidR="00D15E09" w:rsidRPr="00716B92" w:rsidRDefault="00D15E09" w:rsidP="00752A60">
            <w:pPr>
              <w:widowControl/>
              <w:autoSpaceDE/>
              <w:autoSpaceDN/>
              <w:jc w:val="right"/>
              <w:rPr>
                <w:sz w:val="18"/>
                <w:szCs w:val="18"/>
              </w:rPr>
            </w:pPr>
            <w:r w:rsidRPr="00716B92">
              <w:rPr>
                <w:sz w:val="18"/>
                <w:szCs w:val="18"/>
              </w:rPr>
              <w:t xml:space="preserve">   0.2500 </w:t>
            </w:r>
          </w:p>
        </w:tc>
        <w:tc>
          <w:tcPr>
            <w:tcW w:w="3685" w:type="dxa"/>
            <w:vAlign w:val="center"/>
            <w:hideMark/>
          </w:tcPr>
          <w:p w14:paraId="4F39A2F6" w14:textId="77777777" w:rsidR="00D15E09" w:rsidRPr="00716B92" w:rsidRDefault="00D15E09" w:rsidP="00752A60">
            <w:pPr>
              <w:widowControl/>
              <w:autoSpaceDE/>
              <w:autoSpaceDN/>
              <w:jc w:val="both"/>
              <w:rPr>
                <w:sz w:val="18"/>
                <w:szCs w:val="18"/>
              </w:rPr>
            </w:pPr>
            <w:r w:rsidRPr="00716B92">
              <w:rPr>
                <w:sz w:val="18"/>
                <w:szCs w:val="18"/>
              </w:rPr>
              <w:t>Đây là nội dung công việc mới quy định tại Thông tư số 25/2024/TT-BTNMT.</w:t>
            </w:r>
            <w:r w:rsidRPr="00716B92">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716B92" w:rsidRPr="00716B92" w14:paraId="039E61F9" w14:textId="77777777" w:rsidTr="00A13F4E">
        <w:trPr>
          <w:trHeight w:val="849"/>
        </w:trPr>
        <w:tc>
          <w:tcPr>
            <w:tcW w:w="645" w:type="dxa"/>
            <w:vAlign w:val="center"/>
            <w:hideMark/>
          </w:tcPr>
          <w:p w14:paraId="7DFFDAB6"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694" w:type="dxa"/>
            <w:vAlign w:val="center"/>
            <w:hideMark/>
          </w:tcPr>
          <w:p w14:paraId="5B7686B4" w14:textId="77777777" w:rsidR="00D15E09" w:rsidRPr="00716B92" w:rsidRDefault="00D15E09" w:rsidP="00752A60">
            <w:pPr>
              <w:widowControl/>
              <w:autoSpaceDE/>
              <w:autoSpaceDN/>
              <w:rPr>
                <w:b/>
                <w:bCs/>
                <w:sz w:val="18"/>
                <w:szCs w:val="18"/>
              </w:rPr>
            </w:pPr>
            <w:r w:rsidRPr="00716B92">
              <w:rPr>
                <w:b/>
                <w:bCs/>
                <w:sz w:val="18"/>
                <w:szCs w:val="18"/>
              </w:rPr>
              <w:t>Rà soát, đánh giá, phân loại và sắp xếp tài liệu, dữ liệu</w:t>
            </w:r>
          </w:p>
        </w:tc>
        <w:tc>
          <w:tcPr>
            <w:tcW w:w="708" w:type="dxa"/>
            <w:vAlign w:val="center"/>
            <w:hideMark/>
          </w:tcPr>
          <w:p w14:paraId="6D1A9AB4"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0ADDA23"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1896362D"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55A91E6F"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360" w:type="dxa"/>
            <w:vAlign w:val="center"/>
            <w:hideMark/>
          </w:tcPr>
          <w:p w14:paraId="54016A1B" w14:textId="77777777" w:rsidR="00D15E09" w:rsidRPr="00716B92" w:rsidRDefault="00D15E09" w:rsidP="00752A60">
            <w:pPr>
              <w:widowControl/>
              <w:autoSpaceDE/>
              <w:autoSpaceDN/>
              <w:rPr>
                <w:b/>
                <w:bCs/>
                <w:sz w:val="18"/>
                <w:szCs w:val="18"/>
              </w:rPr>
            </w:pPr>
            <w:r w:rsidRPr="00716B92">
              <w:rPr>
                <w:b/>
                <w:bCs/>
                <w:sz w:val="18"/>
                <w:szCs w:val="18"/>
              </w:rPr>
              <w:t>Rà soát, đánh giá, phân loại và sắp xếp tài liệu, dữ liệu</w:t>
            </w:r>
          </w:p>
        </w:tc>
        <w:tc>
          <w:tcPr>
            <w:tcW w:w="708" w:type="dxa"/>
            <w:vAlign w:val="center"/>
            <w:hideMark/>
          </w:tcPr>
          <w:p w14:paraId="55506938"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8E17A44"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4D1C2BEA"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4CCD861A"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35320E39" w14:textId="77777777" w:rsidTr="00A13F4E">
        <w:trPr>
          <w:trHeight w:val="2735"/>
        </w:trPr>
        <w:tc>
          <w:tcPr>
            <w:tcW w:w="645" w:type="dxa"/>
            <w:vAlign w:val="center"/>
            <w:hideMark/>
          </w:tcPr>
          <w:p w14:paraId="6E214EB8" w14:textId="77777777" w:rsidR="00D15E09" w:rsidRPr="00716B92" w:rsidRDefault="00D15E09" w:rsidP="00752A60">
            <w:pPr>
              <w:widowControl/>
              <w:autoSpaceDE/>
              <w:autoSpaceDN/>
              <w:jc w:val="center"/>
              <w:rPr>
                <w:sz w:val="18"/>
                <w:szCs w:val="18"/>
              </w:rPr>
            </w:pPr>
            <w:r w:rsidRPr="00716B92">
              <w:rPr>
                <w:sz w:val="18"/>
                <w:szCs w:val="18"/>
              </w:rPr>
              <w:t>2.1</w:t>
            </w:r>
          </w:p>
        </w:tc>
        <w:tc>
          <w:tcPr>
            <w:tcW w:w="2694" w:type="dxa"/>
            <w:vAlign w:val="center"/>
            <w:hideMark/>
          </w:tcPr>
          <w:p w14:paraId="0ED5CAB4" w14:textId="77777777" w:rsidR="00D15E09" w:rsidRPr="00716B92" w:rsidRDefault="00D15E09" w:rsidP="00752A60">
            <w:pPr>
              <w:widowControl/>
              <w:autoSpaceDE/>
              <w:autoSpaceDN/>
              <w:rPr>
                <w:sz w:val="18"/>
                <w:szCs w:val="18"/>
              </w:rPr>
            </w:pPr>
            <w:r w:rsidRPr="00716B92">
              <w:rPr>
                <w:sz w:val="18"/>
                <w:szCs w:val="18"/>
              </w:rPr>
              <w:t>Rà soát, đánh giá, phân loại và sắp xếp tài liệu, dữ liệu thống kê và lập báo cáo kết quả thực hiện</w:t>
            </w:r>
          </w:p>
        </w:tc>
        <w:tc>
          <w:tcPr>
            <w:tcW w:w="708" w:type="dxa"/>
            <w:vAlign w:val="center"/>
            <w:hideMark/>
          </w:tcPr>
          <w:p w14:paraId="3ACE178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F6A9D52"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8221A80" w14:textId="77777777" w:rsidR="00D15E09" w:rsidRPr="00716B92" w:rsidRDefault="00D15E09" w:rsidP="00752A60">
            <w:pPr>
              <w:widowControl/>
              <w:autoSpaceDE/>
              <w:autoSpaceDN/>
              <w:jc w:val="right"/>
              <w:rPr>
                <w:sz w:val="18"/>
                <w:szCs w:val="18"/>
              </w:rPr>
            </w:pPr>
            <w:r w:rsidRPr="00716B92">
              <w:rPr>
                <w:sz w:val="18"/>
                <w:szCs w:val="18"/>
              </w:rPr>
              <w:t xml:space="preserve">   0.1000 </w:t>
            </w:r>
          </w:p>
        </w:tc>
        <w:tc>
          <w:tcPr>
            <w:tcW w:w="759" w:type="dxa"/>
            <w:vAlign w:val="center"/>
            <w:hideMark/>
          </w:tcPr>
          <w:p w14:paraId="1F5F4D76" w14:textId="77777777" w:rsidR="00D15E09" w:rsidRPr="00716B92" w:rsidRDefault="00D15E09" w:rsidP="00752A60">
            <w:pPr>
              <w:widowControl/>
              <w:autoSpaceDE/>
              <w:autoSpaceDN/>
              <w:jc w:val="center"/>
              <w:rPr>
                <w:sz w:val="18"/>
                <w:szCs w:val="18"/>
              </w:rPr>
            </w:pPr>
            <w:r w:rsidRPr="00716B92">
              <w:rPr>
                <w:sz w:val="18"/>
                <w:szCs w:val="18"/>
              </w:rPr>
              <w:t>2.1</w:t>
            </w:r>
          </w:p>
        </w:tc>
        <w:tc>
          <w:tcPr>
            <w:tcW w:w="2360" w:type="dxa"/>
            <w:vAlign w:val="center"/>
            <w:hideMark/>
          </w:tcPr>
          <w:p w14:paraId="262B5ABF" w14:textId="77777777" w:rsidR="00D15E09" w:rsidRPr="00716B92" w:rsidRDefault="00D15E09" w:rsidP="00752A60">
            <w:pPr>
              <w:widowControl/>
              <w:autoSpaceDE/>
              <w:autoSpaceDN/>
              <w:jc w:val="both"/>
              <w:rPr>
                <w:sz w:val="18"/>
                <w:szCs w:val="18"/>
              </w:rPr>
            </w:pPr>
            <w:r w:rsidRPr="00716B92">
              <w:rPr>
                <w:sz w:val="18"/>
                <w:szCs w:val="18"/>
              </w:rPr>
              <w:t>Rà soát, đánh giá, phân loại và sắp xếp tài liệu, dữ liệu thống kê và lập báo cáo kết quả thực hiện theo khoản 1 Điều 60 Thông tư số 25/2024/TT-BTNMT</w:t>
            </w:r>
          </w:p>
        </w:tc>
        <w:tc>
          <w:tcPr>
            <w:tcW w:w="708" w:type="dxa"/>
            <w:vAlign w:val="center"/>
            <w:hideMark/>
          </w:tcPr>
          <w:p w14:paraId="684511AC"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CC3EDD8"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438842B2" w14:textId="77777777" w:rsidR="00D15E09" w:rsidRPr="00716B92" w:rsidRDefault="00D15E09" w:rsidP="00752A60">
            <w:pPr>
              <w:widowControl/>
              <w:autoSpaceDE/>
              <w:autoSpaceDN/>
              <w:jc w:val="right"/>
              <w:rPr>
                <w:sz w:val="18"/>
                <w:szCs w:val="18"/>
              </w:rPr>
            </w:pPr>
            <w:r w:rsidRPr="00716B92">
              <w:rPr>
                <w:sz w:val="18"/>
                <w:szCs w:val="18"/>
              </w:rPr>
              <w:t xml:space="preserve">   0.1000 </w:t>
            </w:r>
          </w:p>
        </w:tc>
        <w:tc>
          <w:tcPr>
            <w:tcW w:w="3685" w:type="dxa"/>
            <w:vAlign w:val="center"/>
            <w:hideMark/>
          </w:tcPr>
          <w:p w14:paraId="5D738E97" w14:textId="29260E56" w:rsidR="00D15E09" w:rsidRPr="00716B92" w:rsidRDefault="00D15E09" w:rsidP="00752A60">
            <w:pPr>
              <w:widowControl/>
              <w:autoSpaceDE/>
              <w:autoSpaceDN/>
              <w:jc w:val="both"/>
              <w:rPr>
                <w:sz w:val="18"/>
                <w:szCs w:val="18"/>
              </w:rPr>
            </w:pPr>
            <w:r w:rsidRPr="00716B92">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662C21B" w14:textId="77777777" w:rsidTr="00A13F4E">
        <w:trPr>
          <w:trHeight w:val="2661"/>
        </w:trPr>
        <w:tc>
          <w:tcPr>
            <w:tcW w:w="645" w:type="dxa"/>
            <w:vAlign w:val="center"/>
            <w:hideMark/>
          </w:tcPr>
          <w:p w14:paraId="5C58729A" w14:textId="77777777" w:rsidR="00D15E09" w:rsidRPr="00716B92" w:rsidRDefault="00D15E09" w:rsidP="00752A60">
            <w:pPr>
              <w:widowControl/>
              <w:autoSpaceDE/>
              <w:autoSpaceDN/>
              <w:jc w:val="center"/>
              <w:rPr>
                <w:sz w:val="18"/>
                <w:szCs w:val="18"/>
              </w:rPr>
            </w:pPr>
            <w:r w:rsidRPr="00716B92">
              <w:rPr>
                <w:sz w:val="18"/>
                <w:szCs w:val="18"/>
              </w:rPr>
              <w:t>2.2</w:t>
            </w:r>
          </w:p>
        </w:tc>
        <w:tc>
          <w:tcPr>
            <w:tcW w:w="2694" w:type="dxa"/>
            <w:vAlign w:val="center"/>
            <w:hideMark/>
          </w:tcPr>
          <w:p w14:paraId="48316C3D" w14:textId="77777777" w:rsidR="00D15E09" w:rsidRPr="00716B92" w:rsidRDefault="00D15E09" w:rsidP="00752A60">
            <w:pPr>
              <w:widowControl/>
              <w:autoSpaceDE/>
              <w:autoSpaceDN/>
              <w:rPr>
                <w:sz w:val="18"/>
                <w:szCs w:val="18"/>
              </w:rPr>
            </w:pPr>
            <w:r w:rsidRPr="00716B92">
              <w:rPr>
                <w:sz w:val="18"/>
                <w:szCs w:val="18"/>
              </w:rPr>
              <w:t>Rà soát, đánh giá, phân loại và sắp xếp tài liệu, dữ liệu kiểm kê và lập báo cáo kết quả thực hiện</w:t>
            </w:r>
          </w:p>
        </w:tc>
        <w:tc>
          <w:tcPr>
            <w:tcW w:w="708" w:type="dxa"/>
            <w:vAlign w:val="center"/>
            <w:hideMark/>
          </w:tcPr>
          <w:p w14:paraId="2B124863"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76FCAD7"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850" w:type="dxa"/>
            <w:vAlign w:val="center"/>
            <w:hideMark/>
          </w:tcPr>
          <w:p w14:paraId="16C581E2" w14:textId="77777777" w:rsidR="00D15E09" w:rsidRPr="00716B92" w:rsidRDefault="00D15E09" w:rsidP="00752A60">
            <w:pPr>
              <w:widowControl/>
              <w:autoSpaceDE/>
              <w:autoSpaceDN/>
              <w:jc w:val="right"/>
              <w:rPr>
                <w:sz w:val="18"/>
                <w:szCs w:val="18"/>
              </w:rPr>
            </w:pPr>
            <w:r w:rsidRPr="00716B92">
              <w:rPr>
                <w:sz w:val="18"/>
                <w:szCs w:val="18"/>
              </w:rPr>
              <w:t xml:space="preserve">   0.2000 </w:t>
            </w:r>
          </w:p>
        </w:tc>
        <w:tc>
          <w:tcPr>
            <w:tcW w:w="759" w:type="dxa"/>
            <w:vAlign w:val="center"/>
            <w:hideMark/>
          </w:tcPr>
          <w:p w14:paraId="3214849B" w14:textId="77777777" w:rsidR="00D15E09" w:rsidRPr="00716B92" w:rsidRDefault="00D15E09" w:rsidP="00752A60">
            <w:pPr>
              <w:widowControl/>
              <w:autoSpaceDE/>
              <w:autoSpaceDN/>
              <w:jc w:val="center"/>
              <w:rPr>
                <w:sz w:val="18"/>
                <w:szCs w:val="18"/>
              </w:rPr>
            </w:pPr>
            <w:r w:rsidRPr="00716B92">
              <w:rPr>
                <w:sz w:val="18"/>
                <w:szCs w:val="18"/>
              </w:rPr>
              <w:t>2.2</w:t>
            </w:r>
          </w:p>
        </w:tc>
        <w:tc>
          <w:tcPr>
            <w:tcW w:w="2360" w:type="dxa"/>
            <w:vAlign w:val="center"/>
            <w:hideMark/>
          </w:tcPr>
          <w:p w14:paraId="58300F6A" w14:textId="77777777" w:rsidR="00D15E09" w:rsidRPr="00716B92" w:rsidRDefault="00D15E09" w:rsidP="00752A60">
            <w:pPr>
              <w:widowControl/>
              <w:autoSpaceDE/>
              <w:autoSpaceDN/>
              <w:jc w:val="both"/>
              <w:rPr>
                <w:sz w:val="18"/>
                <w:szCs w:val="18"/>
              </w:rPr>
            </w:pPr>
            <w:r w:rsidRPr="00716B92">
              <w:rPr>
                <w:sz w:val="18"/>
                <w:szCs w:val="18"/>
              </w:rPr>
              <w:t>Rà soát, đánh giá, phân loại và sắp xếp tài liệu, dữ liệu kiểm kê và lập báo cáo kết quả thực hiện theo khoản 1 Điều 60 Thông tư số 25/2024/TT-BTNMT</w:t>
            </w:r>
          </w:p>
        </w:tc>
        <w:tc>
          <w:tcPr>
            <w:tcW w:w="708" w:type="dxa"/>
            <w:vAlign w:val="center"/>
            <w:hideMark/>
          </w:tcPr>
          <w:p w14:paraId="46CC3EE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497201B"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992" w:type="dxa"/>
            <w:vAlign w:val="center"/>
            <w:hideMark/>
          </w:tcPr>
          <w:p w14:paraId="54B77802" w14:textId="77777777" w:rsidR="00D15E09" w:rsidRPr="00716B92" w:rsidRDefault="00D15E09" w:rsidP="00752A60">
            <w:pPr>
              <w:widowControl/>
              <w:autoSpaceDE/>
              <w:autoSpaceDN/>
              <w:jc w:val="right"/>
              <w:rPr>
                <w:sz w:val="18"/>
                <w:szCs w:val="18"/>
              </w:rPr>
            </w:pPr>
            <w:r w:rsidRPr="00716B92">
              <w:rPr>
                <w:sz w:val="18"/>
                <w:szCs w:val="18"/>
              </w:rPr>
              <w:t xml:space="preserve">   0.2000 </w:t>
            </w:r>
          </w:p>
        </w:tc>
        <w:tc>
          <w:tcPr>
            <w:tcW w:w="3685" w:type="dxa"/>
            <w:vAlign w:val="center"/>
            <w:hideMark/>
          </w:tcPr>
          <w:p w14:paraId="1D83DA84" w14:textId="3400CE49" w:rsidR="00D15E09" w:rsidRPr="00716B92" w:rsidRDefault="00D15E09" w:rsidP="00752A60">
            <w:pPr>
              <w:widowControl/>
              <w:autoSpaceDE/>
              <w:autoSpaceDN/>
              <w:jc w:val="both"/>
              <w:rPr>
                <w:sz w:val="18"/>
                <w:szCs w:val="18"/>
              </w:rPr>
            </w:pPr>
            <w:r w:rsidRPr="00716B92">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4B320A5" w14:textId="77777777" w:rsidTr="00A13F4E">
        <w:trPr>
          <w:trHeight w:val="849"/>
        </w:trPr>
        <w:tc>
          <w:tcPr>
            <w:tcW w:w="645" w:type="dxa"/>
            <w:vAlign w:val="center"/>
            <w:hideMark/>
          </w:tcPr>
          <w:p w14:paraId="75BD82F0" w14:textId="77777777" w:rsidR="00D15E09" w:rsidRPr="00716B92" w:rsidRDefault="00D15E09" w:rsidP="00752A60">
            <w:pPr>
              <w:widowControl/>
              <w:autoSpaceDE/>
              <w:autoSpaceDN/>
              <w:jc w:val="center"/>
              <w:rPr>
                <w:b/>
                <w:bCs/>
                <w:sz w:val="18"/>
                <w:szCs w:val="18"/>
              </w:rPr>
            </w:pPr>
            <w:r w:rsidRPr="00716B92">
              <w:rPr>
                <w:b/>
                <w:bCs/>
                <w:sz w:val="18"/>
                <w:szCs w:val="18"/>
              </w:rPr>
              <w:lastRenderedPageBreak/>
              <w:t>3</w:t>
            </w:r>
          </w:p>
        </w:tc>
        <w:tc>
          <w:tcPr>
            <w:tcW w:w="2694" w:type="dxa"/>
            <w:vAlign w:val="center"/>
            <w:hideMark/>
          </w:tcPr>
          <w:p w14:paraId="02551811" w14:textId="77777777" w:rsidR="00D15E09" w:rsidRPr="00716B92" w:rsidRDefault="00D15E09" w:rsidP="00752A60">
            <w:pPr>
              <w:widowControl/>
              <w:autoSpaceDE/>
              <w:autoSpaceDN/>
              <w:rPr>
                <w:b/>
                <w:bCs/>
                <w:sz w:val="18"/>
                <w:szCs w:val="18"/>
              </w:rPr>
            </w:pPr>
            <w:r w:rsidRPr="00716B92">
              <w:rPr>
                <w:b/>
                <w:bCs/>
                <w:sz w:val="18"/>
                <w:szCs w:val="18"/>
              </w:rPr>
              <w:t>Quét giấy tờ pháp lý và xử lý tệp tin</w:t>
            </w:r>
            <w:r w:rsidRPr="00716B92">
              <w:rPr>
                <w:b/>
                <w:bCs/>
                <w:i/>
                <w:iCs/>
                <w:sz w:val="18"/>
                <w:szCs w:val="18"/>
              </w:rPr>
              <w:t xml:space="preserve"> (gồm các công việc và định mức tại các Mục 1 và Mục 2 Bảng 03.)</w:t>
            </w:r>
          </w:p>
        </w:tc>
        <w:tc>
          <w:tcPr>
            <w:tcW w:w="708" w:type="dxa"/>
            <w:vAlign w:val="center"/>
            <w:hideMark/>
          </w:tcPr>
          <w:p w14:paraId="158906CA"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4D63938"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695DEEE9"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53A34B1E" w14:textId="77777777" w:rsidR="00D15E09" w:rsidRPr="00716B92" w:rsidRDefault="00D15E09" w:rsidP="00752A60">
            <w:pPr>
              <w:widowControl/>
              <w:autoSpaceDE/>
              <w:autoSpaceDN/>
              <w:jc w:val="center"/>
              <w:rPr>
                <w:b/>
                <w:bCs/>
                <w:sz w:val="18"/>
                <w:szCs w:val="18"/>
              </w:rPr>
            </w:pPr>
            <w:r w:rsidRPr="00716B92">
              <w:rPr>
                <w:b/>
                <w:bCs/>
                <w:sz w:val="18"/>
                <w:szCs w:val="18"/>
              </w:rPr>
              <w:t>3</w:t>
            </w:r>
          </w:p>
        </w:tc>
        <w:tc>
          <w:tcPr>
            <w:tcW w:w="2360" w:type="dxa"/>
            <w:vAlign w:val="center"/>
            <w:hideMark/>
          </w:tcPr>
          <w:p w14:paraId="3A859C02" w14:textId="77777777" w:rsidR="00D15E09" w:rsidRPr="00716B92" w:rsidRDefault="00D15E09" w:rsidP="00752A60">
            <w:pPr>
              <w:widowControl/>
              <w:autoSpaceDE/>
              <w:autoSpaceDN/>
              <w:rPr>
                <w:b/>
                <w:bCs/>
                <w:sz w:val="18"/>
                <w:szCs w:val="18"/>
              </w:rPr>
            </w:pPr>
            <w:r w:rsidRPr="00716B92">
              <w:rPr>
                <w:b/>
                <w:bCs/>
                <w:sz w:val="18"/>
                <w:szCs w:val="18"/>
              </w:rPr>
              <w:t>Xây dựng dữ liệu đất đai phi cấu trúc về thống kê, kiểm kê đất đai</w:t>
            </w:r>
          </w:p>
        </w:tc>
        <w:tc>
          <w:tcPr>
            <w:tcW w:w="708" w:type="dxa"/>
            <w:vAlign w:val="center"/>
            <w:hideMark/>
          </w:tcPr>
          <w:p w14:paraId="32BED7F6"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5E6FCD09"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0219B5DA"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bottom"/>
            <w:hideMark/>
          </w:tcPr>
          <w:p w14:paraId="2F622F08"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0C6555B3" w14:textId="77777777" w:rsidTr="00A13F4E">
        <w:trPr>
          <w:trHeight w:val="3112"/>
        </w:trPr>
        <w:tc>
          <w:tcPr>
            <w:tcW w:w="645" w:type="dxa"/>
            <w:vAlign w:val="center"/>
            <w:hideMark/>
          </w:tcPr>
          <w:p w14:paraId="46F84982" w14:textId="77777777" w:rsidR="00D15E09" w:rsidRPr="00716B92" w:rsidRDefault="00D15E09" w:rsidP="00752A60">
            <w:pPr>
              <w:widowControl/>
              <w:autoSpaceDE/>
              <w:autoSpaceDN/>
              <w:jc w:val="center"/>
              <w:rPr>
                <w:sz w:val="18"/>
                <w:szCs w:val="18"/>
              </w:rPr>
            </w:pPr>
            <w:r w:rsidRPr="00716B92">
              <w:rPr>
                <w:sz w:val="18"/>
                <w:szCs w:val="18"/>
              </w:rPr>
              <w:t>3.1</w:t>
            </w:r>
          </w:p>
        </w:tc>
        <w:tc>
          <w:tcPr>
            <w:tcW w:w="2694" w:type="dxa"/>
            <w:vAlign w:val="center"/>
            <w:hideMark/>
          </w:tcPr>
          <w:p w14:paraId="3E28EBD3" w14:textId="77777777" w:rsidR="00D15E09" w:rsidRPr="00716B92" w:rsidRDefault="00D15E09" w:rsidP="00752A60">
            <w:pPr>
              <w:widowControl/>
              <w:autoSpaceDE/>
              <w:autoSpaceDN/>
              <w:rPr>
                <w:sz w:val="18"/>
                <w:szCs w:val="18"/>
              </w:rPr>
            </w:pPr>
            <w:r w:rsidRPr="00716B92">
              <w:rPr>
                <w:sz w:val="18"/>
                <w:szCs w:val="18"/>
              </w:rPr>
              <w:t>Quét giấy tờ pháp lý về quyền sử dụng đất, quyền sở hữu nhà ở và tài sản khác gắn liền với đất</w:t>
            </w:r>
          </w:p>
        </w:tc>
        <w:tc>
          <w:tcPr>
            <w:tcW w:w="708" w:type="dxa"/>
            <w:vAlign w:val="center"/>
            <w:hideMark/>
          </w:tcPr>
          <w:p w14:paraId="42EBD133"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BC5594E"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0D0005FE"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54F2901A" w14:textId="77777777" w:rsidR="00D15E09" w:rsidRPr="00716B92" w:rsidRDefault="00D15E09" w:rsidP="00752A60">
            <w:pPr>
              <w:widowControl/>
              <w:autoSpaceDE/>
              <w:autoSpaceDN/>
              <w:jc w:val="center"/>
              <w:rPr>
                <w:sz w:val="18"/>
                <w:szCs w:val="18"/>
              </w:rPr>
            </w:pPr>
            <w:r w:rsidRPr="00716B92">
              <w:rPr>
                <w:sz w:val="18"/>
                <w:szCs w:val="18"/>
              </w:rPr>
              <w:t>3.1</w:t>
            </w:r>
          </w:p>
        </w:tc>
        <w:tc>
          <w:tcPr>
            <w:tcW w:w="2360" w:type="dxa"/>
            <w:vAlign w:val="center"/>
            <w:hideMark/>
          </w:tcPr>
          <w:p w14:paraId="788F2370" w14:textId="77777777" w:rsidR="00D15E09" w:rsidRPr="00716B92" w:rsidRDefault="00D15E09" w:rsidP="00752A60">
            <w:pPr>
              <w:widowControl/>
              <w:autoSpaceDE/>
              <w:autoSpaceDN/>
              <w:rPr>
                <w:sz w:val="18"/>
                <w:szCs w:val="18"/>
              </w:rPr>
            </w:pPr>
            <w:r w:rsidRPr="00716B92">
              <w:rPr>
                <w:sz w:val="18"/>
                <w:szCs w:val="18"/>
              </w:rPr>
              <w:t>Quét các giấy tờ đưa vào cơ sở dữ liệu thống kê, kiểm kê đất đai. Chế độ quét của thiết bị được thiết lập theo hệ màu RGB với định dạng PDF</w:t>
            </w:r>
          </w:p>
        </w:tc>
        <w:tc>
          <w:tcPr>
            <w:tcW w:w="708" w:type="dxa"/>
            <w:vAlign w:val="center"/>
            <w:hideMark/>
          </w:tcPr>
          <w:p w14:paraId="264F7268"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50E4B6DA"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7147B670"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672EE072" w14:textId="1DF6A694" w:rsidR="00D15E09" w:rsidRPr="00716B92" w:rsidRDefault="00D15E09" w:rsidP="00752A60">
            <w:pPr>
              <w:widowControl/>
              <w:autoSpaceDE/>
              <w:autoSpaceDN/>
              <w:jc w:val="both"/>
              <w:rPr>
                <w:sz w:val="18"/>
                <w:szCs w:val="18"/>
              </w:rPr>
            </w:pPr>
            <w:r w:rsidRPr="00716B92">
              <w:rPr>
                <w:sz w:val="18"/>
                <w:szCs w:val="18"/>
              </w:rPr>
              <w:t>Nội dung này tương ứng với mục 3.1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A453236" w14:textId="77777777" w:rsidTr="00A13F4E">
        <w:trPr>
          <w:trHeight w:val="3112"/>
        </w:trPr>
        <w:tc>
          <w:tcPr>
            <w:tcW w:w="645" w:type="dxa"/>
            <w:vAlign w:val="center"/>
            <w:hideMark/>
          </w:tcPr>
          <w:p w14:paraId="2695772A" w14:textId="77777777" w:rsidR="00D15E09" w:rsidRPr="00716B92" w:rsidRDefault="00D15E09" w:rsidP="00752A60">
            <w:pPr>
              <w:widowControl/>
              <w:autoSpaceDE/>
              <w:autoSpaceDN/>
              <w:jc w:val="center"/>
              <w:rPr>
                <w:sz w:val="18"/>
                <w:szCs w:val="18"/>
              </w:rPr>
            </w:pPr>
            <w:r w:rsidRPr="00716B92">
              <w:rPr>
                <w:sz w:val="18"/>
                <w:szCs w:val="18"/>
              </w:rPr>
              <w:t>3.1.1</w:t>
            </w:r>
          </w:p>
        </w:tc>
        <w:tc>
          <w:tcPr>
            <w:tcW w:w="2694" w:type="dxa"/>
            <w:vAlign w:val="center"/>
            <w:hideMark/>
          </w:tcPr>
          <w:p w14:paraId="4F095681" w14:textId="77777777" w:rsidR="00D15E09" w:rsidRPr="00716B92" w:rsidRDefault="00D15E09" w:rsidP="00752A60">
            <w:pPr>
              <w:widowControl/>
              <w:autoSpaceDE/>
              <w:autoSpaceDN/>
              <w:rPr>
                <w:sz w:val="18"/>
                <w:szCs w:val="18"/>
              </w:rPr>
            </w:pPr>
            <w:r w:rsidRPr="00716B92">
              <w:rPr>
                <w:sz w:val="18"/>
                <w:szCs w:val="18"/>
              </w:rPr>
              <w:t>Quét trang A3</w:t>
            </w:r>
          </w:p>
        </w:tc>
        <w:tc>
          <w:tcPr>
            <w:tcW w:w="708" w:type="dxa"/>
            <w:vAlign w:val="center"/>
            <w:hideMark/>
          </w:tcPr>
          <w:p w14:paraId="3448814F" w14:textId="77777777" w:rsidR="00D15E09" w:rsidRPr="00716B92" w:rsidRDefault="00D15E09" w:rsidP="00752A60">
            <w:pPr>
              <w:widowControl/>
              <w:autoSpaceDE/>
              <w:autoSpaceDN/>
              <w:jc w:val="center"/>
              <w:rPr>
                <w:sz w:val="18"/>
                <w:szCs w:val="18"/>
              </w:rPr>
            </w:pPr>
            <w:r w:rsidRPr="00716B92">
              <w:rPr>
                <w:sz w:val="18"/>
                <w:szCs w:val="18"/>
              </w:rPr>
              <w:t>Trang A3</w:t>
            </w:r>
          </w:p>
        </w:tc>
        <w:tc>
          <w:tcPr>
            <w:tcW w:w="993" w:type="dxa"/>
            <w:vAlign w:val="center"/>
            <w:hideMark/>
          </w:tcPr>
          <w:p w14:paraId="5C95837F"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6EE28A22" w14:textId="77777777" w:rsidR="00D15E09" w:rsidRPr="00716B92" w:rsidRDefault="00D15E09" w:rsidP="00752A60">
            <w:pPr>
              <w:widowControl/>
              <w:autoSpaceDE/>
              <w:autoSpaceDN/>
              <w:jc w:val="right"/>
              <w:rPr>
                <w:sz w:val="18"/>
                <w:szCs w:val="18"/>
              </w:rPr>
            </w:pPr>
            <w:r w:rsidRPr="00716B92">
              <w:rPr>
                <w:sz w:val="18"/>
                <w:szCs w:val="18"/>
              </w:rPr>
              <w:t>0.012</w:t>
            </w:r>
          </w:p>
        </w:tc>
        <w:tc>
          <w:tcPr>
            <w:tcW w:w="759" w:type="dxa"/>
            <w:vAlign w:val="center"/>
            <w:hideMark/>
          </w:tcPr>
          <w:p w14:paraId="03DA22E1" w14:textId="77777777" w:rsidR="00D15E09" w:rsidRPr="00716B92" w:rsidRDefault="00D15E09" w:rsidP="00752A60">
            <w:pPr>
              <w:widowControl/>
              <w:autoSpaceDE/>
              <w:autoSpaceDN/>
              <w:jc w:val="center"/>
              <w:rPr>
                <w:sz w:val="18"/>
                <w:szCs w:val="18"/>
              </w:rPr>
            </w:pPr>
            <w:r w:rsidRPr="00716B92">
              <w:rPr>
                <w:sz w:val="18"/>
                <w:szCs w:val="18"/>
              </w:rPr>
              <w:t>3.1.1</w:t>
            </w:r>
          </w:p>
        </w:tc>
        <w:tc>
          <w:tcPr>
            <w:tcW w:w="2360" w:type="dxa"/>
            <w:vAlign w:val="center"/>
            <w:hideMark/>
          </w:tcPr>
          <w:p w14:paraId="6278D433" w14:textId="77777777" w:rsidR="00D15E09" w:rsidRPr="00716B92" w:rsidRDefault="00D15E09" w:rsidP="00752A60">
            <w:pPr>
              <w:widowControl/>
              <w:autoSpaceDE/>
              <w:autoSpaceDN/>
              <w:rPr>
                <w:sz w:val="18"/>
                <w:szCs w:val="18"/>
              </w:rPr>
            </w:pPr>
            <w:r w:rsidRPr="00716B92">
              <w:rPr>
                <w:sz w:val="18"/>
                <w:szCs w:val="18"/>
              </w:rPr>
              <w:t>Quét trang A3</w:t>
            </w:r>
          </w:p>
        </w:tc>
        <w:tc>
          <w:tcPr>
            <w:tcW w:w="708" w:type="dxa"/>
            <w:vAlign w:val="center"/>
            <w:hideMark/>
          </w:tcPr>
          <w:p w14:paraId="507186C9" w14:textId="77777777" w:rsidR="00D15E09" w:rsidRPr="00716B92" w:rsidRDefault="00D15E09" w:rsidP="00752A60">
            <w:pPr>
              <w:widowControl/>
              <w:autoSpaceDE/>
              <w:autoSpaceDN/>
              <w:jc w:val="center"/>
              <w:rPr>
                <w:sz w:val="18"/>
                <w:szCs w:val="18"/>
              </w:rPr>
            </w:pPr>
            <w:r w:rsidRPr="00716B92">
              <w:rPr>
                <w:sz w:val="18"/>
                <w:szCs w:val="18"/>
              </w:rPr>
              <w:t>Trang A3</w:t>
            </w:r>
          </w:p>
        </w:tc>
        <w:tc>
          <w:tcPr>
            <w:tcW w:w="993" w:type="dxa"/>
            <w:vAlign w:val="center"/>
            <w:hideMark/>
          </w:tcPr>
          <w:p w14:paraId="2E4CBA31"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508FB63A" w14:textId="77777777" w:rsidR="00D15E09" w:rsidRPr="00716B92" w:rsidRDefault="00D15E09" w:rsidP="00752A60">
            <w:pPr>
              <w:widowControl/>
              <w:autoSpaceDE/>
              <w:autoSpaceDN/>
              <w:jc w:val="right"/>
              <w:rPr>
                <w:sz w:val="18"/>
                <w:szCs w:val="18"/>
              </w:rPr>
            </w:pPr>
            <w:r w:rsidRPr="00716B92">
              <w:rPr>
                <w:sz w:val="18"/>
                <w:szCs w:val="18"/>
              </w:rPr>
              <w:t>0.012</w:t>
            </w:r>
          </w:p>
        </w:tc>
        <w:tc>
          <w:tcPr>
            <w:tcW w:w="3685" w:type="dxa"/>
            <w:vAlign w:val="center"/>
            <w:hideMark/>
          </w:tcPr>
          <w:p w14:paraId="344EB366" w14:textId="1A61505D" w:rsidR="00D15E09" w:rsidRPr="00716B92" w:rsidRDefault="00D15E09" w:rsidP="00752A60">
            <w:pPr>
              <w:widowControl/>
              <w:autoSpaceDE/>
              <w:autoSpaceDN/>
              <w:jc w:val="both"/>
              <w:rPr>
                <w:sz w:val="18"/>
                <w:szCs w:val="18"/>
              </w:rPr>
            </w:pPr>
            <w:r w:rsidRPr="00716B92">
              <w:rPr>
                <w:sz w:val="18"/>
                <w:szCs w:val="18"/>
              </w:rPr>
              <w:t>Nội dung này tương ứng với mục 3.1.1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7F7086A" w14:textId="77777777" w:rsidTr="00A13F4E">
        <w:trPr>
          <w:trHeight w:val="3112"/>
        </w:trPr>
        <w:tc>
          <w:tcPr>
            <w:tcW w:w="645" w:type="dxa"/>
            <w:vAlign w:val="center"/>
            <w:hideMark/>
          </w:tcPr>
          <w:p w14:paraId="5BA41982" w14:textId="77777777" w:rsidR="00D15E09" w:rsidRPr="00716B92" w:rsidRDefault="00D15E09" w:rsidP="00752A60">
            <w:pPr>
              <w:widowControl/>
              <w:autoSpaceDE/>
              <w:autoSpaceDN/>
              <w:jc w:val="center"/>
              <w:rPr>
                <w:sz w:val="18"/>
                <w:szCs w:val="18"/>
              </w:rPr>
            </w:pPr>
            <w:r w:rsidRPr="00716B92">
              <w:rPr>
                <w:sz w:val="18"/>
                <w:szCs w:val="18"/>
              </w:rPr>
              <w:lastRenderedPageBreak/>
              <w:t>3.1.2</w:t>
            </w:r>
          </w:p>
        </w:tc>
        <w:tc>
          <w:tcPr>
            <w:tcW w:w="2694" w:type="dxa"/>
            <w:vAlign w:val="center"/>
            <w:hideMark/>
          </w:tcPr>
          <w:p w14:paraId="41736C8A" w14:textId="77777777" w:rsidR="00D15E09" w:rsidRPr="00716B92" w:rsidRDefault="00D15E09" w:rsidP="00752A60">
            <w:pPr>
              <w:widowControl/>
              <w:autoSpaceDE/>
              <w:autoSpaceDN/>
              <w:rPr>
                <w:sz w:val="18"/>
                <w:szCs w:val="18"/>
              </w:rPr>
            </w:pPr>
            <w:r w:rsidRPr="00716B92">
              <w:rPr>
                <w:sz w:val="18"/>
                <w:szCs w:val="18"/>
              </w:rPr>
              <w:t>Quét trang A4</w:t>
            </w:r>
          </w:p>
        </w:tc>
        <w:tc>
          <w:tcPr>
            <w:tcW w:w="708" w:type="dxa"/>
            <w:vAlign w:val="center"/>
            <w:hideMark/>
          </w:tcPr>
          <w:p w14:paraId="0417BB95" w14:textId="77777777" w:rsidR="00D15E09" w:rsidRPr="00716B92" w:rsidRDefault="00D15E09" w:rsidP="00752A60">
            <w:pPr>
              <w:widowControl/>
              <w:autoSpaceDE/>
              <w:autoSpaceDN/>
              <w:jc w:val="center"/>
              <w:rPr>
                <w:sz w:val="18"/>
                <w:szCs w:val="18"/>
              </w:rPr>
            </w:pPr>
            <w:r w:rsidRPr="00716B92">
              <w:rPr>
                <w:sz w:val="18"/>
                <w:szCs w:val="18"/>
              </w:rPr>
              <w:t xml:space="preserve">Trang A4 </w:t>
            </w:r>
          </w:p>
        </w:tc>
        <w:tc>
          <w:tcPr>
            <w:tcW w:w="993" w:type="dxa"/>
            <w:vAlign w:val="center"/>
            <w:hideMark/>
          </w:tcPr>
          <w:p w14:paraId="1D84079E"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6D24EC9F" w14:textId="77777777" w:rsidR="00D15E09" w:rsidRPr="00716B92" w:rsidRDefault="00D15E09" w:rsidP="00752A60">
            <w:pPr>
              <w:widowControl/>
              <w:autoSpaceDE/>
              <w:autoSpaceDN/>
              <w:jc w:val="right"/>
              <w:rPr>
                <w:sz w:val="18"/>
                <w:szCs w:val="18"/>
              </w:rPr>
            </w:pPr>
            <w:r w:rsidRPr="00716B92">
              <w:rPr>
                <w:sz w:val="18"/>
                <w:szCs w:val="18"/>
              </w:rPr>
              <w:t>0.008</w:t>
            </w:r>
          </w:p>
        </w:tc>
        <w:tc>
          <w:tcPr>
            <w:tcW w:w="759" w:type="dxa"/>
            <w:vAlign w:val="center"/>
            <w:hideMark/>
          </w:tcPr>
          <w:p w14:paraId="3C9680C1" w14:textId="77777777" w:rsidR="00D15E09" w:rsidRPr="00716B92" w:rsidRDefault="00D15E09" w:rsidP="00752A60">
            <w:pPr>
              <w:widowControl/>
              <w:autoSpaceDE/>
              <w:autoSpaceDN/>
              <w:jc w:val="center"/>
              <w:rPr>
                <w:sz w:val="18"/>
                <w:szCs w:val="18"/>
              </w:rPr>
            </w:pPr>
            <w:r w:rsidRPr="00716B92">
              <w:rPr>
                <w:sz w:val="18"/>
                <w:szCs w:val="18"/>
              </w:rPr>
              <w:t>3.1.2</w:t>
            </w:r>
          </w:p>
        </w:tc>
        <w:tc>
          <w:tcPr>
            <w:tcW w:w="2360" w:type="dxa"/>
            <w:vAlign w:val="center"/>
            <w:hideMark/>
          </w:tcPr>
          <w:p w14:paraId="74D642A7" w14:textId="77777777" w:rsidR="00D15E09" w:rsidRPr="00716B92" w:rsidRDefault="00D15E09" w:rsidP="00752A60">
            <w:pPr>
              <w:widowControl/>
              <w:autoSpaceDE/>
              <w:autoSpaceDN/>
              <w:rPr>
                <w:sz w:val="18"/>
                <w:szCs w:val="18"/>
              </w:rPr>
            </w:pPr>
            <w:r w:rsidRPr="00716B92">
              <w:rPr>
                <w:sz w:val="18"/>
                <w:szCs w:val="18"/>
              </w:rPr>
              <w:t>Quét trang A4</w:t>
            </w:r>
          </w:p>
        </w:tc>
        <w:tc>
          <w:tcPr>
            <w:tcW w:w="708" w:type="dxa"/>
            <w:vAlign w:val="center"/>
            <w:hideMark/>
          </w:tcPr>
          <w:p w14:paraId="5AC7F900" w14:textId="77777777" w:rsidR="00D15E09" w:rsidRPr="00716B92" w:rsidRDefault="00D15E09" w:rsidP="00752A60">
            <w:pPr>
              <w:widowControl/>
              <w:autoSpaceDE/>
              <w:autoSpaceDN/>
              <w:jc w:val="center"/>
              <w:rPr>
                <w:sz w:val="18"/>
                <w:szCs w:val="18"/>
              </w:rPr>
            </w:pPr>
            <w:r w:rsidRPr="00716B92">
              <w:rPr>
                <w:sz w:val="18"/>
                <w:szCs w:val="18"/>
              </w:rPr>
              <w:t xml:space="preserve">Trang A4 </w:t>
            </w:r>
          </w:p>
        </w:tc>
        <w:tc>
          <w:tcPr>
            <w:tcW w:w="993" w:type="dxa"/>
            <w:vAlign w:val="center"/>
            <w:hideMark/>
          </w:tcPr>
          <w:p w14:paraId="44A86A6A"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0C073030" w14:textId="77777777" w:rsidR="00D15E09" w:rsidRPr="00716B92" w:rsidRDefault="00D15E09" w:rsidP="00752A60">
            <w:pPr>
              <w:widowControl/>
              <w:autoSpaceDE/>
              <w:autoSpaceDN/>
              <w:jc w:val="right"/>
              <w:rPr>
                <w:sz w:val="18"/>
                <w:szCs w:val="18"/>
              </w:rPr>
            </w:pPr>
            <w:r w:rsidRPr="00716B92">
              <w:rPr>
                <w:sz w:val="18"/>
                <w:szCs w:val="18"/>
              </w:rPr>
              <w:t>0.008</w:t>
            </w:r>
          </w:p>
        </w:tc>
        <w:tc>
          <w:tcPr>
            <w:tcW w:w="3685" w:type="dxa"/>
            <w:vAlign w:val="center"/>
            <w:hideMark/>
          </w:tcPr>
          <w:p w14:paraId="0AD06673" w14:textId="2254B609" w:rsidR="00D15E09" w:rsidRPr="00716B92" w:rsidRDefault="00D15E09" w:rsidP="00752A60">
            <w:pPr>
              <w:widowControl/>
              <w:autoSpaceDE/>
              <w:autoSpaceDN/>
              <w:jc w:val="both"/>
              <w:rPr>
                <w:sz w:val="18"/>
                <w:szCs w:val="18"/>
              </w:rPr>
            </w:pPr>
            <w:r w:rsidRPr="00716B92">
              <w:rPr>
                <w:sz w:val="18"/>
                <w:szCs w:val="18"/>
              </w:rPr>
              <w:t>Nội dung này tương ứng với mục 3.1.2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7AEC6C0" w14:textId="77777777" w:rsidTr="00A13F4E">
        <w:trPr>
          <w:trHeight w:val="3112"/>
        </w:trPr>
        <w:tc>
          <w:tcPr>
            <w:tcW w:w="645" w:type="dxa"/>
            <w:vAlign w:val="center"/>
            <w:hideMark/>
          </w:tcPr>
          <w:p w14:paraId="5B0AC504" w14:textId="77777777" w:rsidR="00D15E09" w:rsidRPr="00716B92" w:rsidRDefault="00D15E09" w:rsidP="00752A60">
            <w:pPr>
              <w:widowControl/>
              <w:autoSpaceDE/>
              <w:autoSpaceDN/>
              <w:jc w:val="center"/>
              <w:rPr>
                <w:sz w:val="18"/>
                <w:szCs w:val="18"/>
              </w:rPr>
            </w:pPr>
            <w:r w:rsidRPr="00716B92">
              <w:rPr>
                <w:sz w:val="18"/>
                <w:szCs w:val="18"/>
              </w:rPr>
              <w:t>3.2</w:t>
            </w:r>
          </w:p>
        </w:tc>
        <w:tc>
          <w:tcPr>
            <w:tcW w:w="2694" w:type="dxa"/>
            <w:vAlign w:val="center"/>
            <w:hideMark/>
          </w:tcPr>
          <w:p w14:paraId="473503B1" w14:textId="77777777" w:rsidR="00D15E09" w:rsidRPr="00716B92" w:rsidRDefault="00D15E09" w:rsidP="00752A60">
            <w:pPr>
              <w:widowControl/>
              <w:autoSpaceDE/>
              <w:autoSpaceDN/>
              <w:jc w:val="both"/>
              <w:rPr>
                <w:sz w:val="18"/>
                <w:szCs w:val="18"/>
              </w:rPr>
            </w:pPr>
            <w:r w:rsidRPr="00716B92">
              <w:rPr>
                <w:sz w:val="18"/>
                <w:szCs w:val="18"/>
              </w:rPr>
              <w:t>Xử lý các tệp tin quét thành tệp (File) hồ sơ quét dạng số của thửa đất, lưu trữ dưới khuôn dạng tệp tin PDF (ở định dạng không chỉnh sửa được)</w:t>
            </w:r>
          </w:p>
        </w:tc>
        <w:tc>
          <w:tcPr>
            <w:tcW w:w="708" w:type="dxa"/>
            <w:vAlign w:val="center"/>
            <w:hideMark/>
          </w:tcPr>
          <w:p w14:paraId="57DB83F4" w14:textId="77777777" w:rsidR="00D15E09" w:rsidRPr="00716B92" w:rsidRDefault="00D15E09" w:rsidP="00752A60">
            <w:pPr>
              <w:widowControl/>
              <w:autoSpaceDE/>
              <w:autoSpaceDN/>
              <w:jc w:val="center"/>
              <w:rPr>
                <w:sz w:val="18"/>
                <w:szCs w:val="18"/>
              </w:rPr>
            </w:pPr>
            <w:r w:rsidRPr="00716B92">
              <w:rPr>
                <w:sz w:val="18"/>
                <w:szCs w:val="18"/>
              </w:rPr>
              <w:t xml:space="preserve">Trang </w:t>
            </w:r>
          </w:p>
        </w:tc>
        <w:tc>
          <w:tcPr>
            <w:tcW w:w="993" w:type="dxa"/>
            <w:vAlign w:val="center"/>
            <w:hideMark/>
          </w:tcPr>
          <w:p w14:paraId="1B61FBA3"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18FF6772" w14:textId="77777777" w:rsidR="00D15E09" w:rsidRPr="00716B92" w:rsidRDefault="00D15E09" w:rsidP="00752A60">
            <w:pPr>
              <w:widowControl/>
              <w:autoSpaceDE/>
              <w:autoSpaceDN/>
              <w:jc w:val="right"/>
              <w:rPr>
                <w:sz w:val="18"/>
                <w:szCs w:val="18"/>
              </w:rPr>
            </w:pPr>
            <w:r w:rsidRPr="00716B92">
              <w:rPr>
                <w:sz w:val="18"/>
                <w:szCs w:val="18"/>
              </w:rPr>
              <w:t>0.004</w:t>
            </w:r>
          </w:p>
        </w:tc>
        <w:tc>
          <w:tcPr>
            <w:tcW w:w="759" w:type="dxa"/>
            <w:vAlign w:val="center"/>
            <w:hideMark/>
          </w:tcPr>
          <w:p w14:paraId="193041FB" w14:textId="77777777" w:rsidR="00D15E09" w:rsidRPr="00716B92" w:rsidRDefault="00D15E09" w:rsidP="00752A60">
            <w:pPr>
              <w:widowControl/>
              <w:autoSpaceDE/>
              <w:autoSpaceDN/>
              <w:jc w:val="center"/>
              <w:rPr>
                <w:sz w:val="18"/>
                <w:szCs w:val="18"/>
              </w:rPr>
            </w:pPr>
            <w:r w:rsidRPr="00716B92">
              <w:rPr>
                <w:sz w:val="18"/>
                <w:szCs w:val="18"/>
              </w:rPr>
              <w:t>3.2</w:t>
            </w:r>
          </w:p>
        </w:tc>
        <w:tc>
          <w:tcPr>
            <w:tcW w:w="2360" w:type="dxa"/>
            <w:vAlign w:val="center"/>
            <w:hideMark/>
          </w:tcPr>
          <w:p w14:paraId="6B5FEB2F" w14:textId="77777777" w:rsidR="00D15E09" w:rsidRPr="00716B92" w:rsidRDefault="00D15E09" w:rsidP="00752A60">
            <w:pPr>
              <w:widowControl/>
              <w:autoSpaceDE/>
              <w:autoSpaceDN/>
              <w:jc w:val="both"/>
              <w:rPr>
                <w:sz w:val="18"/>
                <w:szCs w:val="18"/>
              </w:rPr>
            </w:pPr>
            <w:r w:rsidRPr="00716B92">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vAlign w:val="center"/>
            <w:hideMark/>
          </w:tcPr>
          <w:p w14:paraId="59CE6255" w14:textId="77777777" w:rsidR="00D15E09" w:rsidRPr="00716B92" w:rsidRDefault="00D15E09" w:rsidP="00752A60">
            <w:pPr>
              <w:widowControl/>
              <w:autoSpaceDE/>
              <w:autoSpaceDN/>
              <w:jc w:val="center"/>
              <w:rPr>
                <w:sz w:val="18"/>
                <w:szCs w:val="18"/>
              </w:rPr>
            </w:pPr>
            <w:r w:rsidRPr="00716B92">
              <w:rPr>
                <w:sz w:val="18"/>
                <w:szCs w:val="18"/>
              </w:rPr>
              <w:t>Trang A3, A4</w:t>
            </w:r>
          </w:p>
        </w:tc>
        <w:tc>
          <w:tcPr>
            <w:tcW w:w="993" w:type="dxa"/>
            <w:vAlign w:val="center"/>
            <w:hideMark/>
          </w:tcPr>
          <w:p w14:paraId="5D9F453F"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42307115" w14:textId="77777777" w:rsidR="00D15E09" w:rsidRPr="00716B92" w:rsidRDefault="00D15E09" w:rsidP="00752A60">
            <w:pPr>
              <w:widowControl/>
              <w:autoSpaceDE/>
              <w:autoSpaceDN/>
              <w:jc w:val="right"/>
              <w:rPr>
                <w:sz w:val="18"/>
                <w:szCs w:val="18"/>
              </w:rPr>
            </w:pPr>
            <w:r w:rsidRPr="00716B92">
              <w:rPr>
                <w:sz w:val="18"/>
                <w:szCs w:val="18"/>
              </w:rPr>
              <w:t>0.004</w:t>
            </w:r>
          </w:p>
        </w:tc>
        <w:tc>
          <w:tcPr>
            <w:tcW w:w="3685" w:type="dxa"/>
            <w:vAlign w:val="center"/>
            <w:hideMark/>
          </w:tcPr>
          <w:p w14:paraId="576EFB62" w14:textId="26D83E3A" w:rsidR="00D15E09" w:rsidRPr="00716B92" w:rsidRDefault="00D15E09" w:rsidP="00752A60">
            <w:pPr>
              <w:widowControl/>
              <w:autoSpaceDE/>
              <w:autoSpaceDN/>
              <w:jc w:val="both"/>
              <w:rPr>
                <w:sz w:val="18"/>
                <w:szCs w:val="18"/>
              </w:rPr>
            </w:pPr>
            <w:r w:rsidRPr="00716B92">
              <w:rPr>
                <w:sz w:val="18"/>
                <w:szCs w:val="18"/>
              </w:rPr>
              <w:t>Nội dung này tương ứng với mục 3.2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EFD1D1D" w14:textId="77777777" w:rsidTr="00A13F4E">
        <w:trPr>
          <w:trHeight w:val="2263"/>
        </w:trPr>
        <w:tc>
          <w:tcPr>
            <w:tcW w:w="645" w:type="dxa"/>
            <w:vAlign w:val="center"/>
            <w:hideMark/>
          </w:tcPr>
          <w:p w14:paraId="670BA005"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4406CBB7"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53C1F489"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52CF096E"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6BA99CBF"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64EF38C8" w14:textId="77777777" w:rsidR="00D15E09" w:rsidRPr="00716B92" w:rsidRDefault="00D15E09" w:rsidP="00752A60">
            <w:pPr>
              <w:widowControl/>
              <w:autoSpaceDE/>
              <w:autoSpaceDN/>
              <w:jc w:val="center"/>
              <w:rPr>
                <w:sz w:val="18"/>
                <w:szCs w:val="18"/>
              </w:rPr>
            </w:pPr>
            <w:r w:rsidRPr="00716B92">
              <w:rPr>
                <w:sz w:val="18"/>
                <w:szCs w:val="18"/>
              </w:rPr>
              <w:t>3.3</w:t>
            </w:r>
          </w:p>
        </w:tc>
        <w:tc>
          <w:tcPr>
            <w:tcW w:w="2360" w:type="dxa"/>
            <w:vAlign w:val="center"/>
            <w:hideMark/>
          </w:tcPr>
          <w:p w14:paraId="486231FD" w14:textId="77777777" w:rsidR="00D15E09" w:rsidRPr="00716B92" w:rsidRDefault="00D15E09" w:rsidP="00752A60">
            <w:pPr>
              <w:widowControl/>
              <w:autoSpaceDE/>
              <w:autoSpaceDN/>
              <w:jc w:val="both"/>
              <w:rPr>
                <w:sz w:val="18"/>
                <w:szCs w:val="18"/>
              </w:rPr>
            </w:pPr>
            <w:r w:rsidRPr="00716B92">
              <w:rPr>
                <w:sz w:val="18"/>
                <w:szCs w:val="18"/>
              </w:rPr>
              <w:t>Nhập thông tin mô tả của dữ liệu phi cấu trúc và tạo liên kết giữa dữ liệu phi cấu trúc về thống kê, kiểm kê đất đai với các đối tượng không gian</w:t>
            </w:r>
          </w:p>
        </w:tc>
        <w:tc>
          <w:tcPr>
            <w:tcW w:w="708" w:type="dxa"/>
            <w:vAlign w:val="center"/>
            <w:hideMark/>
          </w:tcPr>
          <w:p w14:paraId="7A248ED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678A0AA7" w14:textId="77777777" w:rsidR="00D15E09" w:rsidRPr="00716B92" w:rsidRDefault="00D15E09" w:rsidP="00752A60">
            <w:pPr>
              <w:widowControl/>
              <w:autoSpaceDE/>
              <w:autoSpaceDN/>
              <w:jc w:val="center"/>
              <w:rPr>
                <w:b/>
                <w:bCs/>
                <w:sz w:val="18"/>
                <w:szCs w:val="18"/>
              </w:rPr>
            </w:pPr>
            <w:r w:rsidRPr="00716B92">
              <w:rPr>
                <w:b/>
                <w:bCs/>
                <w:sz w:val="18"/>
                <w:szCs w:val="18"/>
              </w:rPr>
              <w:t>1KS1</w:t>
            </w:r>
          </w:p>
        </w:tc>
        <w:tc>
          <w:tcPr>
            <w:tcW w:w="992" w:type="dxa"/>
            <w:vAlign w:val="center"/>
            <w:hideMark/>
          </w:tcPr>
          <w:p w14:paraId="35C79C6F" w14:textId="77777777" w:rsidR="00D15E09" w:rsidRPr="00716B92" w:rsidRDefault="00D15E09" w:rsidP="00752A60">
            <w:pPr>
              <w:widowControl/>
              <w:autoSpaceDE/>
              <w:autoSpaceDN/>
              <w:jc w:val="right"/>
              <w:rPr>
                <w:b/>
                <w:bCs/>
                <w:sz w:val="18"/>
                <w:szCs w:val="18"/>
              </w:rPr>
            </w:pPr>
            <w:r w:rsidRPr="00716B92">
              <w:rPr>
                <w:b/>
                <w:bCs/>
                <w:sz w:val="18"/>
                <w:szCs w:val="18"/>
              </w:rPr>
              <w:t>0.200</w:t>
            </w:r>
          </w:p>
        </w:tc>
        <w:tc>
          <w:tcPr>
            <w:tcW w:w="3685" w:type="dxa"/>
            <w:vAlign w:val="center"/>
            <w:hideMark/>
          </w:tcPr>
          <w:p w14:paraId="45C91A27" w14:textId="77777777" w:rsidR="00D15E09" w:rsidRPr="00716B92" w:rsidRDefault="00D15E09" w:rsidP="00752A60">
            <w:pPr>
              <w:widowControl/>
              <w:autoSpaceDE/>
              <w:autoSpaceDN/>
              <w:jc w:val="both"/>
              <w:rPr>
                <w:sz w:val="18"/>
                <w:szCs w:val="18"/>
              </w:rPr>
            </w:pPr>
            <w:r w:rsidRPr="00716B92">
              <w:rPr>
                <w:sz w:val="18"/>
                <w:szCs w:val="18"/>
              </w:rPr>
              <w:t>Đây là nội dung công việc mới quy định tại Thông tư số 25/2024/TT-BTNMT.</w:t>
            </w:r>
            <w:r w:rsidRPr="00716B92">
              <w:rPr>
                <w:sz w:val="18"/>
                <w:szCs w:val="18"/>
              </w:rPr>
              <w:br/>
              <w:t>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 Kỳ kiểm kê (năm thống kê) với định biên là KS1</w:t>
            </w:r>
          </w:p>
        </w:tc>
      </w:tr>
      <w:tr w:rsidR="00716B92" w:rsidRPr="00716B92" w14:paraId="6D232B99" w14:textId="77777777" w:rsidTr="00A13F4E">
        <w:trPr>
          <w:trHeight w:val="3395"/>
        </w:trPr>
        <w:tc>
          <w:tcPr>
            <w:tcW w:w="645" w:type="dxa"/>
            <w:vAlign w:val="center"/>
            <w:hideMark/>
          </w:tcPr>
          <w:p w14:paraId="5F52BE4B" w14:textId="77777777" w:rsidR="00D15E09" w:rsidRPr="00716B92" w:rsidRDefault="00D15E09" w:rsidP="00752A60">
            <w:pPr>
              <w:widowControl/>
              <w:autoSpaceDE/>
              <w:autoSpaceDN/>
              <w:jc w:val="center"/>
              <w:rPr>
                <w:sz w:val="18"/>
                <w:szCs w:val="18"/>
              </w:rPr>
            </w:pPr>
            <w:r w:rsidRPr="00716B92">
              <w:rPr>
                <w:sz w:val="18"/>
                <w:szCs w:val="18"/>
              </w:rPr>
              <w:lastRenderedPageBreak/>
              <w:t>3.3</w:t>
            </w:r>
          </w:p>
        </w:tc>
        <w:tc>
          <w:tcPr>
            <w:tcW w:w="2694" w:type="dxa"/>
            <w:vAlign w:val="center"/>
            <w:hideMark/>
          </w:tcPr>
          <w:p w14:paraId="045B3E82" w14:textId="77777777" w:rsidR="00D15E09" w:rsidRPr="00716B92" w:rsidRDefault="00D15E09" w:rsidP="00752A60">
            <w:pPr>
              <w:widowControl/>
              <w:autoSpaceDE/>
              <w:autoSpaceDN/>
              <w:rPr>
                <w:sz w:val="18"/>
                <w:szCs w:val="18"/>
              </w:rPr>
            </w:pPr>
            <w:r w:rsidRPr="00716B92">
              <w:rPr>
                <w:sz w:val="18"/>
                <w:szCs w:val="18"/>
              </w:rPr>
              <w:t>Tạo danh mục tra cứu hồ sơ quét trong CSDL thống kê, kiểm kê đất đai</w:t>
            </w:r>
          </w:p>
        </w:tc>
        <w:tc>
          <w:tcPr>
            <w:tcW w:w="708" w:type="dxa"/>
            <w:vAlign w:val="center"/>
            <w:hideMark/>
          </w:tcPr>
          <w:p w14:paraId="3B79ACFC"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5EE1C62"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5AC3B776" w14:textId="77777777" w:rsidR="00D15E09" w:rsidRPr="00716B92" w:rsidRDefault="00D15E09" w:rsidP="00752A60">
            <w:pPr>
              <w:widowControl/>
              <w:autoSpaceDE/>
              <w:autoSpaceDN/>
              <w:jc w:val="right"/>
              <w:rPr>
                <w:sz w:val="18"/>
                <w:szCs w:val="18"/>
              </w:rPr>
            </w:pPr>
            <w:r w:rsidRPr="00716B92">
              <w:rPr>
                <w:sz w:val="18"/>
                <w:szCs w:val="18"/>
              </w:rPr>
              <w:t xml:space="preserve">   0.1000 </w:t>
            </w:r>
          </w:p>
        </w:tc>
        <w:tc>
          <w:tcPr>
            <w:tcW w:w="759" w:type="dxa"/>
            <w:vAlign w:val="center"/>
            <w:hideMark/>
          </w:tcPr>
          <w:p w14:paraId="21621E3C" w14:textId="77777777" w:rsidR="00D15E09" w:rsidRPr="00716B92" w:rsidRDefault="00D15E09" w:rsidP="00752A60">
            <w:pPr>
              <w:widowControl/>
              <w:autoSpaceDE/>
              <w:autoSpaceDN/>
              <w:jc w:val="center"/>
              <w:rPr>
                <w:sz w:val="18"/>
                <w:szCs w:val="18"/>
              </w:rPr>
            </w:pPr>
            <w:r w:rsidRPr="00716B92">
              <w:rPr>
                <w:sz w:val="18"/>
                <w:szCs w:val="18"/>
              </w:rPr>
              <w:t>3.4</w:t>
            </w:r>
          </w:p>
        </w:tc>
        <w:tc>
          <w:tcPr>
            <w:tcW w:w="2360" w:type="dxa"/>
            <w:vAlign w:val="center"/>
            <w:hideMark/>
          </w:tcPr>
          <w:p w14:paraId="4C2E9AA5" w14:textId="77777777" w:rsidR="00D15E09" w:rsidRPr="00716B92" w:rsidRDefault="00D15E09" w:rsidP="00752A60">
            <w:pPr>
              <w:widowControl/>
              <w:autoSpaceDE/>
              <w:autoSpaceDN/>
              <w:jc w:val="both"/>
              <w:rPr>
                <w:sz w:val="18"/>
                <w:szCs w:val="18"/>
              </w:rPr>
            </w:pPr>
            <w:r w:rsidRPr="00716B92">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vAlign w:val="center"/>
            <w:hideMark/>
          </w:tcPr>
          <w:p w14:paraId="32EF8448"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9B29DEB"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4460F918" w14:textId="77777777" w:rsidR="00D15E09" w:rsidRPr="00716B92" w:rsidRDefault="00D15E09" w:rsidP="00752A60">
            <w:pPr>
              <w:widowControl/>
              <w:autoSpaceDE/>
              <w:autoSpaceDN/>
              <w:jc w:val="right"/>
              <w:rPr>
                <w:b/>
                <w:bCs/>
                <w:sz w:val="18"/>
                <w:szCs w:val="18"/>
              </w:rPr>
            </w:pPr>
            <w:r w:rsidRPr="00716B92">
              <w:rPr>
                <w:b/>
                <w:bCs/>
                <w:sz w:val="18"/>
                <w:szCs w:val="18"/>
              </w:rPr>
              <w:t>0.100</w:t>
            </w:r>
          </w:p>
        </w:tc>
        <w:tc>
          <w:tcPr>
            <w:tcW w:w="3685" w:type="dxa"/>
            <w:vAlign w:val="center"/>
            <w:hideMark/>
          </w:tcPr>
          <w:p w14:paraId="5740D473" w14:textId="50D8116F" w:rsidR="00D15E09" w:rsidRPr="00716B92" w:rsidRDefault="00D15E09" w:rsidP="00752A60">
            <w:pPr>
              <w:widowControl/>
              <w:autoSpaceDE/>
              <w:autoSpaceDN/>
              <w:jc w:val="both"/>
              <w:rPr>
                <w:sz w:val="18"/>
                <w:szCs w:val="18"/>
              </w:rPr>
            </w:pPr>
            <w:r w:rsidRPr="00716B92">
              <w:rPr>
                <w:sz w:val="18"/>
                <w:szCs w:val="18"/>
              </w:rPr>
              <w:t>Nội dung này tương ứng với mục 3.3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tương đương với mức công tại mục 3.3. "Tạo danh mục tra cứu hồ sơ quét trong CSDL thống kê, kiểm kê đất đai" của Thông tư số 35/2017/TT-BTNMT.</w:t>
            </w:r>
          </w:p>
        </w:tc>
      </w:tr>
      <w:tr w:rsidR="00716B92" w:rsidRPr="00716B92" w14:paraId="6A42CBD1" w14:textId="77777777" w:rsidTr="00A13F4E">
        <w:trPr>
          <w:trHeight w:val="2021"/>
        </w:trPr>
        <w:tc>
          <w:tcPr>
            <w:tcW w:w="645" w:type="dxa"/>
            <w:vAlign w:val="center"/>
            <w:hideMark/>
          </w:tcPr>
          <w:p w14:paraId="794C7507"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053295D7"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00AB1C2C"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3F6466E7"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09CC7820"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04291827" w14:textId="77777777" w:rsidR="00D15E09" w:rsidRPr="00716B92" w:rsidRDefault="00D15E09" w:rsidP="00752A60">
            <w:pPr>
              <w:widowControl/>
              <w:autoSpaceDE/>
              <w:autoSpaceDN/>
              <w:jc w:val="center"/>
              <w:rPr>
                <w:sz w:val="18"/>
                <w:szCs w:val="18"/>
              </w:rPr>
            </w:pPr>
            <w:r w:rsidRPr="00716B92">
              <w:rPr>
                <w:sz w:val="18"/>
                <w:szCs w:val="18"/>
              </w:rPr>
              <w:t>3.5</w:t>
            </w:r>
          </w:p>
        </w:tc>
        <w:tc>
          <w:tcPr>
            <w:tcW w:w="2360" w:type="dxa"/>
            <w:vAlign w:val="center"/>
            <w:hideMark/>
          </w:tcPr>
          <w:p w14:paraId="3790504F" w14:textId="77777777" w:rsidR="00D15E09" w:rsidRPr="00716B92" w:rsidRDefault="00D15E09" w:rsidP="00752A60">
            <w:pPr>
              <w:widowControl/>
              <w:autoSpaceDE/>
              <w:autoSpaceDN/>
              <w:rPr>
                <w:sz w:val="18"/>
                <w:szCs w:val="18"/>
              </w:rPr>
            </w:pPr>
            <w:r w:rsidRPr="00716B92">
              <w:rPr>
                <w:sz w:val="18"/>
                <w:szCs w:val="18"/>
              </w:rPr>
              <w:t>Vận chuyển, bàn giao tài liệu cho đơn vị quản lý hồ sơ, tài liệu</w:t>
            </w:r>
          </w:p>
        </w:tc>
        <w:tc>
          <w:tcPr>
            <w:tcW w:w="708" w:type="dxa"/>
            <w:vAlign w:val="center"/>
            <w:hideMark/>
          </w:tcPr>
          <w:p w14:paraId="3665ACC2"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5A161F2"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992" w:type="dxa"/>
            <w:vAlign w:val="center"/>
            <w:hideMark/>
          </w:tcPr>
          <w:p w14:paraId="4B376817" w14:textId="77777777" w:rsidR="00D15E09" w:rsidRPr="00716B92" w:rsidRDefault="00D15E09" w:rsidP="00752A60">
            <w:pPr>
              <w:widowControl/>
              <w:autoSpaceDE/>
              <w:autoSpaceDN/>
              <w:jc w:val="right"/>
              <w:rPr>
                <w:b/>
                <w:bCs/>
                <w:sz w:val="18"/>
                <w:szCs w:val="18"/>
              </w:rPr>
            </w:pPr>
            <w:r w:rsidRPr="00716B92">
              <w:rPr>
                <w:b/>
                <w:bCs/>
                <w:sz w:val="18"/>
                <w:szCs w:val="18"/>
              </w:rPr>
              <w:t>0.250</w:t>
            </w:r>
          </w:p>
        </w:tc>
        <w:tc>
          <w:tcPr>
            <w:tcW w:w="3685" w:type="dxa"/>
            <w:vAlign w:val="center"/>
            <w:hideMark/>
          </w:tcPr>
          <w:p w14:paraId="27A118D8" w14:textId="77777777" w:rsidR="00D15E09" w:rsidRPr="00716B92" w:rsidRDefault="00D15E09" w:rsidP="00752A60">
            <w:pPr>
              <w:widowControl/>
              <w:autoSpaceDE/>
              <w:autoSpaceDN/>
              <w:jc w:val="both"/>
              <w:rPr>
                <w:sz w:val="18"/>
                <w:szCs w:val="18"/>
              </w:rPr>
            </w:pPr>
            <w:r w:rsidRPr="00716B92">
              <w:rPr>
                <w:sz w:val="18"/>
                <w:szCs w:val="18"/>
              </w:rPr>
              <w:t>Đây là nội dung công việc mới quy định tại Thông tư số 25/2024/TT-BTNMT.</w:t>
            </w:r>
            <w:r w:rsidRPr="00716B92">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716B92" w:rsidRPr="00716B92" w14:paraId="0CB93732" w14:textId="77777777" w:rsidTr="00A13F4E">
        <w:trPr>
          <w:trHeight w:val="849"/>
        </w:trPr>
        <w:tc>
          <w:tcPr>
            <w:tcW w:w="645" w:type="dxa"/>
            <w:vAlign w:val="center"/>
            <w:hideMark/>
          </w:tcPr>
          <w:p w14:paraId="1F91F75B" w14:textId="77777777" w:rsidR="00D15E09" w:rsidRPr="00716B92" w:rsidRDefault="00D15E09" w:rsidP="00752A60">
            <w:pPr>
              <w:widowControl/>
              <w:autoSpaceDE/>
              <w:autoSpaceDN/>
              <w:jc w:val="center"/>
              <w:rPr>
                <w:b/>
                <w:bCs/>
                <w:sz w:val="18"/>
                <w:szCs w:val="18"/>
              </w:rPr>
            </w:pPr>
            <w:r w:rsidRPr="00716B92">
              <w:rPr>
                <w:b/>
                <w:bCs/>
                <w:sz w:val="18"/>
                <w:szCs w:val="18"/>
              </w:rPr>
              <w:t>4</w:t>
            </w:r>
          </w:p>
        </w:tc>
        <w:tc>
          <w:tcPr>
            <w:tcW w:w="2694" w:type="dxa"/>
            <w:vAlign w:val="center"/>
            <w:hideMark/>
          </w:tcPr>
          <w:p w14:paraId="3DCB1D26" w14:textId="77777777" w:rsidR="00D15E09" w:rsidRPr="00716B92" w:rsidRDefault="00D15E09" w:rsidP="00752A60">
            <w:pPr>
              <w:widowControl/>
              <w:autoSpaceDE/>
              <w:autoSpaceDN/>
              <w:rPr>
                <w:b/>
                <w:bCs/>
                <w:sz w:val="18"/>
                <w:szCs w:val="18"/>
              </w:rPr>
            </w:pPr>
            <w:r w:rsidRPr="00716B92">
              <w:rPr>
                <w:b/>
                <w:bCs/>
                <w:sz w:val="18"/>
                <w:szCs w:val="18"/>
              </w:rPr>
              <w:t>Xây dựng dữ liệu thuộc tính thống kê, kiểm kê đất đai</w:t>
            </w:r>
          </w:p>
        </w:tc>
        <w:tc>
          <w:tcPr>
            <w:tcW w:w="708" w:type="dxa"/>
            <w:vAlign w:val="center"/>
            <w:hideMark/>
          </w:tcPr>
          <w:p w14:paraId="342A1266"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D10937E"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850" w:type="dxa"/>
            <w:vAlign w:val="center"/>
            <w:hideMark/>
          </w:tcPr>
          <w:p w14:paraId="0FF72AB5"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182E24BE" w14:textId="77777777" w:rsidR="00D15E09" w:rsidRPr="00716B92" w:rsidRDefault="00D15E09" w:rsidP="00752A60">
            <w:pPr>
              <w:widowControl/>
              <w:autoSpaceDE/>
              <w:autoSpaceDN/>
              <w:jc w:val="center"/>
              <w:rPr>
                <w:b/>
                <w:bCs/>
                <w:sz w:val="18"/>
                <w:szCs w:val="18"/>
              </w:rPr>
            </w:pPr>
            <w:r w:rsidRPr="00716B92">
              <w:rPr>
                <w:b/>
                <w:bCs/>
                <w:sz w:val="18"/>
                <w:szCs w:val="18"/>
              </w:rPr>
              <w:t>4</w:t>
            </w:r>
          </w:p>
        </w:tc>
        <w:tc>
          <w:tcPr>
            <w:tcW w:w="2360" w:type="dxa"/>
            <w:vAlign w:val="center"/>
            <w:hideMark/>
          </w:tcPr>
          <w:p w14:paraId="3D444F56" w14:textId="77777777" w:rsidR="00D15E09" w:rsidRPr="00716B92" w:rsidRDefault="00D15E09" w:rsidP="00752A60">
            <w:pPr>
              <w:widowControl/>
              <w:autoSpaceDE/>
              <w:autoSpaceDN/>
              <w:rPr>
                <w:b/>
                <w:bCs/>
                <w:sz w:val="18"/>
                <w:szCs w:val="18"/>
              </w:rPr>
            </w:pPr>
            <w:r w:rsidRPr="00716B92">
              <w:rPr>
                <w:b/>
                <w:bCs/>
                <w:sz w:val="18"/>
                <w:szCs w:val="18"/>
              </w:rPr>
              <w:t>Xây dựng dữ liệu thuộc tính thống kê, kiểm kê đất đai</w:t>
            </w:r>
          </w:p>
        </w:tc>
        <w:tc>
          <w:tcPr>
            <w:tcW w:w="708" w:type="dxa"/>
            <w:vAlign w:val="center"/>
            <w:hideMark/>
          </w:tcPr>
          <w:p w14:paraId="00A46692"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3DFF97BA"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992" w:type="dxa"/>
            <w:vAlign w:val="center"/>
            <w:hideMark/>
          </w:tcPr>
          <w:p w14:paraId="116C8641"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bottom"/>
            <w:hideMark/>
          </w:tcPr>
          <w:p w14:paraId="0B6715BA"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2F525E8A" w14:textId="77777777" w:rsidTr="00A13F4E">
        <w:trPr>
          <w:trHeight w:val="1132"/>
        </w:trPr>
        <w:tc>
          <w:tcPr>
            <w:tcW w:w="645" w:type="dxa"/>
            <w:vAlign w:val="center"/>
            <w:hideMark/>
          </w:tcPr>
          <w:p w14:paraId="38873C9A" w14:textId="77777777" w:rsidR="00D15E09" w:rsidRPr="00716B92" w:rsidRDefault="00D15E09" w:rsidP="00752A60">
            <w:pPr>
              <w:widowControl/>
              <w:autoSpaceDE/>
              <w:autoSpaceDN/>
              <w:jc w:val="center"/>
              <w:rPr>
                <w:sz w:val="18"/>
                <w:szCs w:val="18"/>
              </w:rPr>
            </w:pPr>
            <w:r w:rsidRPr="00716B92">
              <w:rPr>
                <w:sz w:val="18"/>
                <w:szCs w:val="18"/>
              </w:rPr>
              <w:t>4.1</w:t>
            </w:r>
          </w:p>
        </w:tc>
        <w:tc>
          <w:tcPr>
            <w:tcW w:w="2694" w:type="dxa"/>
            <w:vAlign w:val="center"/>
            <w:hideMark/>
          </w:tcPr>
          <w:p w14:paraId="372CA5B4" w14:textId="77777777" w:rsidR="00D15E09" w:rsidRPr="00716B92" w:rsidRDefault="00D15E09" w:rsidP="00752A60">
            <w:pPr>
              <w:widowControl/>
              <w:autoSpaceDE/>
              <w:autoSpaceDN/>
              <w:rPr>
                <w:sz w:val="18"/>
                <w:szCs w:val="18"/>
              </w:rPr>
            </w:pPr>
            <w:r w:rsidRPr="00716B92">
              <w:rPr>
                <w:sz w:val="18"/>
                <w:szCs w:val="18"/>
              </w:rPr>
              <w:t>Đối với tài liệu, số liệu là bảng, biểu dạng số</w:t>
            </w:r>
          </w:p>
        </w:tc>
        <w:tc>
          <w:tcPr>
            <w:tcW w:w="708" w:type="dxa"/>
            <w:vAlign w:val="center"/>
            <w:hideMark/>
          </w:tcPr>
          <w:p w14:paraId="46DDC85A"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55BF5FE"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73F8EE2F"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2FD663E8"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4EC3853C"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3DDB335A"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D4DD465"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4DD9F238"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center"/>
            <w:hideMark/>
          </w:tcPr>
          <w:p w14:paraId="3D2E2BC8"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60E88A80" w14:textId="77777777" w:rsidTr="00A13F4E">
        <w:trPr>
          <w:trHeight w:val="1132"/>
        </w:trPr>
        <w:tc>
          <w:tcPr>
            <w:tcW w:w="645" w:type="dxa"/>
            <w:vAlign w:val="center"/>
            <w:hideMark/>
          </w:tcPr>
          <w:p w14:paraId="0601A788" w14:textId="77777777" w:rsidR="00D15E09" w:rsidRPr="00716B92" w:rsidRDefault="00D15E09" w:rsidP="00752A60">
            <w:pPr>
              <w:widowControl/>
              <w:autoSpaceDE/>
              <w:autoSpaceDN/>
              <w:jc w:val="center"/>
              <w:rPr>
                <w:sz w:val="18"/>
                <w:szCs w:val="18"/>
              </w:rPr>
            </w:pPr>
            <w:r w:rsidRPr="00716B92">
              <w:rPr>
                <w:sz w:val="18"/>
                <w:szCs w:val="18"/>
              </w:rPr>
              <w:lastRenderedPageBreak/>
              <w:t>4.1.1</w:t>
            </w:r>
          </w:p>
        </w:tc>
        <w:tc>
          <w:tcPr>
            <w:tcW w:w="2694" w:type="dxa"/>
            <w:vAlign w:val="center"/>
            <w:hideMark/>
          </w:tcPr>
          <w:p w14:paraId="0884C641" w14:textId="77777777" w:rsidR="00D15E09" w:rsidRPr="00716B92" w:rsidRDefault="00D15E09" w:rsidP="00752A60">
            <w:pPr>
              <w:widowControl/>
              <w:autoSpaceDE/>
              <w:autoSpaceDN/>
              <w:rPr>
                <w:sz w:val="18"/>
                <w:szCs w:val="18"/>
              </w:rPr>
            </w:pPr>
            <w:r w:rsidRPr="00716B92">
              <w:rPr>
                <w:sz w:val="18"/>
                <w:szCs w:val="18"/>
              </w:rPr>
              <w:t>Lập mô hình chuyển đổi CSDL thống kê, kiểm kê đất đai</w:t>
            </w:r>
          </w:p>
        </w:tc>
        <w:tc>
          <w:tcPr>
            <w:tcW w:w="708" w:type="dxa"/>
            <w:vAlign w:val="center"/>
            <w:hideMark/>
          </w:tcPr>
          <w:p w14:paraId="68B667C7"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8B83807"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E4A2C41" w14:textId="77777777" w:rsidR="00D15E09" w:rsidRPr="00716B92" w:rsidRDefault="00D15E09" w:rsidP="00752A60">
            <w:pPr>
              <w:widowControl/>
              <w:autoSpaceDE/>
              <w:autoSpaceDN/>
              <w:jc w:val="right"/>
              <w:rPr>
                <w:sz w:val="18"/>
                <w:szCs w:val="18"/>
              </w:rPr>
            </w:pPr>
            <w:r w:rsidRPr="00716B92">
              <w:rPr>
                <w:sz w:val="18"/>
                <w:szCs w:val="18"/>
              </w:rPr>
              <w:t xml:space="preserve">     0.200 </w:t>
            </w:r>
          </w:p>
        </w:tc>
        <w:tc>
          <w:tcPr>
            <w:tcW w:w="759" w:type="dxa"/>
            <w:vAlign w:val="center"/>
            <w:hideMark/>
          </w:tcPr>
          <w:p w14:paraId="4E906692"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14BBC848"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02FF3273"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33F1369"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75D86E5F"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0B0F3172"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7FE46F4E" w14:textId="77777777" w:rsidTr="00A13F4E">
        <w:trPr>
          <w:trHeight w:val="1132"/>
        </w:trPr>
        <w:tc>
          <w:tcPr>
            <w:tcW w:w="645" w:type="dxa"/>
            <w:vAlign w:val="center"/>
            <w:hideMark/>
          </w:tcPr>
          <w:p w14:paraId="54163128" w14:textId="77777777" w:rsidR="00D15E09" w:rsidRPr="00716B92" w:rsidRDefault="00D15E09" w:rsidP="00752A60">
            <w:pPr>
              <w:widowControl/>
              <w:autoSpaceDE/>
              <w:autoSpaceDN/>
              <w:jc w:val="center"/>
              <w:rPr>
                <w:sz w:val="18"/>
                <w:szCs w:val="18"/>
              </w:rPr>
            </w:pPr>
            <w:r w:rsidRPr="00716B92">
              <w:rPr>
                <w:sz w:val="18"/>
                <w:szCs w:val="18"/>
              </w:rPr>
              <w:t>4.1.2</w:t>
            </w:r>
          </w:p>
        </w:tc>
        <w:tc>
          <w:tcPr>
            <w:tcW w:w="2694" w:type="dxa"/>
            <w:vAlign w:val="center"/>
            <w:hideMark/>
          </w:tcPr>
          <w:p w14:paraId="7268B182" w14:textId="77777777" w:rsidR="00D15E09" w:rsidRPr="00716B92" w:rsidRDefault="00D15E09" w:rsidP="00752A60">
            <w:pPr>
              <w:widowControl/>
              <w:autoSpaceDE/>
              <w:autoSpaceDN/>
              <w:rPr>
                <w:sz w:val="18"/>
                <w:szCs w:val="18"/>
              </w:rPr>
            </w:pPr>
            <w:r w:rsidRPr="00716B92">
              <w:rPr>
                <w:sz w:val="18"/>
                <w:szCs w:val="18"/>
              </w:rPr>
              <w:t>Chuyển đổi vào CSDL thống kê, kiểm kê đất đai</w:t>
            </w:r>
          </w:p>
        </w:tc>
        <w:tc>
          <w:tcPr>
            <w:tcW w:w="708" w:type="dxa"/>
            <w:vAlign w:val="center"/>
            <w:hideMark/>
          </w:tcPr>
          <w:p w14:paraId="356EAA3C"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18589C0" w14:textId="77777777" w:rsidR="00D15E09" w:rsidRPr="00716B92" w:rsidRDefault="00D15E09" w:rsidP="00752A60">
            <w:pPr>
              <w:widowControl/>
              <w:autoSpaceDE/>
              <w:autoSpaceDN/>
              <w:jc w:val="center"/>
              <w:rPr>
                <w:sz w:val="18"/>
                <w:szCs w:val="18"/>
              </w:rPr>
            </w:pPr>
            <w:r w:rsidRPr="00716B92">
              <w:rPr>
                <w:sz w:val="18"/>
                <w:szCs w:val="18"/>
              </w:rPr>
              <w:t>1KS2</w:t>
            </w:r>
          </w:p>
        </w:tc>
        <w:tc>
          <w:tcPr>
            <w:tcW w:w="850" w:type="dxa"/>
            <w:vAlign w:val="center"/>
            <w:hideMark/>
          </w:tcPr>
          <w:p w14:paraId="2B026F4E" w14:textId="77777777" w:rsidR="00D15E09" w:rsidRPr="00716B92" w:rsidRDefault="00D15E09" w:rsidP="00752A60">
            <w:pPr>
              <w:widowControl/>
              <w:autoSpaceDE/>
              <w:autoSpaceDN/>
              <w:jc w:val="right"/>
              <w:rPr>
                <w:sz w:val="18"/>
                <w:szCs w:val="18"/>
              </w:rPr>
            </w:pPr>
            <w:r w:rsidRPr="00716B92">
              <w:rPr>
                <w:sz w:val="18"/>
                <w:szCs w:val="18"/>
              </w:rPr>
              <w:t xml:space="preserve">     0.400 </w:t>
            </w:r>
          </w:p>
        </w:tc>
        <w:tc>
          <w:tcPr>
            <w:tcW w:w="759" w:type="dxa"/>
            <w:vAlign w:val="bottom"/>
            <w:hideMark/>
          </w:tcPr>
          <w:p w14:paraId="1774D430" w14:textId="77777777" w:rsidR="00D15E09" w:rsidRPr="00716B92" w:rsidRDefault="00D15E09" w:rsidP="00752A60">
            <w:pPr>
              <w:widowControl/>
              <w:autoSpaceDE/>
              <w:autoSpaceDN/>
              <w:rPr>
                <w:sz w:val="18"/>
                <w:szCs w:val="18"/>
              </w:rPr>
            </w:pPr>
            <w:r w:rsidRPr="00716B92">
              <w:rPr>
                <w:sz w:val="18"/>
                <w:szCs w:val="18"/>
              </w:rPr>
              <w:t> </w:t>
            </w:r>
          </w:p>
        </w:tc>
        <w:tc>
          <w:tcPr>
            <w:tcW w:w="2360" w:type="dxa"/>
            <w:vAlign w:val="bottom"/>
            <w:hideMark/>
          </w:tcPr>
          <w:p w14:paraId="77FCE889"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bottom"/>
            <w:hideMark/>
          </w:tcPr>
          <w:p w14:paraId="3C71CB54"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bottom"/>
            <w:hideMark/>
          </w:tcPr>
          <w:p w14:paraId="74921D38"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bottom"/>
            <w:hideMark/>
          </w:tcPr>
          <w:p w14:paraId="2477E708"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center"/>
            <w:hideMark/>
          </w:tcPr>
          <w:p w14:paraId="26E6D0C9"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1074FBD0" w14:textId="77777777" w:rsidTr="00A13F4E">
        <w:trPr>
          <w:trHeight w:val="1132"/>
        </w:trPr>
        <w:tc>
          <w:tcPr>
            <w:tcW w:w="645" w:type="dxa"/>
            <w:vAlign w:val="center"/>
            <w:hideMark/>
          </w:tcPr>
          <w:p w14:paraId="798EFDB1" w14:textId="77777777" w:rsidR="00D15E09" w:rsidRPr="00716B92" w:rsidRDefault="00D15E09" w:rsidP="00752A60">
            <w:pPr>
              <w:widowControl/>
              <w:autoSpaceDE/>
              <w:autoSpaceDN/>
              <w:jc w:val="center"/>
              <w:rPr>
                <w:sz w:val="18"/>
                <w:szCs w:val="18"/>
              </w:rPr>
            </w:pPr>
            <w:r w:rsidRPr="00716B92">
              <w:rPr>
                <w:sz w:val="18"/>
                <w:szCs w:val="18"/>
              </w:rPr>
              <w:t>4.2</w:t>
            </w:r>
          </w:p>
        </w:tc>
        <w:tc>
          <w:tcPr>
            <w:tcW w:w="2694" w:type="dxa"/>
            <w:vAlign w:val="center"/>
            <w:hideMark/>
          </w:tcPr>
          <w:p w14:paraId="7DA760F7" w14:textId="77777777" w:rsidR="00D15E09" w:rsidRPr="00716B92" w:rsidRDefault="00D15E09" w:rsidP="00752A60">
            <w:pPr>
              <w:widowControl/>
              <w:autoSpaceDE/>
              <w:autoSpaceDN/>
              <w:rPr>
                <w:sz w:val="18"/>
                <w:szCs w:val="18"/>
              </w:rPr>
            </w:pPr>
            <w:r w:rsidRPr="00716B92">
              <w:rPr>
                <w:sz w:val="18"/>
                <w:szCs w:val="18"/>
              </w:rPr>
              <w:t>Đối với tài liệu, số liệu là báo cáo dạng số thì tạo danh mục tra cứu trong CSDL thống kê, kiểm kê đất đai</w:t>
            </w:r>
          </w:p>
        </w:tc>
        <w:tc>
          <w:tcPr>
            <w:tcW w:w="708" w:type="dxa"/>
            <w:vAlign w:val="center"/>
            <w:hideMark/>
          </w:tcPr>
          <w:p w14:paraId="193FD2B4"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082F751" w14:textId="77777777" w:rsidR="00D15E09" w:rsidRPr="00716B92" w:rsidRDefault="00D15E09" w:rsidP="00752A60">
            <w:pPr>
              <w:widowControl/>
              <w:autoSpaceDE/>
              <w:autoSpaceDN/>
              <w:jc w:val="center"/>
              <w:rPr>
                <w:sz w:val="18"/>
                <w:szCs w:val="18"/>
              </w:rPr>
            </w:pPr>
            <w:r w:rsidRPr="00716B92">
              <w:rPr>
                <w:sz w:val="18"/>
                <w:szCs w:val="18"/>
              </w:rPr>
              <w:t>1KS2</w:t>
            </w:r>
          </w:p>
        </w:tc>
        <w:tc>
          <w:tcPr>
            <w:tcW w:w="850" w:type="dxa"/>
            <w:vAlign w:val="center"/>
            <w:hideMark/>
          </w:tcPr>
          <w:p w14:paraId="7B56B38B" w14:textId="77777777" w:rsidR="00D15E09" w:rsidRPr="00716B92" w:rsidRDefault="00D15E09" w:rsidP="00752A60">
            <w:pPr>
              <w:widowControl/>
              <w:autoSpaceDE/>
              <w:autoSpaceDN/>
              <w:jc w:val="right"/>
              <w:rPr>
                <w:sz w:val="18"/>
                <w:szCs w:val="18"/>
              </w:rPr>
            </w:pPr>
            <w:r w:rsidRPr="00716B92">
              <w:rPr>
                <w:sz w:val="18"/>
                <w:szCs w:val="18"/>
              </w:rPr>
              <w:t xml:space="preserve">     0.200 </w:t>
            </w:r>
          </w:p>
        </w:tc>
        <w:tc>
          <w:tcPr>
            <w:tcW w:w="759" w:type="dxa"/>
            <w:vAlign w:val="bottom"/>
            <w:hideMark/>
          </w:tcPr>
          <w:p w14:paraId="4832C286" w14:textId="77777777" w:rsidR="00D15E09" w:rsidRPr="00716B92" w:rsidRDefault="00D15E09" w:rsidP="00752A60">
            <w:pPr>
              <w:widowControl/>
              <w:autoSpaceDE/>
              <w:autoSpaceDN/>
              <w:rPr>
                <w:sz w:val="18"/>
                <w:szCs w:val="18"/>
              </w:rPr>
            </w:pPr>
            <w:r w:rsidRPr="00716B92">
              <w:rPr>
                <w:sz w:val="18"/>
                <w:szCs w:val="18"/>
              </w:rPr>
              <w:t> </w:t>
            </w:r>
          </w:p>
        </w:tc>
        <w:tc>
          <w:tcPr>
            <w:tcW w:w="2360" w:type="dxa"/>
            <w:vAlign w:val="bottom"/>
            <w:hideMark/>
          </w:tcPr>
          <w:p w14:paraId="5E5D5F3A"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bottom"/>
            <w:hideMark/>
          </w:tcPr>
          <w:p w14:paraId="3F1B1806"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bottom"/>
            <w:hideMark/>
          </w:tcPr>
          <w:p w14:paraId="0D7583DC"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bottom"/>
            <w:hideMark/>
          </w:tcPr>
          <w:p w14:paraId="7050550D"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center"/>
            <w:hideMark/>
          </w:tcPr>
          <w:p w14:paraId="54DBD486"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619E508D" w14:textId="77777777" w:rsidTr="00A13F4E">
        <w:trPr>
          <w:trHeight w:val="1132"/>
        </w:trPr>
        <w:tc>
          <w:tcPr>
            <w:tcW w:w="645" w:type="dxa"/>
            <w:vAlign w:val="bottom"/>
            <w:hideMark/>
          </w:tcPr>
          <w:p w14:paraId="72ED19F3" w14:textId="77777777" w:rsidR="00D15E09" w:rsidRPr="00716B92" w:rsidRDefault="00D15E09" w:rsidP="00752A60">
            <w:pPr>
              <w:widowControl/>
              <w:autoSpaceDE/>
              <w:autoSpaceDN/>
              <w:rPr>
                <w:sz w:val="18"/>
                <w:szCs w:val="18"/>
              </w:rPr>
            </w:pPr>
          </w:p>
        </w:tc>
        <w:tc>
          <w:tcPr>
            <w:tcW w:w="2694" w:type="dxa"/>
            <w:vAlign w:val="bottom"/>
            <w:hideMark/>
          </w:tcPr>
          <w:p w14:paraId="0D0972BF" w14:textId="77777777" w:rsidR="00D15E09" w:rsidRPr="00716B92" w:rsidRDefault="00D15E09" w:rsidP="00752A60">
            <w:pPr>
              <w:widowControl/>
              <w:autoSpaceDE/>
              <w:autoSpaceDN/>
              <w:rPr>
                <w:sz w:val="18"/>
                <w:szCs w:val="18"/>
              </w:rPr>
            </w:pPr>
          </w:p>
        </w:tc>
        <w:tc>
          <w:tcPr>
            <w:tcW w:w="708" w:type="dxa"/>
            <w:vAlign w:val="bottom"/>
            <w:hideMark/>
          </w:tcPr>
          <w:p w14:paraId="3E83B96B" w14:textId="77777777" w:rsidR="00D15E09" w:rsidRPr="00716B92" w:rsidRDefault="00D15E09" w:rsidP="00752A60">
            <w:pPr>
              <w:widowControl/>
              <w:autoSpaceDE/>
              <w:autoSpaceDN/>
              <w:rPr>
                <w:sz w:val="18"/>
                <w:szCs w:val="18"/>
              </w:rPr>
            </w:pPr>
          </w:p>
        </w:tc>
        <w:tc>
          <w:tcPr>
            <w:tcW w:w="993" w:type="dxa"/>
            <w:vAlign w:val="bottom"/>
            <w:hideMark/>
          </w:tcPr>
          <w:p w14:paraId="5E6D01E8" w14:textId="77777777" w:rsidR="00D15E09" w:rsidRPr="00716B92" w:rsidRDefault="00D15E09" w:rsidP="00752A60">
            <w:pPr>
              <w:widowControl/>
              <w:autoSpaceDE/>
              <w:autoSpaceDN/>
              <w:rPr>
                <w:sz w:val="18"/>
                <w:szCs w:val="18"/>
              </w:rPr>
            </w:pPr>
          </w:p>
        </w:tc>
        <w:tc>
          <w:tcPr>
            <w:tcW w:w="850" w:type="dxa"/>
            <w:vAlign w:val="bottom"/>
            <w:hideMark/>
          </w:tcPr>
          <w:p w14:paraId="16EEF86D" w14:textId="77777777" w:rsidR="00D15E09" w:rsidRPr="00716B92" w:rsidRDefault="00D15E09" w:rsidP="00752A60">
            <w:pPr>
              <w:widowControl/>
              <w:autoSpaceDE/>
              <w:autoSpaceDN/>
              <w:rPr>
                <w:sz w:val="18"/>
                <w:szCs w:val="18"/>
              </w:rPr>
            </w:pPr>
          </w:p>
        </w:tc>
        <w:tc>
          <w:tcPr>
            <w:tcW w:w="759" w:type="dxa"/>
            <w:vAlign w:val="center"/>
            <w:hideMark/>
          </w:tcPr>
          <w:p w14:paraId="68BD2A96"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3C17B726" w14:textId="77777777" w:rsidR="00D15E09" w:rsidRPr="00716B92" w:rsidRDefault="00D15E09" w:rsidP="00752A60">
            <w:pPr>
              <w:widowControl/>
              <w:autoSpaceDE/>
              <w:autoSpaceDN/>
              <w:rPr>
                <w:sz w:val="18"/>
                <w:szCs w:val="18"/>
              </w:rPr>
            </w:pPr>
            <w:r w:rsidRPr="00716B92">
              <w:rPr>
                <w:sz w:val="18"/>
                <w:szCs w:val="18"/>
              </w:rPr>
              <w:t>Nhập dữ liệu thuộc tính thống kê, kiểm kê đất đai gồm:</w:t>
            </w:r>
          </w:p>
        </w:tc>
        <w:tc>
          <w:tcPr>
            <w:tcW w:w="708" w:type="dxa"/>
            <w:vAlign w:val="center"/>
            <w:hideMark/>
          </w:tcPr>
          <w:p w14:paraId="74DA13E7"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D3A82B8"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78B5CC25"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716598A8"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790EA106" w14:textId="77777777" w:rsidTr="00A13F4E">
        <w:trPr>
          <w:trHeight w:val="1811"/>
        </w:trPr>
        <w:tc>
          <w:tcPr>
            <w:tcW w:w="645" w:type="dxa"/>
            <w:vAlign w:val="bottom"/>
            <w:hideMark/>
          </w:tcPr>
          <w:p w14:paraId="1185243E" w14:textId="77777777" w:rsidR="00D15E09" w:rsidRPr="00716B92" w:rsidRDefault="00D15E09" w:rsidP="00752A60">
            <w:pPr>
              <w:widowControl/>
              <w:autoSpaceDE/>
              <w:autoSpaceDN/>
              <w:rPr>
                <w:sz w:val="18"/>
                <w:szCs w:val="18"/>
              </w:rPr>
            </w:pPr>
          </w:p>
        </w:tc>
        <w:tc>
          <w:tcPr>
            <w:tcW w:w="2694" w:type="dxa"/>
            <w:vAlign w:val="bottom"/>
            <w:hideMark/>
          </w:tcPr>
          <w:p w14:paraId="3BCC0B08" w14:textId="77777777" w:rsidR="00D15E09" w:rsidRPr="00716B92" w:rsidRDefault="00D15E09" w:rsidP="00752A60">
            <w:pPr>
              <w:widowControl/>
              <w:autoSpaceDE/>
              <w:autoSpaceDN/>
              <w:rPr>
                <w:sz w:val="18"/>
                <w:szCs w:val="18"/>
              </w:rPr>
            </w:pPr>
          </w:p>
        </w:tc>
        <w:tc>
          <w:tcPr>
            <w:tcW w:w="708" w:type="dxa"/>
            <w:vAlign w:val="bottom"/>
            <w:hideMark/>
          </w:tcPr>
          <w:p w14:paraId="1DD007B4" w14:textId="77777777" w:rsidR="00D15E09" w:rsidRPr="00716B92" w:rsidRDefault="00D15E09" w:rsidP="00752A60">
            <w:pPr>
              <w:widowControl/>
              <w:autoSpaceDE/>
              <w:autoSpaceDN/>
              <w:rPr>
                <w:sz w:val="18"/>
                <w:szCs w:val="18"/>
              </w:rPr>
            </w:pPr>
          </w:p>
        </w:tc>
        <w:tc>
          <w:tcPr>
            <w:tcW w:w="993" w:type="dxa"/>
            <w:vAlign w:val="bottom"/>
            <w:hideMark/>
          </w:tcPr>
          <w:p w14:paraId="50C4370B" w14:textId="77777777" w:rsidR="00D15E09" w:rsidRPr="00716B92" w:rsidRDefault="00D15E09" w:rsidP="00752A60">
            <w:pPr>
              <w:widowControl/>
              <w:autoSpaceDE/>
              <w:autoSpaceDN/>
              <w:rPr>
                <w:sz w:val="18"/>
                <w:szCs w:val="18"/>
              </w:rPr>
            </w:pPr>
          </w:p>
        </w:tc>
        <w:tc>
          <w:tcPr>
            <w:tcW w:w="850" w:type="dxa"/>
            <w:vAlign w:val="bottom"/>
            <w:hideMark/>
          </w:tcPr>
          <w:p w14:paraId="128072BF" w14:textId="77777777" w:rsidR="00D15E09" w:rsidRPr="00716B92" w:rsidRDefault="00D15E09" w:rsidP="00752A60">
            <w:pPr>
              <w:widowControl/>
              <w:autoSpaceDE/>
              <w:autoSpaceDN/>
              <w:rPr>
                <w:sz w:val="18"/>
                <w:szCs w:val="18"/>
              </w:rPr>
            </w:pPr>
          </w:p>
        </w:tc>
        <w:tc>
          <w:tcPr>
            <w:tcW w:w="759" w:type="dxa"/>
            <w:vAlign w:val="center"/>
            <w:hideMark/>
          </w:tcPr>
          <w:p w14:paraId="64BEC361" w14:textId="77777777" w:rsidR="00D15E09" w:rsidRPr="00716B92" w:rsidRDefault="00D15E09" w:rsidP="00752A60">
            <w:pPr>
              <w:widowControl/>
              <w:autoSpaceDE/>
              <w:autoSpaceDN/>
              <w:jc w:val="center"/>
              <w:rPr>
                <w:sz w:val="18"/>
                <w:szCs w:val="18"/>
              </w:rPr>
            </w:pPr>
            <w:r w:rsidRPr="00716B92">
              <w:rPr>
                <w:sz w:val="18"/>
                <w:szCs w:val="18"/>
              </w:rPr>
              <w:t>4.1</w:t>
            </w:r>
          </w:p>
        </w:tc>
        <w:tc>
          <w:tcPr>
            <w:tcW w:w="2360" w:type="dxa"/>
            <w:vAlign w:val="center"/>
            <w:hideMark/>
          </w:tcPr>
          <w:p w14:paraId="055A50B6" w14:textId="77777777" w:rsidR="00D15E09" w:rsidRPr="00716B92" w:rsidRDefault="00D15E09" w:rsidP="00752A60">
            <w:pPr>
              <w:widowControl/>
              <w:autoSpaceDE/>
              <w:autoSpaceDN/>
              <w:rPr>
                <w:sz w:val="18"/>
                <w:szCs w:val="18"/>
              </w:rPr>
            </w:pPr>
            <w:r w:rsidRPr="00716B92">
              <w:rPr>
                <w:sz w:val="18"/>
                <w:szCs w:val="18"/>
              </w:rPr>
              <w:t>Nhóm dữ liệu thống kê, kiểm kê đất đai cấp xã:</w:t>
            </w:r>
          </w:p>
        </w:tc>
        <w:tc>
          <w:tcPr>
            <w:tcW w:w="708" w:type="dxa"/>
            <w:vAlign w:val="center"/>
            <w:hideMark/>
          </w:tcPr>
          <w:p w14:paraId="74D6FBE1"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689D58E" w14:textId="77777777" w:rsidR="00D15E09" w:rsidRPr="00716B92" w:rsidRDefault="00D15E09" w:rsidP="00752A60">
            <w:pPr>
              <w:widowControl/>
              <w:autoSpaceDE/>
              <w:autoSpaceDN/>
              <w:jc w:val="center"/>
              <w:rPr>
                <w:sz w:val="18"/>
                <w:szCs w:val="18"/>
              </w:rPr>
            </w:pPr>
            <w:r w:rsidRPr="00716B92">
              <w:rPr>
                <w:sz w:val="18"/>
                <w:szCs w:val="18"/>
              </w:rPr>
              <w:t>1KS2</w:t>
            </w:r>
          </w:p>
        </w:tc>
        <w:tc>
          <w:tcPr>
            <w:tcW w:w="992" w:type="dxa"/>
            <w:vAlign w:val="center"/>
            <w:hideMark/>
          </w:tcPr>
          <w:p w14:paraId="20D29B4E" w14:textId="77777777" w:rsidR="00D15E09" w:rsidRPr="00716B92" w:rsidRDefault="00D15E09" w:rsidP="00752A60">
            <w:pPr>
              <w:widowControl/>
              <w:autoSpaceDE/>
              <w:autoSpaceDN/>
              <w:jc w:val="right"/>
              <w:rPr>
                <w:sz w:val="18"/>
                <w:szCs w:val="18"/>
              </w:rPr>
            </w:pPr>
            <w:r w:rsidRPr="00716B92">
              <w:rPr>
                <w:sz w:val="18"/>
                <w:szCs w:val="18"/>
              </w:rPr>
              <w:t xml:space="preserve">     0.200 </w:t>
            </w:r>
          </w:p>
        </w:tc>
        <w:tc>
          <w:tcPr>
            <w:tcW w:w="3685" w:type="dxa"/>
            <w:vAlign w:val="center"/>
            <w:hideMark/>
          </w:tcPr>
          <w:p w14:paraId="4A9CB668" w14:textId="77777777" w:rsidR="00D15E09" w:rsidRPr="00716B92" w:rsidRDefault="00D15E09" w:rsidP="00752A60">
            <w:pPr>
              <w:widowControl/>
              <w:autoSpaceDE/>
              <w:autoSpaceDN/>
              <w:jc w:val="both"/>
              <w:rPr>
                <w:sz w:val="18"/>
                <w:szCs w:val="18"/>
              </w:rPr>
            </w:pPr>
            <w:r w:rsidRPr="00716B92">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716B92" w:rsidRPr="00716B92" w14:paraId="32FCB205" w14:textId="77777777" w:rsidTr="00A13F4E">
        <w:trPr>
          <w:trHeight w:val="1923"/>
        </w:trPr>
        <w:tc>
          <w:tcPr>
            <w:tcW w:w="645" w:type="dxa"/>
            <w:vAlign w:val="bottom"/>
            <w:hideMark/>
          </w:tcPr>
          <w:p w14:paraId="41445CF0" w14:textId="77777777" w:rsidR="00D15E09" w:rsidRPr="00716B92" w:rsidRDefault="00D15E09" w:rsidP="00752A60">
            <w:pPr>
              <w:widowControl/>
              <w:autoSpaceDE/>
              <w:autoSpaceDN/>
              <w:rPr>
                <w:sz w:val="18"/>
                <w:szCs w:val="18"/>
              </w:rPr>
            </w:pPr>
          </w:p>
        </w:tc>
        <w:tc>
          <w:tcPr>
            <w:tcW w:w="2694" w:type="dxa"/>
            <w:vAlign w:val="bottom"/>
            <w:hideMark/>
          </w:tcPr>
          <w:p w14:paraId="76AE4378" w14:textId="77777777" w:rsidR="00D15E09" w:rsidRPr="00716B92" w:rsidRDefault="00D15E09" w:rsidP="00752A60">
            <w:pPr>
              <w:widowControl/>
              <w:autoSpaceDE/>
              <w:autoSpaceDN/>
              <w:rPr>
                <w:sz w:val="18"/>
                <w:szCs w:val="18"/>
              </w:rPr>
            </w:pPr>
          </w:p>
        </w:tc>
        <w:tc>
          <w:tcPr>
            <w:tcW w:w="708" w:type="dxa"/>
            <w:vAlign w:val="bottom"/>
            <w:hideMark/>
          </w:tcPr>
          <w:p w14:paraId="165F3C18" w14:textId="77777777" w:rsidR="00D15E09" w:rsidRPr="00716B92" w:rsidRDefault="00D15E09" w:rsidP="00752A60">
            <w:pPr>
              <w:widowControl/>
              <w:autoSpaceDE/>
              <w:autoSpaceDN/>
              <w:rPr>
                <w:sz w:val="18"/>
                <w:szCs w:val="18"/>
              </w:rPr>
            </w:pPr>
          </w:p>
        </w:tc>
        <w:tc>
          <w:tcPr>
            <w:tcW w:w="993" w:type="dxa"/>
            <w:vAlign w:val="bottom"/>
            <w:hideMark/>
          </w:tcPr>
          <w:p w14:paraId="5E9134F7" w14:textId="77777777" w:rsidR="00D15E09" w:rsidRPr="00716B92" w:rsidRDefault="00D15E09" w:rsidP="00752A60">
            <w:pPr>
              <w:widowControl/>
              <w:autoSpaceDE/>
              <w:autoSpaceDN/>
              <w:rPr>
                <w:sz w:val="18"/>
                <w:szCs w:val="18"/>
              </w:rPr>
            </w:pPr>
          </w:p>
        </w:tc>
        <w:tc>
          <w:tcPr>
            <w:tcW w:w="850" w:type="dxa"/>
            <w:vAlign w:val="bottom"/>
            <w:hideMark/>
          </w:tcPr>
          <w:p w14:paraId="03A9D62E" w14:textId="77777777" w:rsidR="00D15E09" w:rsidRPr="00716B92" w:rsidRDefault="00D15E09" w:rsidP="00752A60">
            <w:pPr>
              <w:widowControl/>
              <w:autoSpaceDE/>
              <w:autoSpaceDN/>
              <w:rPr>
                <w:sz w:val="18"/>
                <w:szCs w:val="18"/>
              </w:rPr>
            </w:pPr>
          </w:p>
        </w:tc>
        <w:tc>
          <w:tcPr>
            <w:tcW w:w="759" w:type="dxa"/>
            <w:vAlign w:val="center"/>
            <w:hideMark/>
          </w:tcPr>
          <w:p w14:paraId="258A4C26" w14:textId="77777777" w:rsidR="00D15E09" w:rsidRPr="00716B92" w:rsidRDefault="00D15E09" w:rsidP="00752A60">
            <w:pPr>
              <w:widowControl/>
              <w:autoSpaceDE/>
              <w:autoSpaceDN/>
              <w:jc w:val="center"/>
              <w:rPr>
                <w:sz w:val="18"/>
                <w:szCs w:val="18"/>
              </w:rPr>
            </w:pPr>
            <w:r w:rsidRPr="00716B92">
              <w:rPr>
                <w:sz w:val="18"/>
                <w:szCs w:val="18"/>
              </w:rPr>
              <w:t>4.2</w:t>
            </w:r>
          </w:p>
        </w:tc>
        <w:tc>
          <w:tcPr>
            <w:tcW w:w="2360" w:type="dxa"/>
            <w:vAlign w:val="center"/>
            <w:hideMark/>
          </w:tcPr>
          <w:p w14:paraId="45981270" w14:textId="77777777" w:rsidR="00D15E09" w:rsidRPr="00716B92" w:rsidRDefault="00D15E09" w:rsidP="00752A60">
            <w:pPr>
              <w:widowControl/>
              <w:autoSpaceDE/>
              <w:autoSpaceDN/>
              <w:rPr>
                <w:sz w:val="18"/>
                <w:szCs w:val="18"/>
              </w:rPr>
            </w:pPr>
            <w:r w:rsidRPr="00716B92">
              <w:rPr>
                <w:sz w:val="18"/>
                <w:szCs w:val="18"/>
              </w:rPr>
              <w:t>Nhóm dữ liệu kiểm kê đất đai chuyên đề</w:t>
            </w:r>
          </w:p>
        </w:tc>
        <w:tc>
          <w:tcPr>
            <w:tcW w:w="708" w:type="dxa"/>
            <w:vAlign w:val="center"/>
            <w:hideMark/>
          </w:tcPr>
          <w:p w14:paraId="76083B36"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4D46F5E" w14:textId="77777777" w:rsidR="00D15E09" w:rsidRPr="00716B92" w:rsidRDefault="00D15E09" w:rsidP="00752A60">
            <w:pPr>
              <w:widowControl/>
              <w:autoSpaceDE/>
              <w:autoSpaceDN/>
              <w:jc w:val="center"/>
              <w:rPr>
                <w:sz w:val="18"/>
                <w:szCs w:val="18"/>
              </w:rPr>
            </w:pPr>
            <w:r w:rsidRPr="00716B92">
              <w:rPr>
                <w:sz w:val="18"/>
                <w:szCs w:val="18"/>
              </w:rPr>
              <w:t>1KS2</w:t>
            </w:r>
          </w:p>
        </w:tc>
        <w:tc>
          <w:tcPr>
            <w:tcW w:w="992" w:type="dxa"/>
            <w:vAlign w:val="center"/>
            <w:hideMark/>
          </w:tcPr>
          <w:p w14:paraId="54C14097" w14:textId="77777777" w:rsidR="00D15E09" w:rsidRPr="00716B92" w:rsidRDefault="00D15E09" w:rsidP="00752A60">
            <w:pPr>
              <w:widowControl/>
              <w:autoSpaceDE/>
              <w:autoSpaceDN/>
              <w:jc w:val="right"/>
              <w:rPr>
                <w:sz w:val="18"/>
                <w:szCs w:val="18"/>
              </w:rPr>
            </w:pPr>
            <w:r w:rsidRPr="00716B92">
              <w:rPr>
                <w:sz w:val="18"/>
                <w:szCs w:val="18"/>
              </w:rPr>
              <w:t xml:space="preserve">     0.200 </w:t>
            </w:r>
          </w:p>
        </w:tc>
        <w:tc>
          <w:tcPr>
            <w:tcW w:w="3685" w:type="dxa"/>
            <w:vAlign w:val="center"/>
            <w:hideMark/>
          </w:tcPr>
          <w:p w14:paraId="14D7B9B9" w14:textId="77777777" w:rsidR="00D15E09" w:rsidRPr="00716B92" w:rsidRDefault="00D15E09" w:rsidP="00752A60">
            <w:pPr>
              <w:widowControl/>
              <w:autoSpaceDE/>
              <w:autoSpaceDN/>
              <w:jc w:val="both"/>
              <w:rPr>
                <w:sz w:val="18"/>
                <w:szCs w:val="18"/>
              </w:rPr>
            </w:pPr>
            <w:r w:rsidRPr="00716B92">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716B92" w:rsidRPr="00716B92" w14:paraId="67C030C5" w14:textId="77777777" w:rsidTr="00A13F4E">
        <w:trPr>
          <w:trHeight w:val="849"/>
        </w:trPr>
        <w:tc>
          <w:tcPr>
            <w:tcW w:w="645" w:type="dxa"/>
            <w:vAlign w:val="center"/>
            <w:hideMark/>
          </w:tcPr>
          <w:p w14:paraId="23462C0E" w14:textId="77777777" w:rsidR="00D15E09" w:rsidRPr="00716B92" w:rsidRDefault="00D15E09" w:rsidP="00752A60">
            <w:pPr>
              <w:widowControl/>
              <w:autoSpaceDE/>
              <w:autoSpaceDN/>
              <w:jc w:val="center"/>
              <w:rPr>
                <w:b/>
                <w:bCs/>
                <w:sz w:val="18"/>
                <w:szCs w:val="18"/>
              </w:rPr>
            </w:pPr>
            <w:r w:rsidRPr="00716B92">
              <w:rPr>
                <w:b/>
                <w:bCs/>
                <w:sz w:val="18"/>
                <w:szCs w:val="18"/>
              </w:rPr>
              <w:lastRenderedPageBreak/>
              <w:t>5</w:t>
            </w:r>
          </w:p>
        </w:tc>
        <w:tc>
          <w:tcPr>
            <w:tcW w:w="2694" w:type="dxa"/>
            <w:vAlign w:val="center"/>
            <w:hideMark/>
          </w:tcPr>
          <w:p w14:paraId="5614DE71" w14:textId="77777777" w:rsidR="00D15E09" w:rsidRPr="00716B92" w:rsidRDefault="00D15E09" w:rsidP="00752A60">
            <w:pPr>
              <w:widowControl/>
              <w:autoSpaceDE/>
              <w:autoSpaceDN/>
              <w:rPr>
                <w:b/>
                <w:bCs/>
                <w:sz w:val="18"/>
                <w:szCs w:val="18"/>
              </w:rPr>
            </w:pPr>
            <w:r w:rsidRPr="00716B92">
              <w:rPr>
                <w:b/>
                <w:bCs/>
                <w:sz w:val="18"/>
                <w:szCs w:val="18"/>
              </w:rPr>
              <w:t>Đối soát, hoàn thiện dữ liệu thống kê, kiểm kê đất đai</w:t>
            </w:r>
          </w:p>
        </w:tc>
        <w:tc>
          <w:tcPr>
            <w:tcW w:w="708" w:type="dxa"/>
            <w:vAlign w:val="center"/>
            <w:hideMark/>
          </w:tcPr>
          <w:p w14:paraId="79A66838"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FF91E02"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130121B3"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2D7683F4" w14:textId="77777777" w:rsidR="00D15E09" w:rsidRPr="00716B92" w:rsidRDefault="00D15E09" w:rsidP="00752A60">
            <w:pPr>
              <w:widowControl/>
              <w:autoSpaceDE/>
              <w:autoSpaceDN/>
              <w:jc w:val="center"/>
              <w:rPr>
                <w:b/>
                <w:bCs/>
                <w:sz w:val="18"/>
                <w:szCs w:val="18"/>
              </w:rPr>
            </w:pPr>
            <w:r w:rsidRPr="00716B92">
              <w:rPr>
                <w:b/>
                <w:bCs/>
                <w:sz w:val="18"/>
                <w:szCs w:val="18"/>
              </w:rPr>
              <w:t>5</w:t>
            </w:r>
          </w:p>
        </w:tc>
        <w:tc>
          <w:tcPr>
            <w:tcW w:w="2360" w:type="dxa"/>
            <w:vAlign w:val="center"/>
            <w:hideMark/>
          </w:tcPr>
          <w:p w14:paraId="36B0FCC3" w14:textId="77777777" w:rsidR="00D15E09" w:rsidRPr="00716B92" w:rsidRDefault="00D15E09" w:rsidP="00752A60">
            <w:pPr>
              <w:widowControl/>
              <w:autoSpaceDE/>
              <w:autoSpaceDN/>
              <w:rPr>
                <w:b/>
                <w:bCs/>
                <w:sz w:val="18"/>
                <w:szCs w:val="18"/>
              </w:rPr>
            </w:pPr>
            <w:r w:rsidRPr="00716B92">
              <w:rPr>
                <w:b/>
                <w:bCs/>
                <w:sz w:val="18"/>
                <w:szCs w:val="18"/>
              </w:rPr>
              <w:t>Đối soát, hoàn thiện dữ liệu thống kê, kiểm kê đất đai</w:t>
            </w:r>
          </w:p>
        </w:tc>
        <w:tc>
          <w:tcPr>
            <w:tcW w:w="708" w:type="dxa"/>
            <w:vAlign w:val="center"/>
            <w:hideMark/>
          </w:tcPr>
          <w:p w14:paraId="3EDD8581"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53577656"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5D639E3A"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51BA00DE"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383E80BD" w14:textId="77777777" w:rsidTr="00A13F4E">
        <w:trPr>
          <w:trHeight w:val="2593"/>
        </w:trPr>
        <w:tc>
          <w:tcPr>
            <w:tcW w:w="645" w:type="dxa"/>
            <w:vAlign w:val="center"/>
            <w:hideMark/>
          </w:tcPr>
          <w:p w14:paraId="531BD387" w14:textId="77777777" w:rsidR="00D15E09" w:rsidRPr="00716B92" w:rsidRDefault="00D15E09" w:rsidP="00752A60">
            <w:pPr>
              <w:widowControl/>
              <w:autoSpaceDE/>
              <w:autoSpaceDN/>
              <w:jc w:val="center"/>
              <w:rPr>
                <w:sz w:val="18"/>
                <w:szCs w:val="18"/>
              </w:rPr>
            </w:pPr>
            <w:r w:rsidRPr="00716B92">
              <w:rPr>
                <w:sz w:val="18"/>
                <w:szCs w:val="18"/>
              </w:rPr>
              <w:t>5.1</w:t>
            </w:r>
          </w:p>
        </w:tc>
        <w:tc>
          <w:tcPr>
            <w:tcW w:w="2694" w:type="dxa"/>
            <w:vAlign w:val="center"/>
            <w:hideMark/>
          </w:tcPr>
          <w:p w14:paraId="6D8EB356" w14:textId="77777777" w:rsidR="00D15E09" w:rsidRPr="00716B92" w:rsidRDefault="00D15E09" w:rsidP="00752A60">
            <w:pPr>
              <w:widowControl/>
              <w:autoSpaceDE/>
              <w:autoSpaceDN/>
              <w:rPr>
                <w:sz w:val="18"/>
                <w:szCs w:val="18"/>
              </w:rPr>
            </w:pPr>
            <w:r w:rsidRPr="00716B92">
              <w:rPr>
                <w:sz w:val="18"/>
                <w:szCs w:val="18"/>
              </w:rPr>
              <w:t>Đối soát, hoàn thiện dữ liệu thống kê đất đai</w:t>
            </w:r>
          </w:p>
        </w:tc>
        <w:tc>
          <w:tcPr>
            <w:tcW w:w="708" w:type="dxa"/>
            <w:vAlign w:val="center"/>
            <w:hideMark/>
          </w:tcPr>
          <w:p w14:paraId="1682ED85"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7DEC3C9"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7809BFE5" w14:textId="77777777" w:rsidR="00D15E09" w:rsidRPr="00716B92" w:rsidRDefault="00D15E09" w:rsidP="00752A60">
            <w:pPr>
              <w:widowControl/>
              <w:autoSpaceDE/>
              <w:autoSpaceDN/>
              <w:jc w:val="right"/>
              <w:rPr>
                <w:sz w:val="18"/>
                <w:szCs w:val="18"/>
              </w:rPr>
            </w:pPr>
            <w:r w:rsidRPr="00716B92">
              <w:rPr>
                <w:sz w:val="18"/>
                <w:szCs w:val="18"/>
              </w:rPr>
              <w:t xml:space="preserve">   0.4000 </w:t>
            </w:r>
          </w:p>
        </w:tc>
        <w:tc>
          <w:tcPr>
            <w:tcW w:w="759" w:type="dxa"/>
            <w:vAlign w:val="center"/>
            <w:hideMark/>
          </w:tcPr>
          <w:p w14:paraId="2913B824" w14:textId="77777777" w:rsidR="00D15E09" w:rsidRPr="00716B92" w:rsidRDefault="00D15E09" w:rsidP="00752A60">
            <w:pPr>
              <w:widowControl/>
              <w:autoSpaceDE/>
              <w:autoSpaceDN/>
              <w:jc w:val="center"/>
              <w:rPr>
                <w:sz w:val="18"/>
                <w:szCs w:val="18"/>
              </w:rPr>
            </w:pPr>
            <w:r w:rsidRPr="00716B92">
              <w:rPr>
                <w:sz w:val="18"/>
                <w:szCs w:val="18"/>
              </w:rPr>
              <w:t>5.1</w:t>
            </w:r>
          </w:p>
        </w:tc>
        <w:tc>
          <w:tcPr>
            <w:tcW w:w="2360" w:type="dxa"/>
            <w:vAlign w:val="center"/>
            <w:hideMark/>
          </w:tcPr>
          <w:p w14:paraId="748C11F8" w14:textId="77777777" w:rsidR="00D15E09" w:rsidRPr="00716B92" w:rsidRDefault="00D15E09" w:rsidP="00752A60">
            <w:pPr>
              <w:widowControl/>
              <w:autoSpaceDE/>
              <w:autoSpaceDN/>
              <w:jc w:val="both"/>
              <w:rPr>
                <w:sz w:val="18"/>
                <w:szCs w:val="18"/>
              </w:rPr>
            </w:pPr>
            <w:r w:rsidRPr="00716B92">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vAlign w:val="center"/>
            <w:hideMark/>
          </w:tcPr>
          <w:p w14:paraId="3C9A4F94"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6EBBD9B"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1CD598CF" w14:textId="77777777" w:rsidR="00D15E09" w:rsidRPr="00716B92" w:rsidRDefault="00D15E09" w:rsidP="00752A60">
            <w:pPr>
              <w:widowControl/>
              <w:autoSpaceDE/>
              <w:autoSpaceDN/>
              <w:jc w:val="right"/>
              <w:rPr>
                <w:sz w:val="18"/>
                <w:szCs w:val="18"/>
              </w:rPr>
            </w:pPr>
            <w:r w:rsidRPr="00716B92">
              <w:rPr>
                <w:sz w:val="18"/>
                <w:szCs w:val="18"/>
              </w:rPr>
              <w:t xml:space="preserve">   0.4000 </w:t>
            </w:r>
          </w:p>
        </w:tc>
        <w:tc>
          <w:tcPr>
            <w:tcW w:w="3685" w:type="dxa"/>
            <w:vAlign w:val="center"/>
            <w:hideMark/>
          </w:tcPr>
          <w:p w14:paraId="49540B33" w14:textId="0C21AB6A" w:rsidR="00D15E09" w:rsidRPr="00716B92" w:rsidRDefault="00D15E09" w:rsidP="00752A60">
            <w:pPr>
              <w:widowControl/>
              <w:autoSpaceDE/>
              <w:autoSpaceDN/>
              <w:jc w:val="both"/>
              <w:rPr>
                <w:sz w:val="18"/>
                <w:szCs w:val="18"/>
              </w:rPr>
            </w:pPr>
            <w:r w:rsidRPr="00716B92">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83AE781" w14:textId="77777777" w:rsidTr="00A13F4E">
        <w:trPr>
          <w:trHeight w:val="2662"/>
        </w:trPr>
        <w:tc>
          <w:tcPr>
            <w:tcW w:w="645" w:type="dxa"/>
            <w:vAlign w:val="center"/>
            <w:hideMark/>
          </w:tcPr>
          <w:p w14:paraId="50DDAB00" w14:textId="77777777" w:rsidR="00D15E09" w:rsidRPr="00716B92" w:rsidRDefault="00D15E09" w:rsidP="00752A60">
            <w:pPr>
              <w:widowControl/>
              <w:autoSpaceDE/>
              <w:autoSpaceDN/>
              <w:jc w:val="center"/>
              <w:rPr>
                <w:sz w:val="18"/>
                <w:szCs w:val="18"/>
              </w:rPr>
            </w:pPr>
            <w:r w:rsidRPr="00716B92">
              <w:rPr>
                <w:sz w:val="18"/>
                <w:szCs w:val="18"/>
              </w:rPr>
              <w:t>5.2</w:t>
            </w:r>
          </w:p>
        </w:tc>
        <w:tc>
          <w:tcPr>
            <w:tcW w:w="2694" w:type="dxa"/>
            <w:vAlign w:val="center"/>
            <w:hideMark/>
          </w:tcPr>
          <w:p w14:paraId="62F5FEC2" w14:textId="77777777" w:rsidR="00D15E09" w:rsidRPr="00716B92" w:rsidRDefault="00D15E09" w:rsidP="00752A60">
            <w:pPr>
              <w:widowControl/>
              <w:autoSpaceDE/>
              <w:autoSpaceDN/>
              <w:rPr>
                <w:sz w:val="18"/>
                <w:szCs w:val="18"/>
              </w:rPr>
            </w:pPr>
            <w:r w:rsidRPr="00716B92">
              <w:rPr>
                <w:sz w:val="18"/>
                <w:szCs w:val="18"/>
              </w:rPr>
              <w:t>Đối soát, hoàn thiện dữ liệu kiểm kê đất đai</w:t>
            </w:r>
          </w:p>
        </w:tc>
        <w:tc>
          <w:tcPr>
            <w:tcW w:w="708" w:type="dxa"/>
            <w:vAlign w:val="center"/>
            <w:hideMark/>
          </w:tcPr>
          <w:p w14:paraId="123B3790"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4CF560C" w14:textId="77777777" w:rsidR="00D15E09" w:rsidRPr="00716B92" w:rsidRDefault="00D15E09" w:rsidP="00752A60">
            <w:pPr>
              <w:widowControl/>
              <w:autoSpaceDE/>
              <w:autoSpaceDN/>
              <w:jc w:val="center"/>
              <w:rPr>
                <w:sz w:val="18"/>
                <w:szCs w:val="18"/>
              </w:rPr>
            </w:pPr>
            <w:r w:rsidRPr="00716B92">
              <w:rPr>
                <w:sz w:val="18"/>
                <w:szCs w:val="18"/>
              </w:rPr>
              <w:t>Nhóm 2 (1KTV4+1KS3)</w:t>
            </w:r>
          </w:p>
        </w:tc>
        <w:tc>
          <w:tcPr>
            <w:tcW w:w="850" w:type="dxa"/>
            <w:vAlign w:val="center"/>
            <w:hideMark/>
          </w:tcPr>
          <w:p w14:paraId="2124CFD2"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759" w:type="dxa"/>
            <w:vAlign w:val="center"/>
            <w:hideMark/>
          </w:tcPr>
          <w:p w14:paraId="1C456D61" w14:textId="77777777" w:rsidR="00D15E09" w:rsidRPr="00716B92" w:rsidRDefault="00D15E09" w:rsidP="00752A60">
            <w:pPr>
              <w:widowControl/>
              <w:autoSpaceDE/>
              <w:autoSpaceDN/>
              <w:jc w:val="center"/>
              <w:rPr>
                <w:sz w:val="18"/>
                <w:szCs w:val="18"/>
              </w:rPr>
            </w:pPr>
            <w:r w:rsidRPr="00716B92">
              <w:rPr>
                <w:sz w:val="18"/>
                <w:szCs w:val="18"/>
              </w:rPr>
              <w:t>5.2</w:t>
            </w:r>
          </w:p>
        </w:tc>
        <w:tc>
          <w:tcPr>
            <w:tcW w:w="2360" w:type="dxa"/>
            <w:vAlign w:val="center"/>
            <w:hideMark/>
          </w:tcPr>
          <w:p w14:paraId="2E81DDA8" w14:textId="77777777" w:rsidR="00D15E09" w:rsidRPr="00716B92" w:rsidRDefault="00D15E09" w:rsidP="00752A60">
            <w:pPr>
              <w:widowControl/>
              <w:autoSpaceDE/>
              <w:autoSpaceDN/>
              <w:jc w:val="both"/>
              <w:rPr>
                <w:sz w:val="18"/>
                <w:szCs w:val="18"/>
              </w:rPr>
            </w:pPr>
            <w:r w:rsidRPr="00716B92">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vAlign w:val="center"/>
            <w:hideMark/>
          </w:tcPr>
          <w:p w14:paraId="47215172"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643E4CF7" w14:textId="77777777" w:rsidR="00D15E09" w:rsidRPr="00716B92" w:rsidRDefault="00D15E09" w:rsidP="00752A60">
            <w:pPr>
              <w:widowControl/>
              <w:autoSpaceDE/>
              <w:autoSpaceDN/>
              <w:jc w:val="center"/>
              <w:rPr>
                <w:sz w:val="18"/>
                <w:szCs w:val="18"/>
              </w:rPr>
            </w:pPr>
            <w:r w:rsidRPr="00716B92">
              <w:rPr>
                <w:sz w:val="18"/>
                <w:szCs w:val="18"/>
              </w:rPr>
              <w:t>Nhóm 2 (1KTV4+1KS3)</w:t>
            </w:r>
          </w:p>
        </w:tc>
        <w:tc>
          <w:tcPr>
            <w:tcW w:w="992" w:type="dxa"/>
            <w:vAlign w:val="center"/>
            <w:hideMark/>
          </w:tcPr>
          <w:p w14:paraId="451B95AB"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3685" w:type="dxa"/>
            <w:vAlign w:val="center"/>
            <w:hideMark/>
          </w:tcPr>
          <w:p w14:paraId="4E499737" w14:textId="02B9BE0E" w:rsidR="00D15E09" w:rsidRPr="00716B92" w:rsidRDefault="00D15E09" w:rsidP="00752A60">
            <w:pPr>
              <w:widowControl/>
              <w:autoSpaceDE/>
              <w:autoSpaceDN/>
              <w:jc w:val="both"/>
              <w:rPr>
                <w:sz w:val="18"/>
                <w:szCs w:val="18"/>
              </w:rPr>
            </w:pPr>
            <w:r w:rsidRPr="00716B92">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3A70DDC" w14:textId="77777777" w:rsidTr="00A13F4E">
        <w:trPr>
          <w:trHeight w:val="566"/>
        </w:trPr>
        <w:tc>
          <w:tcPr>
            <w:tcW w:w="645" w:type="dxa"/>
            <w:vAlign w:val="center"/>
            <w:hideMark/>
          </w:tcPr>
          <w:p w14:paraId="06D0277E" w14:textId="77777777" w:rsidR="00D15E09" w:rsidRPr="00716B92" w:rsidRDefault="00D15E09" w:rsidP="00752A60">
            <w:pPr>
              <w:widowControl/>
              <w:autoSpaceDE/>
              <w:autoSpaceDN/>
              <w:jc w:val="center"/>
              <w:rPr>
                <w:b/>
                <w:bCs/>
                <w:sz w:val="18"/>
                <w:szCs w:val="18"/>
              </w:rPr>
            </w:pPr>
            <w:r w:rsidRPr="00716B92">
              <w:rPr>
                <w:b/>
                <w:bCs/>
                <w:sz w:val="18"/>
                <w:szCs w:val="18"/>
              </w:rPr>
              <w:t>III</w:t>
            </w:r>
          </w:p>
        </w:tc>
        <w:tc>
          <w:tcPr>
            <w:tcW w:w="2694" w:type="dxa"/>
            <w:vAlign w:val="center"/>
            <w:hideMark/>
          </w:tcPr>
          <w:p w14:paraId="7A87C857" w14:textId="77777777" w:rsidR="00D15E09" w:rsidRPr="00716B92" w:rsidRDefault="00D15E09" w:rsidP="00752A60">
            <w:pPr>
              <w:widowControl/>
              <w:autoSpaceDE/>
              <w:autoSpaceDN/>
              <w:rPr>
                <w:b/>
                <w:bCs/>
                <w:sz w:val="18"/>
                <w:szCs w:val="18"/>
              </w:rPr>
            </w:pPr>
            <w:r w:rsidRPr="00716B92">
              <w:rPr>
                <w:b/>
                <w:bCs/>
                <w:sz w:val="18"/>
                <w:szCs w:val="18"/>
              </w:rPr>
              <w:t xml:space="preserve"> Xây dựng dữ liệu không gian kiểm kê đất đai (Bảng 35 x bảng 36)</w:t>
            </w:r>
          </w:p>
        </w:tc>
        <w:tc>
          <w:tcPr>
            <w:tcW w:w="708" w:type="dxa"/>
            <w:vAlign w:val="center"/>
            <w:hideMark/>
          </w:tcPr>
          <w:p w14:paraId="461D9AF4"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78CE6B76"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21FD927E"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17E9B2BC" w14:textId="77777777" w:rsidR="00D15E09" w:rsidRPr="00716B92" w:rsidRDefault="00D15E09" w:rsidP="00752A60">
            <w:pPr>
              <w:widowControl/>
              <w:autoSpaceDE/>
              <w:autoSpaceDN/>
              <w:jc w:val="center"/>
              <w:rPr>
                <w:b/>
                <w:bCs/>
                <w:sz w:val="18"/>
                <w:szCs w:val="18"/>
              </w:rPr>
            </w:pPr>
            <w:r w:rsidRPr="00716B92">
              <w:rPr>
                <w:b/>
                <w:bCs/>
                <w:sz w:val="18"/>
                <w:szCs w:val="18"/>
              </w:rPr>
              <w:t>III</w:t>
            </w:r>
          </w:p>
        </w:tc>
        <w:tc>
          <w:tcPr>
            <w:tcW w:w="2360" w:type="dxa"/>
            <w:vAlign w:val="center"/>
            <w:hideMark/>
          </w:tcPr>
          <w:p w14:paraId="7B7A8A4B" w14:textId="77777777" w:rsidR="00D15E09" w:rsidRPr="00716B92" w:rsidRDefault="00D15E09" w:rsidP="00752A60">
            <w:pPr>
              <w:widowControl/>
              <w:autoSpaceDE/>
              <w:autoSpaceDN/>
              <w:rPr>
                <w:b/>
                <w:bCs/>
                <w:sz w:val="18"/>
                <w:szCs w:val="18"/>
              </w:rPr>
            </w:pPr>
            <w:r w:rsidRPr="00716B92">
              <w:rPr>
                <w:b/>
                <w:bCs/>
                <w:sz w:val="18"/>
                <w:szCs w:val="18"/>
              </w:rPr>
              <w:t xml:space="preserve"> Xây dựng dữ liệu không gian kiểm kê đất đai</w:t>
            </w:r>
          </w:p>
        </w:tc>
        <w:tc>
          <w:tcPr>
            <w:tcW w:w="708" w:type="dxa"/>
            <w:vAlign w:val="center"/>
            <w:hideMark/>
          </w:tcPr>
          <w:p w14:paraId="271861B3"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6D68CCA4"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687FADC1"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0539C0D3"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023CE660" w14:textId="77777777" w:rsidTr="00A13F4E">
        <w:trPr>
          <w:trHeight w:val="566"/>
        </w:trPr>
        <w:tc>
          <w:tcPr>
            <w:tcW w:w="645" w:type="dxa"/>
            <w:vAlign w:val="center"/>
            <w:hideMark/>
          </w:tcPr>
          <w:p w14:paraId="0ACB7509"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694" w:type="dxa"/>
            <w:vAlign w:val="center"/>
            <w:hideMark/>
          </w:tcPr>
          <w:p w14:paraId="3A559204" w14:textId="77777777" w:rsidR="00D15E09" w:rsidRPr="00716B92" w:rsidRDefault="00D15E09" w:rsidP="00752A60">
            <w:pPr>
              <w:widowControl/>
              <w:autoSpaceDE/>
              <w:autoSpaceDN/>
              <w:rPr>
                <w:b/>
                <w:bCs/>
                <w:sz w:val="18"/>
                <w:szCs w:val="18"/>
              </w:rPr>
            </w:pPr>
            <w:r w:rsidRPr="00716B92">
              <w:rPr>
                <w:b/>
                <w:bCs/>
                <w:sz w:val="18"/>
                <w:szCs w:val="18"/>
              </w:rPr>
              <w:t>Chuẩn hóa các lớp đối tượng không gian kiểm kê đất đai</w:t>
            </w:r>
          </w:p>
        </w:tc>
        <w:tc>
          <w:tcPr>
            <w:tcW w:w="708" w:type="dxa"/>
            <w:vAlign w:val="center"/>
            <w:hideMark/>
          </w:tcPr>
          <w:p w14:paraId="7FCF82AF"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56D56E9B"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5501140A"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256A9468"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360" w:type="dxa"/>
            <w:vAlign w:val="center"/>
            <w:hideMark/>
          </w:tcPr>
          <w:p w14:paraId="04CC2C48" w14:textId="77777777" w:rsidR="00D15E09" w:rsidRPr="00716B92" w:rsidRDefault="00D15E09" w:rsidP="00752A60">
            <w:pPr>
              <w:widowControl/>
              <w:autoSpaceDE/>
              <w:autoSpaceDN/>
              <w:rPr>
                <w:b/>
                <w:bCs/>
                <w:sz w:val="18"/>
                <w:szCs w:val="18"/>
              </w:rPr>
            </w:pPr>
            <w:r w:rsidRPr="00716B92">
              <w:rPr>
                <w:b/>
                <w:bCs/>
                <w:sz w:val="18"/>
                <w:szCs w:val="18"/>
              </w:rPr>
              <w:t>Chuẩn hóa các lớp đối tượng không gian kiểm kê đất đai</w:t>
            </w:r>
          </w:p>
        </w:tc>
        <w:tc>
          <w:tcPr>
            <w:tcW w:w="708" w:type="dxa"/>
            <w:vAlign w:val="center"/>
            <w:hideMark/>
          </w:tcPr>
          <w:p w14:paraId="27CB791C"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43F1EE6E"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3354C1D6"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559CFA58"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59AB7195" w14:textId="77777777" w:rsidTr="00A13F4E">
        <w:trPr>
          <w:trHeight w:val="2263"/>
        </w:trPr>
        <w:tc>
          <w:tcPr>
            <w:tcW w:w="645" w:type="dxa"/>
            <w:vAlign w:val="center"/>
            <w:hideMark/>
          </w:tcPr>
          <w:p w14:paraId="755EB3A2" w14:textId="77777777" w:rsidR="00D15E09" w:rsidRPr="00716B92" w:rsidRDefault="00D15E09" w:rsidP="00752A60">
            <w:pPr>
              <w:widowControl/>
              <w:autoSpaceDE/>
              <w:autoSpaceDN/>
              <w:jc w:val="center"/>
              <w:rPr>
                <w:sz w:val="18"/>
                <w:szCs w:val="18"/>
              </w:rPr>
            </w:pPr>
            <w:r w:rsidRPr="00716B92">
              <w:rPr>
                <w:sz w:val="18"/>
                <w:szCs w:val="18"/>
              </w:rPr>
              <w:lastRenderedPageBreak/>
              <w:t>1.1</w:t>
            </w:r>
          </w:p>
        </w:tc>
        <w:tc>
          <w:tcPr>
            <w:tcW w:w="2694" w:type="dxa"/>
            <w:vAlign w:val="center"/>
            <w:hideMark/>
          </w:tcPr>
          <w:p w14:paraId="4D1E47FD" w14:textId="77777777" w:rsidR="00D15E09" w:rsidRPr="00716B92" w:rsidRDefault="00D15E09" w:rsidP="00752A60">
            <w:pPr>
              <w:widowControl/>
              <w:autoSpaceDE/>
              <w:autoSpaceDN/>
              <w:jc w:val="both"/>
              <w:rPr>
                <w:sz w:val="18"/>
                <w:szCs w:val="18"/>
              </w:rPr>
            </w:pPr>
            <w:r w:rsidRPr="00716B92">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vAlign w:val="center"/>
            <w:hideMark/>
          </w:tcPr>
          <w:p w14:paraId="1DBC8250"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center"/>
            <w:hideMark/>
          </w:tcPr>
          <w:p w14:paraId="63E002E3"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23DBB7C7"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3F2603B1" w14:textId="77777777" w:rsidR="00D15E09" w:rsidRPr="00716B92" w:rsidRDefault="00D15E09" w:rsidP="00752A60">
            <w:pPr>
              <w:widowControl/>
              <w:autoSpaceDE/>
              <w:autoSpaceDN/>
              <w:jc w:val="center"/>
              <w:rPr>
                <w:sz w:val="18"/>
                <w:szCs w:val="18"/>
              </w:rPr>
            </w:pPr>
            <w:r w:rsidRPr="00716B92">
              <w:rPr>
                <w:sz w:val="18"/>
                <w:szCs w:val="18"/>
              </w:rPr>
              <w:t>1.1</w:t>
            </w:r>
          </w:p>
        </w:tc>
        <w:tc>
          <w:tcPr>
            <w:tcW w:w="2360" w:type="dxa"/>
            <w:vAlign w:val="center"/>
            <w:hideMark/>
          </w:tcPr>
          <w:p w14:paraId="30687232" w14:textId="77777777" w:rsidR="00D15E09" w:rsidRPr="00716B92" w:rsidRDefault="00D15E09" w:rsidP="00752A60">
            <w:pPr>
              <w:widowControl/>
              <w:autoSpaceDE/>
              <w:autoSpaceDN/>
              <w:jc w:val="both"/>
              <w:rPr>
                <w:sz w:val="18"/>
                <w:szCs w:val="18"/>
              </w:rPr>
            </w:pPr>
            <w:r w:rsidRPr="00716B92">
              <w:rPr>
                <w:sz w:val="18"/>
                <w:szCs w:val="18"/>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08" w:type="dxa"/>
            <w:vAlign w:val="center"/>
            <w:hideMark/>
          </w:tcPr>
          <w:p w14:paraId="31F1BA49"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center"/>
            <w:hideMark/>
          </w:tcPr>
          <w:p w14:paraId="21845F5C"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6E4B01EB"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bottom"/>
            <w:hideMark/>
          </w:tcPr>
          <w:p w14:paraId="4E9588BC"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382E50BC" w14:textId="77777777" w:rsidTr="00A13F4E">
        <w:trPr>
          <w:trHeight w:val="2735"/>
        </w:trPr>
        <w:tc>
          <w:tcPr>
            <w:tcW w:w="645" w:type="dxa"/>
            <w:vAlign w:val="center"/>
            <w:hideMark/>
          </w:tcPr>
          <w:p w14:paraId="21314071"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7981E452" w14:textId="77777777" w:rsidR="00D15E09" w:rsidRPr="00716B92" w:rsidRDefault="00D15E09" w:rsidP="00752A60">
            <w:pPr>
              <w:widowControl/>
              <w:autoSpaceDE/>
              <w:autoSpaceDN/>
              <w:rPr>
                <w:sz w:val="18"/>
                <w:szCs w:val="18"/>
              </w:rPr>
            </w:pPr>
            <w:r w:rsidRPr="00716B92">
              <w:rPr>
                <w:sz w:val="18"/>
                <w:szCs w:val="18"/>
              </w:rPr>
              <w:t xml:space="preserve"> Tỷ lệ 1/1.000</w:t>
            </w:r>
          </w:p>
        </w:tc>
        <w:tc>
          <w:tcPr>
            <w:tcW w:w="708" w:type="dxa"/>
            <w:vAlign w:val="center"/>
            <w:hideMark/>
          </w:tcPr>
          <w:p w14:paraId="0721239D"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D600166"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72264D9" w14:textId="77777777" w:rsidR="00D15E09" w:rsidRPr="00716B92" w:rsidRDefault="00D15E09" w:rsidP="00752A60">
            <w:pPr>
              <w:widowControl/>
              <w:autoSpaceDE/>
              <w:autoSpaceDN/>
              <w:jc w:val="right"/>
              <w:rPr>
                <w:sz w:val="18"/>
                <w:szCs w:val="18"/>
              </w:rPr>
            </w:pPr>
            <w:r w:rsidRPr="00716B92">
              <w:rPr>
                <w:sz w:val="18"/>
                <w:szCs w:val="18"/>
              </w:rPr>
              <w:t>0.800</w:t>
            </w:r>
          </w:p>
        </w:tc>
        <w:tc>
          <w:tcPr>
            <w:tcW w:w="759" w:type="dxa"/>
            <w:vAlign w:val="center"/>
            <w:hideMark/>
          </w:tcPr>
          <w:p w14:paraId="4D83948D"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4BE6B625" w14:textId="77777777" w:rsidR="00D15E09" w:rsidRPr="00716B92" w:rsidRDefault="00D15E09" w:rsidP="00752A60">
            <w:pPr>
              <w:widowControl/>
              <w:autoSpaceDE/>
              <w:autoSpaceDN/>
              <w:rPr>
                <w:sz w:val="18"/>
                <w:szCs w:val="18"/>
              </w:rPr>
            </w:pPr>
            <w:r w:rsidRPr="00716B92">
              <w:rPr>
                <w:sz w:val="18"/>
                <w:szCs w:val="18"/>
              </w:rPr>
              <w:t xml:space="preserve"> Tỷ lệ 1/1.000</w:t>
            </w:r>
          </w:p>
        </w:tc>
        <w:tc>
          <w:tcPr>
            <w:tcW w:w="708" w:type="dxa"/>
            <w:vAlign w:val="center"/>
            <w:hideMark/>
          </w:tcPr>
          <w:p w14:paraId="6CE689DF"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3442772"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48AA2EEF" w14:textId="77777777" w:rsidR="00D15E09" w:rsidRPr="00716B92" w:rsidRDefault="00D15E09" w:rsidP="00752A60">
            <w:pPr>
              <w:widowControl/>
              <w:autoSpaceDE/>
              <w:autoSpaceDN/>
              <w:jc w:val="right"/>
              <w:rPr>
                <w:sz w:val="18"/>
                <w:szCs w:val="18"/>
              </w:rPr>
            </w:pPr>
            <w:r w:rsidRPr="00716B92">
              <w:rPr>
                <w:sz w:val="18"/>
                <w:szCs w:val="18"/>
              </w:rPr>
              <w:t>0.800</w:t>
            </w:r>
          </w:p>
        </w:tc>
        <w:tc>
          <w:tcPr>
            <w:tcW w:w="3685" w:type="dxa"/>
            <w:vAlign w:val="center"/>
            <w:hideMark/>
          </w:tcPr>
          <w:p w14:paraId="43D75D97" w14:textId="2ABCC992" w:rsidR="00D15E09" w:rsidRPr="00716B92" w:rsidRDefault="00D15E09" w:rsidP="00752A60">
            <w:pPr>
              <w:widowControl/>
              <w:autoSpaceDE/>
              <w:autoSpaceDN/>
              <w:jc w:val="both"/>
              <w:rPr>
                <w:sz w:val="18"/>
                <w:szCs w:val="18"/>
              </w:rPr>
            </w:pPr>
            <w:r w:rsidRPr="00716B92">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5F43DD0" w14:textId="77777777" w:rsidTr="00A13F4E">
        <w:trPr>
          <w:trHeight w:val="2803"/>
        </w:trPr>
        <w:tc>
          <w:tcPr>
            <w:tcW w:w="645" w:type="dxa"/>
            <w:vAlign w:val="center"/>
            <w:hideMark/>
          </w:tcPr>
          <w:p w14:paraId="63DBFED5"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09CC169C" w14:textId="77777777" w:rsidR="00D15E09" w:rsidRPr="00716B92" w:rsidRDefault="00D15E09" w:rsidP="00752A60">
            <w:pPr>
              <w:widowControl/>
              <w:autoSpaceDE/>
              <w:autoSpaceDN/>
              <w:rPr>
                <w:sz w:val="18"/>
                <w:szCs w:val="18"/>
              </w:rPr>
            </w:pPr>
            <w:r w:rsidRPr="00716B92">
              <w:rPr>
                <w:sz w:val="18"/>
                <w:szCs w:val="18"/>
              </w:rPr>
              <w:t xml:space="preserve"> Tỷ lệ 1/2.000</w:t>
            </w:r>
          </w:p>
        </w:tc>
        <w:tc>
          <w:tcPr>
            <w:tcW w:w="708" w:type="dxa"/>
            <w:vAlign w:val="center"/>
            <w:hideMark/>
          </w:tcPr>
          <w:p w14:paraId="758C215B"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BE8933A"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4464D297" w14:textId="77777777" w:rsidR="00D15E09" w:rsidRPr="00716B92" w:rsidRDefault="00D15E09" w:rsidP="00752A60">
            <w:pPr>
              <w:widowControl/>
              <w:autoSpaceDE/>
              <w:autoSpaceDN/>
              <w:jc w:val="right"/>
              <w:rPr>
                <w:sz w:val="18"/>
                <w:szCs w:val="18"/>
              </w:rPr>
            </w:pPr>
            <w:r w:rsidRPr="00716B92">
              <w:rPr>
                <w:sz w:val="18"/>
                <w:szCs w:val="18"/>
              </w:rPr>
              <w:t>0.900</w:t>
            </w:r>
          </w:p>
        </w:tc>
        <w:tc>
          <w:tcPr>
            <w:tcW w:w="759" w:type="dxa"/>
            <w:vAlign w:val="center"/>
            <w:hideMark/>
          </w:tcPr>
          <w:p w14:paraId="6AEFBF5F"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0A8D9B86" w14:textId="77777777" w:rsidR="00D15E09" w:rsidRPr="00716B92" w:rsidRDefault="00D15E09" w:rsidP="00752A60">
            <w:pPr>
              <w:widowControl/>
              <w:autoSpaceDE/>
              <w:autoSpaceDN/>
              <w:rPr>
                <w:sz w:val="18"/>
                <w:szCs w:val="18"/>
              </w:rPr>
            </w:pPr>
            <w:r w:rsidRPr="00716B92">
              <w:rPr>
                <w:sz w:val="18"/>
                <w:szCs w:val="18"/>
              </w:rPr>
              <w:t xml:space="preserve"> Tỷ lệ 1/2.000</w:t>
            </w:r>
          </w:p>
        </w:tc>
        <w:tc>
          <w:tcPr>
            <w:tcW w:w="708" w:type="dxa"/>
            <w:vAlign w:val="center"/>
            <w:hideMark/>
          </w:tcPr>
          <w:p w14:paraId="75940877"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B15C48D"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1D2230DD" w14:textId="77777777" w:rsidR="00D15E09" w:rsidRPr="00716B92" w:rsidRDefault="00D15E09" w:rsidP="00752A60">
            <w:pPr>
              <w:widowControl/>
              <w:autoSpaceDE/>
              <w:autoSpaceDN/>
              <w:jc w:val="right"/>
              <w:rPr>
                <w:sz w:val="18"/>
                <w:szCs w:val="18"/>
              </w:rPr>
            </w:pPr>
            <w:r w:rsidRPr="00716B92">
              <w:rPr>
                <w:sz w:val="18"/>
                <w:szCs w:val="18"/>
              </w:rPr>
              <w:t>0.900</w:t>
            </w:r>
          </w:p>
        </w:tc>
        <w:tc>
          <w:tcPr>
            <w:tcW w:w="3685" w:type="dxa"/>
            <w:vAlign w:val="center"/>
            <w:hideMark/>
          </w:tcPr>
          <w:p w14:paraId="43B94761" w14:textId="278DBF82" w:rsidR="00D15E09" w:rsidRPr="00716B92" w:rsidRDefault="00D15E09" w:rsidP="00752A60">
            <w:pPr>
              <w:widowControl/>
              <w:autoSpaceDE/>
              <w:autoSpaceDN/>
              <w:jc w:val="both"/>
              <w:rPr>
                <w:sz w:val="18"/>
                <w:szCs w:val="18"/>
              </w:rPr>
            </w:pPr>
            <w:r w:rsidRPr="00716B92">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E184C04" w14:textId="77777777" w:rsidTr="00A13F4E">
        <w:trPr>
          <w:trHeight w:val="3112"/>
        </w:trPr>
        <w:tc>
          <w:tcPr>
            <w:tcW w:w="645" w:type="dxa"/>
            <w:vAlign w:val="center"/>
            <w:hideMark/>
          </w:tcPr>
          <w:p w14:paraId="75F42BC7"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33405B9E" w14:textId="77777777" w:rsidR="00D15E09" w:rsidRPr="00716B92" w:rsidRDefault="00D15E09" w:rsidP="00752A60">
            <w:pPr>
              <w:widowControl/>
              <w:autoSpaceDE/>
              <w:autoSpaceDN/>
              <w:rPr>
                <w:sz w:val="18"/>
                <w:szCs w:val="18"/>
              </w:rPr>
            </w:pPr>
            <w:r w:rsidRPr="00716B92">
              <w:rPr>
                <w:sz w:val="18"/>
                <w:szCs w:val="18"/>
              </w:rPr>
              <w:t xml:space="preserve"> Tỷ lệ 1/5.000</w:t>
            </w:r>
          </w:p>
        </w:tc>
        <w:tc>
          <w:tcPr>
            <w:tcW w:w="708" w:type="dxa"/>
            <w:vAlign w:val="center"/>
            <w:hideMark/>
          </w:tcPr>
          <w:p w14:paraId="47078CA6"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7AB8464"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5A0299C3" w14:textId="77777777" w:rsidR="00D15E09" w:rsidRPr="00716B92" w:rsidRDefault="00D15E09" w:rsidP="00752A60">
            <w:pPr>
              <w:widowControl/>
              <w:autoSpaceDE/>
              <w:autoSpaceDN/>
              <w:jc w:val="right"/>
              <w:rPr>
                <w:sz w:val="18"/>
                <w:szCs w:val="18"/>
              </w:rPr>
            </w:pPr>
            <w:r w:rsidRPr="00716B92">
              <w:rPr>
                <w:sz w:val="18"/>
                <w:szCs w:val="18"/>
              </w:rPr>
              <w:t>1.000</w:t>
            </w:r>
          </w:p>
        </w:tc>
        <w:tc>
          <w:tcPr>
            <w:tcW w:w="759" w:type="dxa"/>
            <w:vAlign w:val="center"/>
            <w:hideMark/>
          </w:tcPr>
          <w:p w14:paraId="30D1B8D7"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78ACD244" w14:textId="77777777" w:rsidR="00D15E09" w:rsidRPr="00716B92" w:rsidRDefault="00D15E09" w:rsidP="00752A60">
            <w:pPr>
              <w:widowControl/>
              <w:autoSpaceDE/>
              <w:autoSpaceDN/>
              <w:rPr>
                <w:sz w:val="18"/>
                <w:szCs w:val="18"/>
              </w:rPr>
            </w:pPr>
            <w:r w:rsidRPr="00716B92">
              <w:rPr>
                <w:sz w:val="18"/>
                <w:szCs w:val="18"/>
              </w:rPr>
              <w:t xml:space="preserve"> Tỷ lệ 1/5.000</w:t>
            </w:r>
          </w:p>
        </w:tc>
        <w:tc>
          <w:tcPr>
            <w:tcW w:w="708" w:type="dxa"/>
            <w:vAlign w:val="center"/>
            <w:hideMark/>
          </w:tcPr>
          <w:p w14:paraId="190B6375"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4F33094"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609B9CFE" w14:textId="77777777" w:rsidR="00D15E09" w:rsidRPr="00716B92" w:rsidRDefault="00D15E09" w:rsidP="00752A60">
            <w:pPr>
              <w:widowControl/>
              <w:autoSpaceDE/>
              <w:autoSpaceDN/>
              <w:jc w:val="right"/>
              <w:rPr>
                <w:sz w:val="18"/>
                <w:szCs w:val="18"/>
              </w:rPr>
            </w:pPr>
            <w:r w:rsidRPr="00716B92">
              <w:rPr>
                <w:sz w:val="18"/>
                <w:szCs w:val="18"/>
              </w:rPr>
              <w:t>1.000</w:t>
            </w:r>
          </w:p>
        </w:tc>
        <w:tc>
          <w:tcPr>
            <w:tcW w:w="3685" w:type="dxa"/>
            <w:vAlign w:val="center"/>
            <w:hideMark/>
          </w:tcPr>
          <w:p w14:paraId="4CE2A672" w14:textId="03F8A410" w:rsidR="00D15E09" w:rsidRPr="00716B92" w:rsidRDefault="00D15E09" w:rsidP="00752A60">
            <w:pPr>
              <w:widowControl/>
              <w:autoSpaceDE/>
              <w:autoSpaceDN/>
              <w:jc w:val="both"/>
              <w:rPr>
                <w:sz w:val="18"/>
                <w:szCs w:val="18"/>
              </w:rPr>
            </w:pPr>
            <w:r w:rsidRPr="00716B92">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56DB1B3" w14:textId="77777777" w:rsidTr="00A13F4E">
        <w:trPr>
          <w:trHeight w:val="3112"/>
        </w:trPr>
        <w:tc>
          <w:tcPr>
            <w:tcW w:w="645" w:type="dxa"/>
            <w:vAlign w:val="center"/>
            <w:hideMark/>
          </w:tcPr>
          <w:p w14:paraId="7528FECE"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40C41E5F" w14:textId="77777777" w:rsidR="00D15E09" w:rsidRPr="00716B92" w:rsidRDefault="00D15E09" w:rsidP="00752A60">
            <w:pPr>
              <w:widowControl/>
              <w:autoSpaceDE/>
              <w:autoSpaceDN/>
              <w:rPr>
                <w:sz w:val="18"/>
                <w:szCs w:val="18"/>
              </w:rPr>
            </w:pPr>
            <w:r w:rsidRPr="00716B92">
              <w:rPr>
                <w:sz w:val="18"/>
                <w:szCs w:val="18"/>
              </w:rPr>
              <w:t xml:space="preserve"> Tỷ lệ 1/10.000</w:t>
            </w:r>
          </w:p>
        </w:tc>
        <w:tc>
          <w:tcPr>
            <w:tcW w:w="708" w:type="dxa"/>
            <w:vAlign w:val="center"/>
            <w:hideMark/>
          </w:tcPr>
          <w:p w14:paraId="3ECDEDF7"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D2EF332"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D34B689" w14:textId="77777777" w:rsidR="00D15E09" w:rsidRPr="00716B92" w:rsidRDefault="00D15E09" w:rsidP="00752A60">
            <w:pPr>
              <w:widowControl/>
              <w:autoSpaceDE/>
              <w:autoSpaceDN/>
              <w:jc w:val="right"/>
              <w:rPr>
                <w:sz w:val="18"/>
                <w:szCs w:val="18"/>
              </w:rPr>
            </w:pPr>
            <w:r w:rsidRPr="00716B92">
              <w:rPr>
                <w:sz w:val="18"/>
                <w:szCs w:val="18"/>
              </w:rPr>
              <w:t>1.150</w:t>
            </w:r>
          </w:p>
        </w:tc>
        <w:tc>
          <w:tcPr>
            <w:tcW w:w="759" w:type="dxa"/>
            <w:vAlign w:val="center"/>
            <w:hideMark/>
          </w:tcPr>
          <w:p w14:paraId="3A4B5281"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76A8E332" w14:textId="77777777" w:rsidR="00D15E09" w:rsidRPr="00716B92" w:rsidRDefault="00D15E09" w:rsidP="00752A60">
            <w:pPr>
              <w:widowControl/>
              <w:autoSpaceDE/>
              <w:autoSpaceDN/>
              <w:rPr>
                <w:sz w:val="18"/>
                <w:szCs w:val="18"/>
              </w:rPr>
            </w:pPr>
            <w:r w:rsidRPr="00716B92">
              <w:rPr>
                <w:sz w:val="18"/>
                <w:szCs w:val="18"/>
              </w:rPr>
              <w:t xml:space="preserve"> Tỷ lệ 1/10.000</w:t>
            </w:r>
          </w:p>
        </w:tc>
        <w:tc>
          <w:tcPr>
            <w:tcW w:w="708" w:type="dxa"/>
            <w:vAlign w:val="center"/>
            <w:hideMark/>
          </w:tcPr>
          <w:p w14:paraId="4820E82E"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177FFA8"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6397ACCA" w14:textId="77777777" w:rsidR="00D15E09" w:rsidRPr="00716B92" w:rsidRDefault="00D15E09" w:rsidP="00752A60">
            <w:pPr>
              <w:widowControl/>
              <w:autoSpaceDE/>
              <w:autoSpaceDN/>
              <w:jc w:val="right"/>
              <w:rPr>
                <w:sz w:val="18"/>
                <w:szCs w:val="18"/>
              </w:rPr>
            </w:pPr>
            <w:r w:rsidRPr="00716B92">
              <w:rPr>
                <w:sz w:val="18"/>
                <w:szCs w:val="18"/>
              </w:rPr>
              <w:t>1.150</w:t>
            </w:r>
          </w:p>
        </w:tc>
        <w:tc>
          <w:tcPr>
            <w:tcW w:w="3685" w:type="dxa"/>
            <w:vAlign w:val="center"/>
            <w:hideMark/>
          </w:tcPr>
          <w:p w14:paraId="4CCCBCA4" w14:textId="74BAB860" w:rsidR="00D15E09" w:rsidRPr="00716B92" w:rsidRDefault="00D15E09" w:rsidP="00752A60">
            <w:pPr>
              <w:widowControl/>
              <w:autoSpaceDE/>
              <w:autoSpaceDN/>
              <w:jc w:val="both"/>
              <w:rPr>
                <w:sz w:val="18"/>
                <w:szCs w:val="18"/>
              </w:rPr>
            </w:pPr>
            <w:r w:rsidRPr="00716B92">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84869A6" w14:textId="77777777" w:rsidTr="00A13F4E">
        <w:trPr>
          <w:trHeight w:val="1472"/>
        </w:trPr>
        <w:tc>
          <w:tcPr>
            <w:tcW w:w="645" w:type="dxa"/>
            <w:vAlign w:val="center"/>
          </w:tcPr>
          <w:p w14:paraId="3A8CC414" w14:textId="77777777" w:rsidR="006478B1" w:rsidRPr="00716B92" w:rsidRDefault="006478B1" w:rsidP="00752A60">
            <w:pPr>
              <w:widowControl/>
              <w:autoSpaceDE/>
              <w:autoSpaceDN/>
              <w:jc w:val="center"/>
              <w:rPr>
                <w:sz w:val="18"/>
                <w:szCs w:val="18"/>
              </w:rPr>
            </w:pPr>
          </w:p>
        </w:tc>
        <w:tc>
          <w:tcPr>
            <w:tcW w:w="2694" w:type="dxa"/>
            <w:vAlign w:val="center"/>
          </w:tcPr>
          <w:p w14:paraId="454B07A3" w14:textId="77777777" w:rsidR="006478B1" w:rsidRPr="00716B92" w:rsidRDefault="006478B1" w:rsidP="00752A60">
            <w:pPr>
              <w:widowControl/>
              <w:autoSpaceDE/>
              <w:autoSpaceDN/>
              <w:rPr>
                <w:sz w:val="18"/>
                <w:szCs w:val="18"/>
              </w:rPr>
            </w:pPr>
          </w:p>
        </w:tc>
        <w:tc>
          <w:tcPr>
            <w:tcW w:w="708" w:type="dxa"/>
            <w:vAlign w:val="center"/>
          </w:tcPr>
          <w:p w14:paraId="6A70BFEB" w14:textId="77777777" w:rsidR="006478B1" w:rsidRPr="00716B92" w:rsidRDefault="006478B1" w:rsidP="00752A60">
            <w:pPr>
              <w:widowControl/>
              <w:autoSpaceDE/>
              <w:autoSpaceDN/>
              <w:jc w:val="center"/>
              <w:rPr>
                <w:sz w:val="18"/>
                <w:szCs w:val="18"/>
              </w:rPr>
            </w:pPr>
          </w:p>
        </w:tc>
        <w:tc>
          <w:tcPr>
            <w:tcW w:w="993" w:type="dxa"/>
            <w:vAlign w:val="center"/>
          </w:tcPr>
          <w:p w14:paraId="027F940F" w14:textId="77777777" w:rsidR="006478B1" w:rsidRPr="00716B92" w:rsidRDefault="006478B1" w:rsidP="00752A60">
            <w:pPr>
              <w:widowControl/>
              <w:autoSpaceDE/>
              <w:autoSpaceDN/>
              <w:jc w:val="center"/>
              <w:rPr>
                <w:sz w:val="18"/>
                <w:szCs w:val="18"/>
              </w:rPr>
            </w:pPr>
          </w:p>
        </w:tc>
        <w:tc>
          <w:tcPr>
            <w:tcW w:w="850" w:type="dxa"/>
            <w:vAlign w:val="center"/>
          </w:tcPr>
          <w:p w14:paraId="735FB653" w14:textId="77777777" w:rsidR="006478B1" w:rsidRPr="00716B92" w:rsidRDefault="006478B1" w:rsidP="00752A60">
            <w:pPr>
              <w:widowControl/>
              <w:autoSpaceDE/>
              <w:autoSpaceDN/>
              <w:jc w:val="right"/>
              <w:rPr>
                <w:sz w:val="18"/>
                <w:szCs w:val="18"/>
              </w:rPr>
            </w:pPr>
          </w:p>
        </w:tc>
        <w:tc>
          <w:tcPr>
            <w:tcW w:w="759" w:type="dxa"/>
            <w:vAlign w:val="center"/>
          </w:tcPr>
          <w:p w14:paraId="39E274CF" w14:textId="77777777" w:rsidR="006478B1" w:rsidRPr="00716B92" w:rsidRDefault="006478B1" w:rsidP="00752A60">
            <w:pPr>
              <w:widowControl/>
              <w:autoSpaceDE/>
              <w:autoSpaceDN/>
              <w:jc w:val="center"/>
              <w:rPr>
                <w:sz w:val="18"/>
                <w:szCs w:val="18"/>
              </w:rPr>
            </w:pPr>
          </w:p>
        </w:tc>
        <w:tc>
          <w:tcPr>
            <w:tcW w:w="2360" w:type="dxa"/>
            <w:vAlign w:val="center"/>
          </w:tcPr>
          <w:p w14:paraId="3FA7EDE9" w14:textId="09F74388" w:rsidR="006478B1" w:rsidRPr="00716B92" w:rsidRDefault="006478B1" w:rsidP="00752A60">
            <w:pPr>
              <w:widowControl/>
              <w:autoSpaceDE/>
              <w:autoSpaceDN/>
              <w:rPr>
                <w:sz w:val="18"/>
                <w:szCs w:val="18"/>
              </w:rPr>
            </w:pPr>
            <w:r w:rsidRPr="00716B92">
              <w:rPr>
                <w:sz w:val="18"/>
                <w:szCs w:val="18"/>
              </w:rPr>
              <w:t xml:space="preserve"> Tỷ lệ 1/25.000</w:t>
            </w:r>
          </w:p>
        </w:tc>
        <w:tc>
          <w:tcPr>
            <w:tcW w:w="708" w:type="dxa"/>
            <w:vAlign w:val="center"/>
          </w:tcPr>
          <w:p w14:paraId="285ECCC7" w14:textId="6CAD14D9" w:rsidR="006478B1" w:rsidRPr="00716B92" w:rsidRDefault="006478B1" w:rsidP="00752A60">
            <w:pPr>
              <w:widowControl/>
              <w:autoSpaceDE/>
              <w:autoSpaceDN/>
              <w:jc w:val="center"/>
              <w:rPr>
                <w:sz w:val="18"/>
                <w:szCs w:val="18"/>
              </w:rPr>
            </w:pPr>
            <w:r w:rsidRPr="00716B92">
              <w:rPr>
                <w:sz w:val="18"/>
                <w:szCs w:val="18"/>
              </w:rPr>
              <w:t>Lớp dữ liệu</w:t>
            </w:r>
          </w:p>
        </w:tc>
        <w:tc>
          <w:tcPr>
            <w:tcW w:w="993" w:type="dxa"/>
            <w:vAlign w:val="center"/>
          </w:tcPr>
          <w:p w14:paraId="57E2AC8F" w14:textId="4705B0AF" w:rsidR="006478B1" w:rsidRPr="00716B92" w:rsidRDefault="006478B1" w:rsidP="00752A60">
            <w:pPr>
              <w:widowControl/>
              <w:autoSpaceDE/>
              <w:autoSpaceDN/>
              <w:jc w:val="center"/>
              <w:rPr>
                <w:sz w:val="18"/>
                <w:szCs w:val="18"/>
              </w:rPr>
            </w:pPr>
            <w:r w:rsidRPr="00716B92">
              <w:rPr>
                <w:sz w:val="18"/>
                <w:szCs w:val="18"/>
              </w:rPr>
              <w:t>1KS3</w:t>
            </w:r>
          </w:p>
        </w:tc>
        <w:tc>
          <w:tcPr>
            <w:tcW w:w="992" w:type="dxa"/>
            <w:vAlign w:val="center"/>
          </w:tcPr>
          <w:p w14:paraId="2E02C19E" w14:textId="3DADDEF0" w:rsidR="006478B1" w:rsidRPr="00716B92" w:rsidRDefault="006478B1" w:rsidP="00752A60">
            <w:pPr>
              <w:widowControl/>
              <w:autoSpaceDE/>
              <w:autoSpaceDN/>
              <w:jc w:val="right"/>
              <w:rPr>
                <w:sz w:val="18"/>
                <w:szCs w:val="18"/>
              </w:rPr>
            </w:pPr>
            <w:r w:rsidRPr="00716B92">
              <w:rPr>
                <w:sz w:val="18"/>
                <w:szCs w:val="18"/>
              </w:rPr>
              <w:t>1.300</w:t>
            </w:r>
          </w:p>
        </w:tc>
        <w:tc>
          <w:tcPr>
            <w:tcW w:w="3685" w:type="dxa"/>
            <w:vAlign w:val="center"/>
          </w:tcPr>
          <w:p w14:paraId="3ACA91CE" w14:textId="15C82651" w:rsidR="006478B1" w:rsidRPr="00716B92" w:rsidRDefault="006478B1" w:rsidP="00752A60">
            <w:pPr>
              <w:widowControl/>
              <w:autoSpaceDE/>
              <w:autoSpaceDN/>
              <w:jc w:val="both"/>
              <w:rPr>
                <w:sz w:val="18"/>
                <w:szCs w:val="18"/>
              </w:rPr>
            </w:pPr>
            <w:r w:rsidRPr="00716B92">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1.300 theo bước nhảy từ tỷ lệ 1/1000 đến 1/10.000</w:t>
            </w:r>
          </w:p>
        </w:tc>
      </w:tr>
      <w:tr w:rsidR="00716B92" w:rsidRPr="00716B92" w14:paraId="3DA53F34" w14:textId="77777777" w:rsidTr="00A13F4E">
        <w:trPr>
          <w:trHeight w:val="849"/>
        </w:trPr>
        <w:tc>
          <w:tcPr>
            <w:tcW w:w="645" w:type="dxa"/>
            <w:vAlign w:val="center"/>
            <w:hideMark/>
          </w:tcPr>
          <w:p w14:paraId="3C46FCDD" w14:textId="77777777" w:rsidR="00D15E09" w:rsidRPr="00716B92" w:rsidRDefault="00D15E09" w:rsidP="00752A60">
            <w:pPr>
              <w:widowControl/>
              <w:autoSpaceDE/>
              <w:autoSpaceDN/>
              <w:jc w:val="center"/>
              <w:rPr>
                <w:sz w:val="18"/>
                <w:szCs w:val="18"/>
              </w:rPr>
            </w:pPr>
            <w:r w:rsidRPr="00716B92">
              <w:rPr>
                <w:sz w:val="18"/>
                <w:szCs w:val="18"/>
              </w:rPr>
              <w:t>1.2</w:t>
            </w:r>
          </w:p>
        </w:tc>
        <w:tc>
          <w:tcPr>
            <w:tcW w:w="2694" w:type="dxa"/>
            <w:vAlign w:val="center"/>
            <w:hideMark/>
          </w:tcPr>
          <w:p w14:paraId="0A5F8627" w14:textId="77777777" w:rsidR="00D15E09" w:rsidRPr="00716B92" w:rsidRDefault="00D15E09" w:rsidP="00752A60">
            <w:pPr>
              <w:widowControl/>
              <w:autoSpaceDE/>
              <w:autoSpaceDN/>
              <w:rPr>
                <w:sz w:val="18"/>
                <w:szCs w:val="18"/>
              </w:rPr>
            </w:pPr>
            <w:r w:rsidRPr="00716B92">
              <w:rPr>
                <w:sz w:val="18"/>
                <w:szCs w:val="18"/>
              </w:rPr>
              <w:t>Chuẩn hóa các lớp đối tượng không gian kiểm kê đất đai chưa phù hợp</w:t>
            </w:r>
          </w:p>
        </w:tc>
        <w:tc>
          <w:tcPr>
            <w:tcW w:w="708" w:type="dxa"/>
            <w:vAlign w:val="center"/>
            <w:hideMark/>
          </w:tcPr>
          <w:p w14:paraId="0DAA2DCF"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center"/>
            <w:hideMark/>
          </w:tcPr>
          <w:p w14:paraId="54AC150C"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68B045B3"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4D6EC3C9" w14:textId="77777777" w:rsidR="00D15E09" w:rsidRPr="00716B92" w:rsidRDefault="00D15E09" w:rsidP="00752A60">
            <w:pPr>
              <w:widowControl/>
              <w:autoSpaceDE/>
              <w:autoSpaceDN/>
              <w:jc w:val="center"/>
              <w:rPr>
                <w:sz w:val="18"/>
                <w:szCs w:val="18"/>
              </w:rPr>
            </w:pPr>
            <w:r w:rsidRPr="00716B92">
              <w:rPr>
                <w:sz w:val="18"/>
                <w:szCs w:val="18"/>
              </w:rPr>
              <w:t>1.2</w:t>
            </w:r>
          </w:p>
        </w:tc>
        <w:tc>
          <w:tcPr>
            <w:tcW w:w="2360" w:type="dxa"/>
            <w:vAlign w:val="center"/>
            <w:hideMark/>
          </w:tcPr>
          <w:p w14:paraId="2D59D51B" w14:textId="77777777" w:rsidR="00D15E09" w:rsidRPr="00716B92" w:rsidRDefault="00D15E09" w:rsidP="00752A60">
            <w:pPr>
              <w:widowControl/>
              <w:autoSpaceDE/>
              <w:autoSpaceDN/>
              <w:jc w:val="both"/>
              <w:rPr>
                <w:sz w:val="18"/>
                <w:szCs w:val="18"/>
              </w:rPr>
            </w:pPr>
            <w:r w:rsidRPr="00716B92">
              <w:rPr>
                <w:sz w:val="18"/>
                <w:szCs w:val="18"/>
              </w:rPr>
              <w:t>Chuẩn hóa các lớp đối tượng không gian kiểm kê đất đai chưa phù hợp với quy định của cơ sở dữ liệu quốc gia về đất đai</w:t>
            </w:r>
          </w:p>
        </w:tc>
        <w:tc>
          <w:tcPr>
            <w:tcW w:w="708" w:type="dxa"/>
            <w:vAlign w:val="center"/>
            <w:hideMark/>
          </w:tcPr>
          <w:p w14:paraId="6A51338A"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center"/>
            <w:hideMark/>
          </w:tcPr>
          <w:p w14:paraId="483320F4"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6C841917"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bottom"/>
            <w:hideMark/>
          </w:tcPr>
          <w:p w14:paraId="22C36924"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1527A050" w14:textId="77777777" w:rsidTr="00A13F4E">
        <w:trPr>
          <w:trHeight w:val="3112"/>
        </w:trPr>
        <w:tc>
          <w:tcPr>
            <w:tcW w:w="645" w:type="dxa"/>
            <w:vAlign w:val="center"/>
            <w:hideMark/>
          </w:tcPr>
          <w:p w14:paraId="07767F6B"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6802D0F5" w14:textId="77777777" w:rsidR="00D15E09" w:rsidRPr="00716B92" w:rsidRDefault="00D15E09" w:rsidP="00752A60">
            <w:pPr>
              <w:widowControl/>
              <w:autoSpaceDE/>
              <w:autoSpaceDN/>
              <w:rPr>
                <w:sz w:val="18"/>
                <w:szCs w:val="18"/>
              </w:rPr>
            </w:pPr>
            <w:r w:rsidRPr="00716B92">
              <w:rPr>
                <w:sz w:val="18"/>
                <w:szCs w:val="18"/>
              </w:rPr>
              <w:t xml:space="preserve"> Tỷ lệ 1/1.000</w:t>
            </w:r>
          </w:p>
        </w:tc>
        <w:tc>
          <w:tcPr>
            <w:tcW w:w="708" w:type="dxa"/>
            <w:vAlign w:val="center"/>
            <w:hideMark/>
          </w:tcPr>
          <w:p w14:paraId="4F1743D5"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A9233BF"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65D7F968" w14:textId="77777777" w:rsidR="00D15E09" w:rsidRPr="00716B92" w:rsidRDefault="00D15E09" w:rsidP="00752A60">
            <w:pPr>
              <w:widowControl/>
              <w:autoSpaceDE/>
              <w:autoSpaceDN/>
              <w:jc w:val="right"/>
              <w:rPr>
                <w:sz w:val="18"/>
                <w:szCs w:val="18"/>
              </w:rPr>
            </w:pPr>
            <w:r w:rsidRPr="00716B92">
              <w:rPr>
                <w:sz w:val="18"/>
                <w:szCs w:val="18"/>
              </w:rPr>
              <w:t>1.200</w:t>
            </w:r>
          </w:p>
        </w:tc>
        <w:tc>
          <w:tcPr>
            <w:tcW w:w="759" w:type="dxa"/>
            <w:vAlign w:val="center"/>
            <w:hideMark/>
          </w:tcPr>
          <w:p w14:paraId="2987EE83"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5ED5E85C" w14:textId="77777777" w:rsidR="00D15E09" w:rsidRPr="00716B92" w:rsidRDefault="00D15E09" w:rsidP="00752A60">
            <w:pPr>
              <w:widowControl/>
              <w:autoSpaceDE/>
              <w:autoSpaceDN/>
              <w:rPr>
                <w:sz w:val="18"/>
                <w:szCs w:val="18"/>
              </w:rPr>
            </w:pPr>
            <w:r w:rsidRPr="00716B92">
              <w:rPr>
                <w:sz w:val="18"/>
                <w:szCs w:val="18"/>
              </w:rPr>
              <w:t xml:space="preserve"> Tỷ lệ 1/1.000</w:t>
            </w:r>
          </w:p>
        </w:tc>
        <w:tc>
          <w:tcPr>
            <w:tcW w:w="708" w:type="dxa"/>
            <w:vAlign w:val="center"/>
            <w:hideMark/>
          </w:tcPr>
          <w:p w14:paraId="4F400A48"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6D74578"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6B90FA36" w14:textId="77777777" w:rsidR="00D15E09" w:rsidRPr="00716B92" w:rsidRDefault="00D15E09" w:rsidP="00752A60">
            <w:pPr>
              <w:widowControl/>
              <w:autoSpaceDE/>
              <w:autoSpaceDN/>
              <w:jc w:val="right"/>
              <w:rPr>
                <w:sz w:val="18"/>
                <w:szCs w:val="18"/>
              </w:rPr>
            </w:pPr>
            <w:r w:rsidRPr="00716B92">
              <w:rPr>
                <w:sz w:val="18"/>
                <w:szCs w:val="18"/>
              </w:rPr>
              <w:t>1.200</w:t>
            </w:r>
          </w:p>
        </w:tc>
        <w:tc>
          <w:tcPr>
            <w:tcW w:w="3685" w:type="dxa"/>
            <w:vAlign w:val="center"/>
            <w:hideMark/>
          </w:tcPr>
          <w:p w14:paraId="33DBDFDB" w14:textId="3A402E6A" w:rsidR="00D15E09" w:rsidRPr="00716B92" w:rsidRDefault="00D15E09" w:rsidP="00752A60">
            <w:pPr>
              <w:widowControl/>
              <w:autoSpaceDE/>
              <w:autoSpaceDN/>
              <w:jc w:val="both"/>
              <w:rPr>
                <w:sz w:val="18"/>
                <w:szCs w:val="18"/>
              </w:rPr>
            </w:pPr>
            <w:r w:rsidRPr="00716B92">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8D4340B" w14:textId="77777777" w:rsidTr="00A13F4E">
        <w:trPr>
          <w:trHeight w:val="2876"/>
        </w:trPr>
        <w:tc>
          <w:tcPr>
            <w:tcW w:w="645" w:type="dxa"/>
            <w:vAlign w:val="center"/>
            <w:hideMark/>
          </w:tcPr>
          <w:p w14:paraId="2C3DE90B"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5E220583" w14:textId="77777777" w:rsidR="00D15E09" w:rsidRPr="00716B92" w:rsidRDefault="00D15E09" w:rsidP="00752A60">
            <w:pPr>
              <w:widowControl/>
              <w:autoSpaceDE/>
              <w:autoSpaceDN/>
              <w:rPr>
                <w:sz w:val="18"/>
                <w:szCs w:val="18"/>
              </w:rPr>
            </w:pPr>
            <w:r w:rsidRPr="00716B92">
              <w:rPr>
                <w:sz w:val="18"/>
                <w:szCs w:val="18"/>
              </w:rPr>
              <w:t xml:space="preserve"> Tỷ lệ 1/2.000</w:t>
            </w:r>
          </w:p>
        </w:tc>
        <w:tc>
          <w:tcPr>
            <w:tcW w:w="708" w:type="dxa"/>
            <w:vAlign w:val="center"/>
            <w:hideMark/>
          </w:tcPr>
          <w:p w14:paraId="5A3A6D79"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E86909A"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5B662F06" w14:textId="77777777" w:rsidR="00D15E09" w:rsidRPr="00716B92" w:rsidRDefault="00D15E09" w:rsidP="00752A60">
            <w:pPr>
              <w:widowControl/>
              <w:autoSpaceDE/>
              <w:autoSpaceDN/>
              <w:jc w:val="right"/>
              <w:rPr>
                <w:sz w:val="18"/>
                <w:szCs w:val="18"/>
              </w:rPr>
            </w:pPr>
            <w:r w:rsidRPr="00716B92">
              <w:rPr>
                <w:sz w:val="18"/>
                <w:szCs w:val="18"/>
              </w:rPr>
              <w:t>1.350</w:t>
            </w:r>
          </w:p>
        </w:tc>
        <w:tc>
          <w:tcPr>
            <w:tcW w:w="759" w:type="dxa"/>
            <w:vAlign w:val="center"/>
            <w:hideMark/>
          </w:tcPr>
          <w:p w14:paraId="7A26D32A"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3E7FF83B" w14:textId="77777777" w:rsidR="00D15E09" w:rsidRPr="00716B92" w:rsidRDefault="00D15E09" w:rsidP="00752A60">
            <w:pPr>
              <w:widowControl/>
              <w:autoSpaceDE/>
              <w:autoSpaceDN/>
              <w:rPr>
                <w:sz w:val="18"/>
                <w:szCs w:val="18"/>
              </w:rPr>
            </w:pPr>
            <w:r w:rsidRPr="00716B92">
              <w:rPr>
                <w:sz w:val="18"/>
                <w:szCs w:val="18"/>
              </w:rPr>
              <w:t xml:space="preserve"> Tỷ lệ 1/2.000</w:t>
            </w:r>
          </w:p>
        </w:tc>
        <w:tc>
          <w:tcPr>
            <w:tcW w:w="708" w:type="dxa"/>
            <w:vAlign w:val="center"/>
            <w:hideMark/>
          </w:tcPr>
          <w:p w14:paraId="4E62C095"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D82E31B"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614F4784" w14:textId="77777777" w:rsidR="00D15E09" w:rsidRPr="00716B92" w:rsidRDefault="00D15E09" w:rsidP="00752A60">
            <w:pPr>
              <w:widowControl/>
              <w:autoSpaceDE/>
              <w:autoSpaceDN/>
              <w:jc w:val="right"/>
              <w:rPr>
                <w:sz w:val="18"/>
                <w:szCs w:val="18"/>
              </w:rPr>
            </w:pPr>
            <w:r w:rsidRPr="00716B92">
              <w:rPr>
                <w:sz w:val="18"/>
                <w:szCs w:val="18"/>
              </w:rPr>
              <w:t>1.350</w:t>
            </w:r>
          </w:p>
        </w:tc>
        <w:tc>
          <w:tcPr>
            <w:tcW w:w="3685" w:type="dxa"/>
            <w:vAlign w:val="center"/>
            <w:hideMark/>
          </w:tcPr>
          <w:p w14:paraId="39778272" w14:textId="4B4175F1" w:rsidR="00D15E09" w:rsidRPr="00716B92" w:rsidRDefault="00D15E09" w:rsidP="00752A60">
            <w:pPr>
              <w:widowControl/>
              <w:autoSpaceDE/>
              <w:autoSpaceDN/>
              <w:jc w:val="both"/>
              <w:rPr>
                <w:sz w:val="18"/>
                <w:szCs w:val="18"/>
              </w:rPr>
            </w:pPr>
            <w:r w:rsidRPr="00716B92">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281CD63" w14:textId="77777777" w:rsidTr="00A13F4E">
        <w:trPr>
          <w:trHeight w:val="2888"/>
        </w:trPr>
        <w:tc>
          <w:tcPr>
            <w:tcW w:w="645" w:type="dxa"/>
            <w:vAlign w:val="center"/>
            <w:hideMark/>
          </w:tcPr>
          <w:p w14:paraId="3FDD61AA"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2AF87E2B" w14:textId="77777777" w:rsidR="00D15E09" w:rsidRPr="00716B92" w:rsidRDefault="00D15E09" w:rsidP="00752A60">
            <w:pPr>
              <w:widowControl/>
              <w:autoSpaceDE/>
              <w:autoSpaceDN/>
              <w:rPr>
                <w:sz w:val="18"/>
                <w:szCs w:val="18"/>
              </w:rPr>
            </w:pPr>
            <w:r w:rsidRPr="00716B92">
              <w:rPr>
                <w:sz w:val="18"/>
                <w:szCs w:val="18"/>
              </w:rPr>
              <w:t xml:space="preserve"> Tỷ lệ 1/5.000</w:t>
            </w:r>
          </w:p>
        </w:tc>
        <w:tc>
          <w:tcPr>
            <w:tcW w:w="708" w:type="dxa"/>
            <w:vAlign w:val="center"/>
            <w:hideMark/>
          </w:tcPr>
          <w:p w14:paraId="1A0CEF12"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D3C48E5"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CC584B6" w14:textId="77777777" w:rsidR="00D15E09" w:rsidRPr="00716B92" w:rsidRDefault="00D15E09" w:rsidP="00752A60">
            <w:pPr>
              <w:widowControl/>
              <w:autoSpaceDE/>
              <w:autoSpaceDN/>
              <w:jc w:val="right"/>
              <w:rPr>
                <w:sz w:val="18"/>
                <w:szCs w:val="18"/>
              </w:rPr>
            </w:pPr>
            <w:r w:rsidRPr="00716B92">
              <w:rPr>
                <w:sz w:val="18"/>
                <w:szCs w:val="18"/>
              </w:rPr>
              <w:t>1.500</w:t>
            </w:r>
          </w:p>
        </w:tc>
        <w:tc>
          <w:tcPr>
            <w:tcW w:w="759" w:type="dxa"/>
            <w:vAlign w:val="center"/>
            <w:hideMark/>
          </w:tcPr>
          <w:p w14:paraId="1080F5FD"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3E69A368" w14:textId="77777777" w:rsidR="00D15E09" w:rsidRPr="00716B92" w:rsidRDefault="00D15E09" w:rsidP="00752A60">
            <w:pPr>
              <w:widowControl/>
              <w:autoSpaceDE/>
              <w:autoSpaceDN/>
              <w:rPr>
                <w:sz w:val="18"/>
                <w:szCs w:val="18"/>
              </w:rPr>
            </w:pPr>
            <w:r w:rsidRPr="00716B92">
              <w:rPr>
                <w:sz w:val="18"/>
                <w:szCs w:val="18"/>
              </w:rPr>
              <w:t xml:space="preserve"> Tỷ lệ 1/5.000</w:t>
            </w:r>
          </w:p>
        </w:tc>
        <w:tc>
          <w:tcPr>
            <w:tcW w:w="708" w:type="dxa"/>
            <w:vAlign w:val="center"/>
            <w:hideMark/>
          </w:tcPr>
          <w:p w14:paraId="75AEA4F8"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7FBB647"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1E8CA91F" w14:textId="77777777" w:rsidR="00D15E09" w:rsidRPr="00716B92" w:rsidRDefault="00D15E09" w:rsidP="00752A60">
            <w:pPr>
              <w:widowControl/>
              <w:autoSpaceDE/>
              <w:autoSpaceDN/>
              <w:jc w:val="right"/>
              <w:rPr>
                <w:sz w:val="18"/>
                <w:szCs w:val="18"/>
              </w:rPr>
            </w:pPr>
            <w:r w:rsidRPr="00716B92">
              <w:rPr>
                <w:sz w:val="18"/>
                <w:szCs w:val="18"/>
              </w:rPr>
              <w:t>1.500</w:t>
            </w:r>
          </w:p>
        </w:tc>
        <w:tc>
          <w:tcPr>
            <w:tcW w:w="3685" w:type="dxa"/>
            <w:vAlign w:val="center"/>
            <w:hideMark/>
          </w:tcPr>
          <w:p w14:paraId="1540D03F" w14:textId="29568BCC" w:rsidR="00D15E09" w:rsidRPr="00716B92" w:rsidRDefault="00D15E09" w:rsidP="00752A60">
            <w:pPr>
              <w:widowControl/>
              <w:autoSpaceDE/>
              <w:autoSpaceDN/>
              <w:jc w:val="both"/>
              <w:rPr>
                <w:sz w:val="18"/>
                <w:szCs w:val="18"/>
              </w:rPr>
            </w:pPr>
            <w:r w:rsidRPr="00716B92">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151329A" w14:textId="77777777" w:rsidTr="00A13F4E">
        <w:trPr>
          <w:trHeight w:val="2464"/>
        </w:trPr>
        <w:tc>
          <w:tcPr>
            <w:tcW w:w="645" w:type="dxa"/>
            <w:vAlign w:val="center"/>
            <w:hideMark/>
          </w:tcPr>
          <w:p w14:paraId="78B13A42"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4214FA60" w14:textId="77777777" w:rsidR="00D15E09" w:rsidRPr="00716B92" w:rsidRDefault="00D15E09" w:rsidP="00752A60">
            <w:pPr>
              <w:widowControl/>
              <w:autoSpaceDE/>
              <w:autoSpaceDN/>
              <w:rPr>
                <w:sz w:val="18"/>
                <w:szCs w:val="18"/>
              </w:rPr>
            </w:pPr>
            <w:r w:rsidRPr="00716B92">
              <w:rPr>
                <w:sz w:val="18"/>
                <w:szCs w:val="18"/>
              </w:rPr>
              <w:t xml:space="preserve"> Tỷ lệ 1/10.000</w:t>
            </w:r>
          </w:p>
        </w:tc>
        <w:tc>
          <w:tcPr>
            <w:tcW w:w="708" w:type="dxa"/>
            <w:vAlign w:val="center"/>
            <w:hideMark/>
          </w:tcPr>
          <w:p w14:paraId="39D60D37"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3C5D6BD"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37CBEFBF" w14:textId="77777777" w:rsidR="00D15E09" w:rsidRPr="00716B92" w:rsidRDefault="00D15E09" w:rsidP="00752A60">
            <w:pPr>
              <w:widowControl/>
              <w:autoSpaceDE/>
              <w:autoSpaceDN/>
              <w:jc w:val="right"/>
              <w:rPr>
                <w:sz w:val="18"/>
                <w:szCs w:val="18"/>
              </w:rPr>
            </w:pPr>
            <w:r w:rsidRPr="00716B92">
              <w:rPr>
                <w:sz w:val="18"/>
                <w:szCs w:val="18"/>
              </w:rPr>
              <w:t>1.725</w:t>
            </w:r>
          </w:p>
        </w:tc>
        <w:tc>
          <w:tcPr>
            <w:tcW w:w="759" w:type="dxa"/>
            <w:vAlign w:val="center"/>
            <w:hideMark/>
          </w:tcPr>
          <w:p w14:paraId="25B9391F"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4DD11FB8" w14:textId="77777777" w:rsidR="00D15E09" w:rsidRPr="00716B92" w:rsidRDefault="00D15E09" w:rsidP="00752A60">
            <w:pPr>
              <w:widowControl/>
              <w:autoSpaceDE/>
              <w:autoSpaceDN/>
              <w:rPr>
                <w:sz w:val="18"/>
                <w:szCs w:val="18"/>
              </w:rPr>
            </w:pPr>
            <w:r w:rsidRPr="00716B92">
              <w:rPr>
                <w:sz w:val="18"/>
                <w:szCs w:val="18"/>
              </w:rPr>
              <w:t xml:space="preserve"> Tỷ lệ 1/10.000</w:t>
            </w:r>
          </w:p>
        </w:tc>
        <w:tc>
          <w:tcPr>
            <w:tcW w:w="708" w:type="dxa"/>
            <w:vAlign w:val="center"/>
            <w:hideMark/>
          </w:tcPr>
          <w:p w14:paraId="6ABABE4B"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9232508"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745058F4" w14:textId="77777777" w:rsidR="00D15E09" w:rsidRPr="00716B92" w:rsidRDefault="00D15E09" w:rsidP="00752A60">
            <w:pPr>
              <w:widowControl/>
              <w:autoSpaceDE/>
              <w:autoSpaceDN/>
              <w:jc w:val="right"/>
              <w:rPr>
                <w:sz w:val="18"/>
                <w:szCs w:val="18"/>
              </w:rPr>
            </w:pPr>
            <w:r w:rsidRPr="00716B92">
              <w:rPr>
                <w:sz w:val="18"/>
                <w:szCs w:val="18"/>
              </w:rPr>
              <w:t>1.725</w:t>
            </w:r>
          </w:p>
        </w:tc>
        <w:tc>
          <w:tcPr>
            <w:tcW w:w="3685" w:type="dxa"/>
            <w:vAlign w:val="center"/>
            <w:hideMark/>
          </w:tcPr>
          <w:p w14:paraId="4971798F" w14:textId="783DE480" w:rsidR="00D15E09" w:rsidRPr="00716B92" w:rsidRDefault="00D15E09" w:rsidP="00752A60">
            <w:pPr>
              <w:widowControl/>
              <w:autoSpaceDE/>
              <w:autoSpaceDN/>
              <w:jc w:val="both"/>
              <w:rPr>
                <w:sz w:val="18"/>
                <w:szCs w:val="18"/>
              </w:rPr>
            </w:pPr>
            <w:r w:rsidRPr="00716B92">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63F36AE" w14:textId="77777777" w:rsidTr="00A13F4E">
        <w:trPr>
          <w:trHeight w:val="1328"/>
        </w:trPr>
        <w:tc>
          <w:tcPr>
            <w:tcW w:w="645" w:type="dxa"/>
            <w:vAlign w:val="center"/>
          </w:tcPr>
          <w:p w14:paraId="0E0725F6" w14:textId="77777777" w:rsidR="00CF4D60" w:rsidRPr="00716B92" w:rsidRDefault="00CF4D60" w:rsidP="00752A60">
            <w:pPr>
              <w:widowControl/>
              <w:autoSpaceDE/>
              <w:autoSpaceDN/>
              <w:jc w:val="center"/>
              <w:rPr>
                <w:sz w:val="18"/>
                <w:szCs w:val="18"/>
              </w:rPr>
            </w:pPr>
          </w:p>
        </w:tc>
        <w:tc>
          <w:tcPr>
            <w:tcW w:w="2694" w:type="dxa"/>
            <w:vAlign w:val="center"/>
          </w:tcPr>
          <w:p w14:paraId="4347F448" w14:textId="77777777" w:rsidR="00CF4D60" w:rsidRPr="00716B92" w:rsidRDefault="00CF4D60" w:rsidP="00752A60">
            <w:pPr>
              <w:widowControl/>
              <w:autoSpaceDE/>
              <w:autoSpaceDN/>
              <w:rPr>
                <w:sz w:val="18"/>
                <w:szCs w:val="18"/>
              </w:rPr>
            </w:pPr>
          </w:p>
        </w:tc>
        <w:tc>
          <w:tcPr>
            <w:tcW w:w="708" w:type="dxa"/>
            <w:vAlign w:val="center"/>
          </w:tcPr>
          <w:p w14:paraId="3A73448D" w14:textId="77777777" w:rsidR="00CF4D60" w:rsidRPr="00716B92" w:rsidRDefault="00CF4D60" w:rsidP="00752A60">
            <w:pPr>
              <w:widowControl/>
              <w:autoSpaceDE/>
              <w:autoSpaceDN/>
              <w:jc w:val="center"/>
              <w:rPr>
                <w:sz w:val="18"/>
                <w:szCs w:val="18"/>
              </w:rPr>
            </w:pPr>
          </w:p>
        </w:tc>
        <w:tc>
          <w:tcPr>
            <w:tcW w:w="993" w:type="dxa"/>
            <w:vAlign w:val="center"/>
          </w:tcPr>
          <w:p w14:paraId="73199941" w14:textId="77777777" w:rsidR="00CF4D60" w:rsidRPr="00716B92" w:rsidRDefault="00CF4D60" w:rsidP="00752A60">
            <w:pPr>
              <w:widowControl/>
              <w:autoSpaceDE/>
              <w:autoSpaceDN/>
              <w:jc w:val="center"/>
              <w:rPr>
                <w:sz w:val="18"/>
                <w:szCs w:val="18"/>
              </w:rPr>
            </w:pPr>
          </w:p>
        </w:tc>
        <w:tc>
          <w:tcPr>
            <w:tcW w:w="850" w:type="dxa"/>
            <w:vAlign w:val="center"/>
          </w:tcPr>
          <w:p w14:paraId="3819501E" w14:textId="77777777" w:rsidR="00CF4D60" w:rsidRPr="00716B92" w:rsidRDefault="00CF4D60" w:rsidP="00752A60">
            <w:pPr>
              <w:widowControl/>
              <w:autoSpaceDE/>
              <w:autoSpaceDN/>
              <w:jc w:val="right"/>
              <w:rPr>
                <w:sz w:val="18"/>
                <w:szCs w:val="18"/>
              </w:rPr>
            </w:pPr>
          </w:p>
        </w:tc>
        <w:tc>
          <w:tcPr>
            <w:tcW w:w="759" w:type="dxa"/>
            <w:vAlign w:val="center"/>
          </w:tcPr>
          <w:p w14:paraId="3E237254" w14:textId="77777777" w:rsidR="00CF4D60" w:rsidRPr="00716B92" w:rsidRDefault="00CF4D60" w:rsidP="00752A60">
            <w:pPr>
              <w:widowControl/>
              <w:autoSpaceDE/>
              <w:autoSpaceDN/>
              <w:jc w:val="center"/>
              <w:rPr>
                <w:sz w:val="18"/>
                <w:szCs w:val="18"/>
              </w:rPr>
            </w:pPr>
          </w:p>
        </w:tc>
        <w:tc>
          <w:tcPr>
            <w:tcW w:w="2360" w:type="dxa"/>
            <w:vAlign w:val="center"/>
          </w:tcPr>
          <w:p w14:paraId="70E5DBC7" w14:textId="3027B6D6" w:rsidR="00CF4D60" w:rsidRPr="00716B92" w:rsidRDefault="00CF4D60" w:rsidP="00752A60">
            <w:pPr>
              <w:widowControl/>
              <w:autoSpaceDE/>
              <w:autoSpaceDN/>
              <w:rPr>
                <w:sz w:val="18"/>
                <w:szCs w:val="18"/>
              </w:rPr>
            </w:pPr>
            <w:r w:rsidRPr="00716B92">
              <w:rPr>
                <w:sz w:val="18"/>
                <w:szCs w:val="18"/>
              </w:rPr>
              <w:t xml:space="preserve"> Tỷ lệ 1/25.000</w:t>
            </w:r>
          </w:p>
        </w:tc>
        <w:tc>
          <w:tcPr>
            <w:tcW w:w="708" w:type="dxa"/>
            <w:vAlign w:val="center"/>
          </w:tcPr>
          <w:p w14:paraId="3D2D4446" w14:textId="2AB696F1" w:rsidR="00CF4D60" w:rsidRPr="00716B92" w:rsidRDefault="00CF4D60" w:rsidP="00752A60">
            <w:pPr>
              <w:widowControl/>
              <w:autoSpaceDE/>
              <w:autoSpaceDN/>
              <w:jc w:val="center"/>
              <w:rPr>
                <w:sz w:val="18"/>
                <w:szCs w:val="18"/>
              </w:rPr>
            </w:pPr>
            <w:r w:rsidRPr="00716B92">
              <w:rPr>
                <w:sz w:val="18"/>
                <w:szCs w:val="18"/>
              </w:rPr>
              <w:t>Lớp dữ liệu</w:t>
            </w:r>
          </w:p>
        </w:tc>
        <w:tc>
          <w:tcPr>
            <w:tcW w:w="993" w:type="dxa"/>
            <w:vAlign w:val="center"/>
          </w:tcPr>
          <w:p w14:paraId="0CA10953" w14:textId="39C9704C" w:rsidR="00CF4D60" w:rsidRPr="00716B92" w:rsidRDefault="00CF4D60" w:rsidP="00752A60">
            <w:pPr>
              <w:widowControl/>
              <w:autoSpaceDE/>
              <w:autoSpaceDN/>
              <w:jc w:val="center"/>
              <w:rPr>
                <w:sz w:val="18"/>
                <w:szCs w:val="18"/>
              </w:rPr>
            </w:pPr>
            <w:r w:rsidRPr="00716B92">
              <w:rPr>
                <w:sz w:val="18"/>
                <w:szCs w:val="18"/>
              </w:rPr>
              <w:t>1KS3</w:t>
            </w:r>
          </w:p>
        </w:tc>
        <w:tc>
          <w:tcPr>
            <w:tcW w:w="992" w:type="dxa"/>
            <w:vAlign w:val="center"/>
          </w:tcPr>
          <w:p w14:paraId="18EF6B1A" w14:textId="1BED6661" w:rsidR="00CF4D60" w:rsidRPr="00716B92" w:rsidRDefault="00CF4D60" w:rsidP="00752A60">
            <w:pPr>
              <w:widowControl/>
              <w:autoSpaceDE/>
              <w:autoSpaceDN/>
              <w:jc w:val="right"/>
              <w:rPr>
                <w:sz w:val="18"/>
                <w:szCs w:val="18"/>
              </w:rPr>
            </w:pPr>
            <w:r w:rsidRPr="00716B92">
              <w:rPr>
                <w:sz w:val="18"/>
                <w:szCs w:val="18"/>
              </w:rPr>
              <w:t>1.950</w:t>
            </w:r>
          </w:p>
        </w:tc>
        <w:tc>
          <w:tcPr>
            <w:tcW w:w="3685" w:type="dxa"/>
            <w:vAlign w:val="center"/>
          </w:tcPr>
          <w:p w14:paraId="33EC95E5" w14:textId="5EB8EA77" w:rsidR="00CF4D60" w:rsidRPr="00716B92" w:rsidRDefault="00CF4D60" w:rsidP="00752A60">
            <w:pPr>
              <w:widowControl/>
              <w:autoSpaceDE/>
              <w:autoSpaceDN/>
              <w:jc w:val="both"/>
              <w:rPr>
                <w:sz w:val="18"/>
                <w:szCs w:val="18"/>
              </w:rPr>
            </w:pPr>
            <w:r w:rsidRPr="00716B92">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1.950 theo bước nhảy từ tỷ lệ 1/1000 đến 1/10.000</w:t>
            </w:r>
          </w:p>
        </w:tc>
      </w:tr>
      <w:tr w:rsidR="00716B92" w:rsidRPr="00716B92" w14:paraId="33199516" w14:textId="77777777" w:rsidTr="00A13F4E">
        <w:trPr>
          <w:trHeight w:val="849"/>
        </w:trPr>
        <w:tc>
          <w:tcPr>
            <w:tcW w:w="645" w:type="dxa"/>
            <w:vAlign w:val="center"/>
            <w:hideMark/>
          </w:tcPr>
          <w:p w14:paraId="430EF4A5" w14:textId="77777777" w:rsidR="00D15E09" w:rsidRPr="00716B92" w:rsidRDefault="00D15E09" w:rsidP="00752A60">
            <w:pPr>
              <w:widowControl/>
              <w:autoSpaceDE/>
              <w:autoSpaceDN/>
              <w:jc w:val="center"/>
              <w:rPr>
                <w:sz w:val="18"/>
                <w:szCs w:val="18"/>
              </w:rPr>
            </w:pPr>
            <w:r w:rsidRPr="00716B92">
              <w:rPr>
                <w:sz w:val="18"/>
                <w:szCs w:val="18"/>
              </w:rPr>
              <w:t>1.3</w:t>
            </w:r>
          </w:p>
        </w:tc>
        <w:tc>
          <w:tcPr>
            <w:tcW w:w="2694" w:type="dxa"/>
            <w:vAlign w:val="center"/>
            <w:hideMark/>
          </w:tcPr>
          <w:p w14:paraId="2FCC2859" w14:textId="77777777" w:rsidR="00D15E09" w:rsidRPr="00716B92" w:rsidRDefault="00D15E09" w:rsidP="00752A60">
            <w:pPr>
              <w:widowControl/>
              <w:autoSpaceDE/>
              <w:autoSpaceDN/>
              <w:rPr>
                <w:sz w:val="18"/>
                <w:szCs w:val="18"/>
              </w:rPr>
            </w:pPr>
            <w:r w:rsidRPr="00716B92">
              <w:rPr>
                <w:sz w:val="18"/>
                <w:szCs w:val="18"/>
              </w:rPr>
              <w:t>Nhập bổ sung các thông tin thuộc tính cho đối tượng không gian kiểm kê đất đai còn thiếu (nếu có)</w:t>
            </w:r>
          </w:p>
        </w:tc>
        <w:tc>
          <w:tcPr>
            <w:tcW w:w="708" w:type="dxa"/>
            <w:vAlign w:val="center"/>
            <w:hideMark/>
          </w:tcPr>
          <w:p w14:paraId="46349FF8"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center"/>
            <w:hideMark/>
          </w:tcPr>
          <w:p w14:paraId="6BE9CB6D"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032E08BE"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1812031E" w14:textId="77777777" w:rsidR="00D15E09" w:rsidRPr="00716B92" w:rsidRDefault="00D15E09" w:rsidP="00752A60">
            <w:pPr>
              <w:widowControl/>
              <w:autoSpaceDE/>
              <w:autoSpaceDN/>
              <w:jc w:val="center"/>
              <w:rPr>
                <w:sz w:val="18"/>
                <w:szCs w:val="18"/>
              </w:rPr>
            </w:pPr>
            <w:r w:rsidRPr="00716B92">
              <w:rPr>
                <w:sz w:val="18"/>
                <w:szCs w:val="18"/>
              </w:rPr>
              <w:t>1.3</w:t>
            </w:r>
          </w:p>
        </w:tc>
        <w:tc>
          <w:tcPr>
            <w:tcW w:w="2360" w:type="dxa"/>
            <w:vAlign w:val="center"/>
            <w:hideMark/>
          </w:tcPr>
          <w:p w14:paraId="060E622F" w14:textId="77777777" w:rsidR="00D15E09" w:rsidRPr="00716B92" w:rsidRDefault="00D15E09" w:rsidP="00752A60">
            <w:pPr>
              <w:widowControl/>
              <w:autoSpaceDE/>
              <w:autoSpaceDN/>
              <w:rPr>
                <w:sz w:val="18"/>
                <w:szCs w:val="18"/>
              </w:rPr>
            </w:pPr>
            <w:r w:rsidRPr="00716B92">
              <w:rPr>
                <w:sz w:val="18"/>
                <w:szCs w:val="18"/>
              </w:rPr>
              <w:t>Nhập bổ sung các thông tin thuộc tính cho đối tượng không gian kiểm kê đất đai còn thiếu (nếu có)</w:t>
            </w:r>
          </w:p>
        </w:tc>
        <w:tc>
          <w:tcPr>
            <w:tcW w:w="708" w:type="dxa"/>
            <w:vAlign w:val="center"/>
            <w:hideMark/>
          </w:tcPr>
          <w:p w14:paraId="70D945BE"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center"/>
            <w:hideMark/>
          </w:tcPr>
          <w:p w14:paraId="5A556B5B"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1A045A1A"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bottom"/>
            <w:hideMark/>
          </w:tcPr>
          <w:p w14:paraId="34015B55"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41AC24AF" w14:textId="77777777" w:rsidTr="00A13F4E">
        <w:trPr>
          <w:trHeight w:val="2552"/>
        </w:trPr>
        <w:tc>
          <w:tcPr>
            <w:tcW w:w="645" w:type="dxa"/>
            <w:vAlign w:val="center"/>
            <w:hideMark/>
          </w:tcPr>
          <w:p w14:paraId="77793239"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7F88AE9D" w14:textId="77777777" w:rsidR="00D15E09" w:rsidRPr="00716B92" w:rsidRDefault="00D15E09" w:rsidP="00752A60">
            <w:pPr>
              <w:widowControl/>
              <w:autoSpaceDE/>
              <w:autoSpaceDN/>
              <w:rPr>
                <w:sz w:val="18"/>
                <w:szCs w:val="18"/>
              </w:rPr>
            </w:pPr>
            <w:r w:rsidRPr="00716B92">
              <w:rPr>
                <w:sz w:val="18"/>
                <w:szCs w:val="18"/>
              </w:rPr>
              <w:t xml:space="preserve"> Tỷ lệ 1/1.000</w:t>
            </w:r>
          </w:p>
        </w:tc>
        <w:tc>
          <w:tcPr>
            <w:tcW w:w="708" w:type="dxa"/>
            <w:vAlign w:val="center"/>
            <w:hideMark/>
          </w:tcPr>
          <w:p w14:paraId="399FAB41"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D79BDF2"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278C4E2" w14:textId="77777777" w:rsidR="00D15E09" w:rsidRPr="00716B92" w:rsidRDefault="00D15E09" w:rsidP="00752A60">
            <w:pPr>
              <w:widowControl/>
              <w:autoSpaceDE/>
              <w:autoSpaceDN/>
              <w:jc w:val="right"/>
              <w:rPr>
                <w:sz w:val="18"/>
                <w:szCs w:val="18"/>
              </w:rPr>
            </w:pPr>
            <w:r w:rsidRPr="00716B92">
              <w:rPr>
                <w:sz w:val="18"/>
                <w:szCs w:val="18"/>
              </w:rPr>
              <w:t>0.240</w:t>
            </w:r>
          </w:p>
        </w:tc>
        <w:tc>
          <w:tcPr>
            <w:tcW w:w="759" w:type="dxa"/>
            <w:vAlign w:val="center"/>
            <w:hideMark/>
          </w:tcPr>
          <w:p w14:paraId="6E25CF04"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3B83C025" w14:textId="77777777" w:rsidR="00D15E09" w:rsidRPr="00716B92" w:rsidRDefault="00D15E09" w:rsidP="00752A60">
            <w:pPr>
              <w:widowControl/>
              <w:autoSpaceDE/>
              <w:autoSpaceDN/>
              <w:rPr>
                <w:sz w:val="18"/>
                <w:szCs w:val="18"/>
              </w:rPr>
            </w:pPr>
            <w:r w:rsidRPr="00716B92">
              <w:rPr>
                <w:sz w:val="18"/>
                <w:szCs w:val="18"/>
              </w:rPr>
              <w:t xml:space="preserve"> Tỷ lệ 1/1.000</w:t>
            </w:r>
          </w:p>
        </w:tc>
        <w:tc>
          <w:tcPr>
            <w:tcW w:w="708" w:type="dxa"/>
            <w:vAlign w:val="center"/>
            <w:hideMark/>
          </w:tcPr>
          <w:p w14:paraId="486F2761"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B468934"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0C0A8F59" w14:textId="77777777" w:rsidR="00D15E09" w:rsidRPr="00716B92" w:rsidRDefault="00D15E09" w:rsidP="00752A60">
            <w:pPr>
              <w:widowControl/>
              <w:autoSpaceDE/>
              <w:autoSpaceDN/>
              <w:jc w:val="right"/>
              <w:rPr>
                <w:sz w:val="18"/>
                <w:szCs w:val="18"/>
              </w:rPr>
            </w:pPr>
            <w:r w:rsidRPr="00716B92">
              <w:rPr>
                <w:sz w:val="18"/>
                <w:szCs w:val="18"/>
              </w:rPr>
              <w:t>0.240</w:t>
            </w:r>
          </w:p>
        </w:tc>
        <w:tc>
          <w:tcPr>
            <w:tcW w:w="3685" w:type="dxa"/>
            <w:vAlign w:val="center"/>
            <w:hideMark/>
          </w:tcPr>
          <w:p w14:paraId="0C29FBC3" w14:textId="79740911" w:rsidR="00D15E09" w:rsidRPr="00716B92" w:rsidRDefault="00D15E09" w:rsidP="00752A60">
            <w:pPr>
              <w:widowControl/>
              <w:autoSpaceDE/>
              <w:autoSpaceDN/>
              <w:jc w:val="both"/>
              <w:rPr>
                <w:sz w:val="18"/>
                <w:szCs w:val="18"/>
              </w:rPr>
            </w:pPr>
            <w:r w:rsidRPr="00716B92">
              <w:rPr>
                <w:sz w:val="18"/>
                <w:szCs w:val="18"/>
              </w:rPr>
              <w:t>Nội dung này tương ứng với mục 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FCB2D41" w14:textId="77777777" w:rsidTr="00A13F4E">
        <w:trPr>
          <w:trHeight w:val="2549"/>
        </w:trPr>
        <w:tc>
          <w:tcPr>
            <w:tcW w:w="645" w:type="dxa"/>
            <w:vAlign w:val="center"/>
            <w:hideMark/>
          </w:tcPr>
          <w:p w14:paraId="040813F0"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44F180CE" w14:textId="77777777" w:rsidR="00D15E09" w:rsidRPr="00716B92" w:rsidRDefault="00D15E09" w:rsidP="00752A60">
            <w:pPr>
              <w:widowControl/>
              <w:autoSpaceDE/>
              <w:autoSpaceDN/>
              <w:rPr>
                <w:sz w:val="18"/>
                <w:szCs w:val="18"/>
              </w:rPr>
            </w:pPr>
            <w:r w:rsidRPr="00716B92">
              <w:rPr>
                <w:sz w:val="18"/>
                <w:szCs w:val="18"/>
              </w:rPr>
              <w:t xml:space="preserve"> Tỷ lệ 1/2.000</w:t>
            </w:r>
          </w:p>
        </w:tc>
        <w:tc>
          <w:tcPr>
            <w:tcW w:w="708" w:type="dxa"/>
            <w:vAlign w:val="center"/>
            <w:hideMark/>
          </w:tcPr>
          <w:p w14:paraId="7FE73586"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3FD5BF3"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9BD664D" w14:textId="77777777" w:rsidR="00D15E09" w:rsidRPr="00716B92" w:rsidRDefault="00D15E09" w:rsidP="00752A60">
            <w:pPr>
              <w:widowControl/>
              <w:autoSpaceDE/>
              <w:autoSpaceDN/>
              <w:jc w:val="right"/>
              <w:rPr>
                <w:sz w:val="18"/>
                <w:szCs w:val="18"/>
              </w:rPr>
            </w:pPr>
            <w:r w:rsidRPr="00716B92">
              <w:rPr>
                <w:sz w:val="18"/>
                <w:szCs w:val="18"/>
              </w:rPr>
              <w:t>0.270</w:t>
            </w:r>
          </w:p>
        </w:tc>
        <w:tc>
          <w:tcPr>
            <w:tcW w:w="759" w:type="dxa"/>
            <w:vAlign w:val="center"/>
            <w:hideMark/>
          </w:tcPr>
          <w:p w14:paraId="420A5677"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21A3D971" w14:textId="77777777" w:rsidR="00D15E09" w:rsidRPr="00716B92" w:rsidRDefault="00D15E09" w:rsidP="00752A60">
            <w:pPr>
              <w:widowControl/>
              <w:autoSpaceDE/>
              <w:autoSpaceDN/>
              <w:rPr>
                <w:sz w:val="18"/>
                <w:szCs w:val="18"/>
              </w:rPr>
            </w:pPr>
            <w:r w:rsidRPr="00716B92">
              <w:rPr>
                <w:sz w:val="18"/>
                <w:szCs w:val="18"/>
              </w:rPr>
              <w:t xml:space="preserve"> Tỷ lệ 1/2.000</w:t>
            </w:r>
          </w:p>
        </w:tc>
        <w:tc>
          <w:tcPr>
            <w:tcW w:w="708" w:type="dxa"/>
            <w:vAlign w:val="center"/>
            <w:hideMark/>
          </w:tcPr>
          <w:p w14:paraId="25D97F19"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23ED9AA8"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6D52D7D3" w14:textId="77777777" w:rsidR="00D15E09" w:rsidRPr="00716B92" w:rsidRDefault="00D15E09" w:rsidP="00752A60">
            <w:pPr>
              <w:widowControl/>
              <w:autoSpaceDE/>
              <w:autoSpaceDN/>
              <w:jc w:val="right"/>
              <w:rPr>
                <w:sz w:val="18"/>
                <w:szCs w:val="18"/>
              </w:rPr>
            </w:pPr>
            <w:r w:rsidRPr="00716B92">
              <w:rPr>
                <w:sz w:val="18"/>
                <w:szCs w:val="18"/>
              </w:rPr>
              <w:t>0.270</w:t>
            </w:r>
          </w:p>
        </w:tc>
        <w:tc>
          <w:tcPr>
            <w:tcW w:w="3685" w:type="dxa"/>
            <w:vAlign w:val="center"/>
            <w:hideMark/>
          </w:tcPr>
          <w:p w14:paraId="1E2EADB8" w14:textId="738CDA11" w:rsidR="00D15E09" w:rsidRPr="00716B92" w:rsidRDefault="00D15E09" w:rsidP="00752A60">
            <w:pPr>
              <w:widowControl/>
              <w:autoSpaceDE/>
              <w:autoSpaceDN/>
              <w:jc w:val="both"/>
              <w:rPr>
                <w:sz w:val="18"/>
                <w:szCs w:val="18"/>
              </w:rPr>
            </w:pPr>
            <w:r w:rsidRPr="00716B92">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2ED4213" w14:textId="77777777" w:rsidTr="00A13F4E">
        <w:trPr>
          <w:trHeight w:val="2321"/>
        </w:trPr>
        <w:tc>
          <w:tcPr>
            <w:tcW w:w="645" w:type="dxa"/>
            <w:vAlign w:val="center"/>
            <w:hideMark/>
          </w:tcPr>
          <w:p w14:paraId="30940668"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39C69DEC" w14:textId="77777777" w:rsidR="00D15E09" w:rsidRPr="00716B92" w:rsidRDefault="00D15E09" w:rsidP="00752A60">
            <w:pPr>
              <w:widowControl/>
              <w:autoSpaceDE/>
              <w:autoSpaceDN/>
              <w:rPr>
                <w:sz w:val="18"/>
                <w:szCs w:val="18"/>
              </w:rPr>
            </w:pPr>
            <w:r w:rsidRPr="00716B92">
              <w:rPr>
                <w:sz w:val="18"/>
                <w:szCs w:val="18"/>
              </w:rPr>
              <w:t xml:space="preserve"> Tỷ lệ 1/5.000</w:t>
            </w:r>
          </w:p>
        </w:tc>
        <w:tc>
          <w:tcPr>
            <w:tcW w:w="708" w:type="dxa"/>
            <w:vAlign w:val="center"/>
            <w:hideMark/>
          </w:tcPr>
          <w:p w14:paraId="13A52DEB"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2DF5947"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D70C885" w14:textId="77777777" w:rsidR="00D15E09" w:rsidRPr="00716B92" w:rsidRDefault="00D15E09" w:rsidP="00752A60">
            <w:pPr>
              <w:widowControl/>
              <w:autoSpaceDE/>
              <w:autoSpaceDN/>
              <w:jc w:val="right"/>
              <w:rPr>
                <w:sz w:val="18"/>
                <w:szCs w:val="18"/>
              </w:rPr>
            </w:pPr>
            <w:r w:rsidRPr="00716B92">
              <w:rPr>
                <w:sz w:val="18"/>
                <w:szCs w:val="18"/>
              </w:rPr>
              <w:t>0.300</w:t>
            </w:r>
          </w:p>
        </w:tc>
        <w:tc>
          <w:tcPr>
            <w:tcW w:w="759" w:type="dxa"/>
            <w:vAlign w:val="center"/>
            <w:hideMark/>
          </w:tcPr>
          <w:p w14:paraId="3AC953FC"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58A7B0D4" w14:textId="77777777" w:rsidR="00D15E09" w:rsidRPr="00716B92" w:rsidRDefault="00D15E09" w:rsidP="00752A60">
            <w:pPr>
              <w:widowControl/>
              <w:autoSpaceDE/>
              <w:autoSpaceDN/>
              <w:rPr>
                <w:sz w:val="18"/>
                <w:szCs w:val="18"/>
              </w:rPr>
            </w:pPr>
            <w:r w:rsidRPr="00716B92">
              <w:rPr>
                <w:sz w:val="18"/>
                <w:szCs w:val="18"/>
              </w:rPr>
              <w:t xml:space="preserve"> Tỷ lệ 1/5.000</w:t>
            </w:r>
          </w:p>
        </w:tc>
        <w:tc>
          <w:tcPr>
            <w:tcW w:w="708" w:type="dxa"/>
            <w:vAlign w:val="center"/>
            <w:hideMark/>
          </w:tcPr>
          <w:p w14:paraId="34379D64"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549DE024"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47ACA49D" w14:textId="77777777" w:rsidR="00D15E09" w:rsidRPr="00716B92" w:rsidRDefault="00D15E09" w:rsidP="00752A60">
            <w:pPr>
              <w:widowControl/>
              <w:autoSpaceDE/>
              <w:autoSpaceDN/>
              <w:jc w:val="right"/>
              <w:rPr>
                <w:sz w:val="18"/>
                <w:szCs w:val="18"/>
              </w:rPr>
            </w:pPr>
            <w:r w:rsidRPr="00716B92">
              <w:rPr>
                <w:sz w:val="18"/>
                <w:szCs w:val="18"/>
              </w:rPr>
              <w:t>0.300</w:t>
            </w:r>
          </w:p>
        </w:tc>
        <w:tc>
          <w:tcPr>
            <w:tcW w:w="3685" w:type="dxa"/>
            <w:vAlign w:val="center"/>
            <w:hideMark/>
          </w:tcPr>
          <w:p w14:paraId="4533E537" w14:textId="7D96B8FB" w:rsidR="00D15E09" w:rsidRPr="00716B92" w:rsidRDefault="00D15E09" w:rsidP="00752A60">
            <w:pPr>
              <w:widowControl/>
              <w:autoSpaceDE/>
              <w:autoSpaceDN/>
              <w:jc w:val="both"/>
              <w:rPr>
                <w:sz w:val="18"/>
                <w:szCs w:val="18"/>
              </w:rPr>
            </w:pPr>
            <w:r w:rsidRPr="00716B92">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5E888CC" w14:textId="77777777" w:rsidTr="00A13F4E">
        <w:trPr>
          <w:trHeight w:val="2600"/>
        </w:trPr>
        <w:tc>
          <w:tcPr>
            <w:tcW w:w="645" w:type="dxa"/>
            <w:vAlign w:val="center"/>
            <w:hideMark/>
          </w:tcPr>
          <w:p w14:paraId="130CBD9A"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6AD28998" w14:textId="77777777" w:rsidR="00D15E09" w:rsidRPr="00716B92" w:rsidRDefault="00D15E09" w:rsidP="00752A60">
            <w:pPr>
              <w:widowControl/>
              <w:autoSpaceDE/>
              <w:autoSpaceDN/>
              <w:rPr>
                <w:sz w:val="18"/>
                <w:szCs w:val="18"/>
              </w:rPr>
            </w:pPr>
            <w:r w:rsidRPr="00716B92">
              <w:rPr>
                <w:sz w:val="18"/>
                <w:szCs w:val="18"/>
              </w:rPr>
              <w:t xml:space="preserve"> Tỷ lệ 1/10.000</w:t>
            </w:r>
          </w:p>
        </w:tc>
        <w:tc>
          <w:tcPr>
            <w:tcW w:w="708" w:type="dxa"/>
            <w:vAlign w:val="center"/>
            <w:hideMark/>
          </w:tcPr>
          <w:p w14:paraId="29F58574"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B0D8915"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6150D194" w14:textId="77777777" w:rsidR="00D15E09" w:rsidRPr="00716B92" w:rsidRDefault="00D15E09" w:rsidP="00752A60">
            <w:pPr>
              <w:widowControl/>
              <w:autoSpaceDE/>
              <w:autoSpaceDN/>
              <w:jc w:val="right"/>
              <w:rPr>
                <w:sz w:val="18"/>
                <w:szCs w:val="18"/>
              </w:rPr>
            </w:pPr>
            <w:r w:rsidRPr="00716B92">
              <w:rPr>
                <w:sz w:val="18"/>
                <w:szCs w:val="18"/>
              </w:rPr>
              <w:t>0.345</w:t>
            </w:r>
          </w:p>
        </w:tc>
        <w:tc>
          <w:tcPr>
            <w:tcW w:w="759" w:type="dxa"/>
            <w:vAlign w:val="center"/>
            <w:hideMark/>
          </w:tcPr>
          <w:p w14:paraId="74850AA1"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2EF5C9F6" w14:textId="77777777" w:rsidR="00D15E09" w:rsidRPr="00716B92" w:rsidRDefault="00D15E09" w:rsidP="00752A60">
            <w:pPr>
              <w:widowControl/>
              <w:autoSpaceDE/>
              <w:autoSpaceDN/>
              <w:rPr>
                <w:sz w:val="18"/>
                <w:szCs w:val="18"/>
              </w:rPr>
            </w:pPr>
            <w:r w:rsidRPr="00716B92">
              <w:rPr>
                <w:sz w:val="18"/>
                <w:szCs w:val="18"/>
              </w:rPr>
              <w:t xml:space="preserve"> Tỷ lệ 1/10.000</w:t>
            </w:r>
          </w:p>
        </w:tc>
        <w:tc>
          <w:tcPr>
            <w:tcW w:w="708" w:type="dxa"/>
            <w:vAlign w:val="center"/>
            <w:hideMark/>
          </w:tcPr>
          <w:p w14:paraId="2651A56E"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2544363E"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44E1B4BA" w14:textId="77777777" w:rsidR="00D15E09" w:rsidRPr="00716B92" w:rsidRDefault="00D15E09" w:rsidP="00752A60">
            <w:pPr>
              <w:widowControl/>
              <w:autoSpaceDE/>
              <w:autoSpaceDN/>
              <w:jc w:val="right"/>
              <w:rPr>
                <w:sz w:val="18"/>
                <w:szCs w:val="18"/>
              </w:rPr>
            </w:pPr>
            <w:r w:rsidRPr="00716B92">
              <w:rPr>
                <w:sz w:val="18"/>
                <w:szCs w:val="18"/>
              </w:rPr>
              <w:t>0.345</w:t>
            </w:r>
          </w:p>
        </w:tc>
        <w:tc>
          <w:tcPr>
            <w:tcW w:w="3685" w:type="dxa"/>
            <w:vAlign w:val="center"/>
            <w:hideMark/>
          </w:tcPr>
          <w:p w14:paraId="21DF12FF" w14:textId="1A436A4D" w:rsidR="00D15E09" w:rsidRPr="00716B92" w:rsidRDefault="00D15E09" w:rsidP="00752A60">
            <w:pPr>
              <w:widowControl/>
              <w:autoSpaceDE/>
              <w:autoSpaceDN/>
              <w:jc w:val="both"/>
              <w:rPr>
                <w:sz w:val="18"/>
                <w:szCs w:val="18"/>
              </w:rPr>
            </w:pPr>
            <w:r w:rsidRPr="00716B92">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69A42C7" w14:textId="77777777" w:rsidTr="00A13F4E">
        <w:trPr>
          <w:trHeight w:val="1462"/>
        </w:trPr>
        <w:tc>
          <w:tcPr>
            <w:tcW w:w="645" w:type="dxa"/>
            <w:vAlign w:val="center"/>
          </w:tcPr>
          <w:p w14:paraId="207D9D92" w14:textId="77777777" w:rsidR="00CF4D60" w:rsidRPr="00716B92" w:rsidRDefault="00CF4D60" w:rsidP="00752A60">
            <w:pPr>
              <w:widowControl/>
              <w:autoSpaceDE/>
              <w:autoSpaceDN/>
              <w:jc w:val="center"/>
              <w:rPr>
                <w:sz w:val="18"/>
                <w:szCs w:val="18"/>
              </w:rPr>
            </w:pPr>
          </w:p>
        </w:tc>
        <w:tc>
          <w:tcPr>
            <w:tcW w:w="2694" w:type="dxa"/>
            <w:vAlign w:val="center"/>
          </w:tcPr>
          <w:p w14:paraId="0E12B472" w14:textId="77777777" w:rsidR="00CF4D60" w:rsidRPr="00716B92" w:rsidRDefault="00CF4D60" w:rsidP="00752A60">
            <w:pPr>
              <w:widowControl/>
              <w:autoSpaceDE/>
              <w:autoSpaceDN/>
              <w:rPr>
                <w:sz w:val="18"/>
                <w:szCs w:val="18"/>
              </w:rPr>
            </w:pPr>
          </w:p>
        </w:tc>
        <w:tc>
          <w:tcPr>
            <w:tcW w:w="708" w:type="dxa"/>
            <w:vAlign w:val="center"/>
          </w:tcPr>
          <w:p w14:paraId="7EA13B0C" w14:textId="77777777" w:rsidR="00CF4D60" w:rsidRPr="00716B92" w:rsidRDefault="00CF4D60" w:rsidP="00752A60">
            <w:pPr>
              <w:widowControl/>
              <w:autoSpaceDE/>
              <w:autoSpaceDN/>
              <w:jc w:val="center"/>
              <w:rPr>
                <w:sz w:val="18"/>
                <w:szCs w:val="18"/>
              </w:rPr>
            </w:pPr>
          </w:p>
        </w:tc>
        <w:tc>
          <w:tcPr>
            <w:tcW w:w="993" w:type="dxa"/>
            <w:vAlign w:val="center"/>
          </w:tcPr>
          <w:p w14:paraId="0A634010" w14:textId="77777777" w:rsidR="00CF4D60" w:rsidRPr="00716B92" w:rsidRDefault="00CF4D60" w:rsidP="00752A60">
            <w:pPr>
              <w:widowControl/>
              <w:autoSpaceDE/>
              <w:autoSpaceDN/>
              <w:jc w:val="center"/>
              <w:rPr>
                <w:sz w:val="18"/>
                <w:szCs w:val="18"/>
              </w:rPr>
            </w:pPr>
          </w:p>
        </w:tc>
        <w:tc>
          <w:tcPr>
            <w:tcW w:w="850" w:type="dxa"/>
            <w:vAlign w:val="center"/>
          </w:tcPr>
          <w:p w14:paraId="1C9D4D4D" w14:textId="77777777" w:rsidR="00CF4D60" w:rsidRPr="00716B92" w:rsidRDefault="00CF4D60" w:rsidP="00752A60">
            <w:pPr>
              <w:widowControl/>
              <w:autoSpaceDE/>
              <w:autoSpaceDN/>
              <w:jc w:val="right"/>
              <w:rPr>
                <w:sz w:val="18"/>
                <w:szCs w:val="18"/>
              </w:rPr>
            </w:pPr>
          </w:p>
        </w:tc>
        <w:tc>
          <w:tcPr>
            <w:tcW w:w="759" w:type="dxa"/>
            <w:vAlign w:val="center"/>
          </w:tcPr>
          <w:p w14:paraId="59AB523F" w14:textId="77777777" w:rsidR="00CF4D60" w:rsidRPr="00716B92" w:rsidRDefault="00CF4D60" w:rsidP="00752A60">
            <w:pPr>
              <w:widowControl/>
              <w:autoSpaceDE/>
              <w:autoSpaceDN/>
              <w:jc w:val="center"/>
              <w:rPr>
                <w:sz w:val="18"/>
                <w:szCs w:val="18"/>
              </w:rPr>
            </w:pPr>
          </w:p>
        </w:tc>
        <w:tc>
          <w:tcPr>
            <w:tcW w:w="2360" w:type="dxa"/>
            <w:vAlign w:val="center"/>
          </w:tcPr>
          <w:p w14:paraId="1C7F1B79" w14:textId="5A4E7D59" w:rsidR="00CF4D60" w:rsidRPr="00716B92" w:rsidRDefault="00CF4D60" w:rsidP="00752A60">
            <w:pPr>
              <w:widowControl/>
              <w:autoSpaceDE/>
              <w:autoSpaceDN/>
              <w:rPr>
                <w:sz w:val="18"/>
                <w:szCs w:val="18"/>
              </w:rPr>
            </w:pPr>
            <w:r w:rsidRPr="00716B92">
              <w:rPr>
                <w:sz w:val="18"/>
                <w:szCs w:val="18"/>
              </w:rPr>
              <w:t xml:space="preserve"> Tỷ lệ 1/25.000</w:t>
            </w:r>
          </w:p>
        </w:tc>
        <w:tc>
          <w:tcPr>
            <w:tcW w:w="708" w:type="dxa"/>
            <w:vAlign w:val="center"/>
          </w:tcPr>
          <w:p w14:paraId="534DA99A" w14:textId="3205D018" w:rsidR="00CF4D60" w:rsidRPr="00716B92" w:rsidRDefault="00CF4D60" w:rsidP="00752A60">
            <w:pPr>
              <w:widowControl/>
              <w:autoSpaceDE/>
              <w:autoSpaceDN/>
              <w:jc w:val="center"/>
              <w:rPr>
                <w:sz w:val="18"/>
                <w:szCs w:val="18"/>
              </w:rPr>
            </w:pPr>
            <w:r w:rsidRPr="00716B92">
              <w:rPr>
                <w:sz w:val="18"/>
                <w:szCs w:val="18"/>
              </w:rPr>
              <w:t>Lớp dữ liệu</w:t>
            </w:r>
          </w:p>
        </w:tc>
        <w:tc>
          <w:tcPr>
            <w:tcW w:w="993" w:type="dxa"/>
            <w:vAlign w:val="center"/>
          </w:tcPr>
          <w:p w14:paraId="65705F12" w14:textId="240CFE97" w:rsidR="00CF4D60" w:rsidRPr="00716B92" w:rsidRDefault="00CF4D60" w:rsidP="00752A60">
            <w:pPr>
              <w:widowControl/>
              <w:autoSpaceDE/>
              <w:autoSpaceDN/>
              <w:jc w:val="center"/>
              <w:rPr>
                <w:sz w:val="18"/>
                <w:szCs w:val="18"/>
              </w:rPr>
            </w:pPr>
            <w:r w:rsidRPr="00716B92">
              <w:rPr>
                <w:sz w:val="18"/>
                <w:szCs w:val="18"/>
              </w:rPr>
              <w:t>1KS3</w:t>
            </w:r>
          </w:p>
        </w:tc>
        <w:tc>
          <w:tcPr>
            <w:tcW w:w="992" w:type="dxa"/>
            <w:vAlign w:val="center"/>
          </w:tcPr>
          <w:p w14:paraId="22FC257C" w14:textId="2C23DEF7" w:rsidR="00CF4D60" w:rsidRPr="00716B92" w:rsidRDefault="00CF4D60" w:rsidP="00752A60">
            <w:pPr>
              <w:widowControl/>
              <w:autoSpaceDE/>
              <w:autoSpaceDN/>
              <w:jc w:val="right"/>
              <w:rPr>
                <w:sz w:val="18"/>
                <w:szCs w:val="18"/>
              </w:rPr>
            </w:pPr>
            <w:r w:rsidRPr="00716B92">
              <w:rPr>
                <w:sz w:val="18"/>
                <w:szCs w:val="18"/>
              </w:rPr>
              <w:t>0.390</w:t>
            </w:r>
          </w:p>
        </w:tc>
        <w:tc>
          <w:tcPr>
            <w:tcW w:w="3685" w:type="dxa"/>
            <w:vAlign w:val="center"/>
          </w:tcPr>
          <w:p w14:paraId="3E36C7C2" w14:textId="59EC7106" w:rsidR="00CF4D60" w:rsidRPr="00716B92" w:rsidRDefault="00CF4D60" w:rsidP="00752A60">
            <w:pPr>
              <w:widowControl/>
              <w:autoSpaceDE/>
              <w:autoSpaceDN/>
              <w:jc w:val="both"/>
              <w:rPr>
                <w:sz w:val="18"/>
                <w:szCs w:val="18"/>
              </w:rPr>
            </w:pPr>
            <w:r w:rsidRPr="00716B92">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0.390 theo bước nhảy từ tỷ lệ 1/1000 đến 1/10.000</w:t>
            </w:r>
          </w:p>
        </w:tc>
      </w:tr>
      <w:tr w:rsidR="00716B92" w:rsidRPr="00716B92" w14:paraId="639D39CD" w14:textId="77777777" w:rsidTr="00A13F4E">
        <w:trPr>
          <w:trHeight w:val="1698"/>
        </w:trPr>
        <w:tc>
          <w:tcPr>
            <w:tcW w:w="645" w:type="dxa"/>
            <w:vAlign w:val="center"/>
            <w:hideMark/>
          </w:tcPr>
          <w:p w14:paraId="44D4AA83" w14:textId="77777777" w:rsidR="00D15E09" w:rsidRPr="00716B92" w:rsidRDefault="00D15E09" w:rsidP="00752A60">
            <w:pPr>
              <w:widowControl/>
              <w:autoSpaceDE/>
              <w:autoSpaceDN/>
              <w:jc w:val="center"/>
              <w:rPr>
                <w:sz w:val="18"/>
                <w:szCs w:val="18"/>
              </w:rPr>
            </w:pPr>
            <w:r w:rsidRPr="00716B92">
              <w:rPr>
                <w:sz w:val="18"/>
                <w:szCs w:val="18"/>
              </w:rPr>
              <w:t>1.4</w:t>
            </w:r>
          </w:p>
        </w:tc>
        <w:tc>
          <w:tcPr>
            <w:tcW w:w="2694" w:type="dxa"/>
            <w:vAlign w:val="center"/>
            <w:hideMark/>
          </w:tcPr>
          <w:p w14:paraId="2D9E4A78" w14:textId="77777777" w:rsidR="00D15E09" w:rsidRPr="00716B92" w:rsidRDefault="00D15E09" w:rsidP="00752A60">
            <w:pPr>
              <w:widowControl/>
              <w:autoSpaceDE/>
              <w:autoSpaceDN/>
              <w:rPr>
                <w:sz w:val="18"/>
                <w:szCs w:val="18"/>
              </w:rPr>
            </w:pPr>
            <w:r w:rsidRPr="00716B92">
              <w:rPr>
                <w:sz w:val="18"/>
                <w:szCs w:val="18"/>
              </w:rPr>
              <w:t>Rà soát chuẩn hóa thông tin thuộc tính cho từng đối tượng không gian kiểm kê đất đai</w:t>
            </w:r>
          </w:p>
        </w:tc>
        <w:tc>
          <w:tcPr>
            <w:tcW w:w="708" w:type="dxa"/>
            <w:vAlign w:val="center"/>
            <w:hideMark/>
          </w:tcPr>
          <w:p w14:paraId="2C9BA022"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center"/>
            <w:hideMark/>
          </w:tcPr>
          <w:p w14:paraId="695AF737"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61CAE207"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3F4E19B5" w14:textId="77777777" w:rsidR="00D15E09" w:rsidRPr="00716B92" w:rsidRDefault="00D15E09" w:rsidP="00752A60">
            <w:pPr>
              <w:widowControl/>
              <w:autoSpaceDE/>
              <w:autoSpaceDN/>
              <w:jc w:val="center"/>
              <w:rPr>
                <w:sz w:val="18"/>
                <w:szCs w:val="18"/>
              </w:rPr>
            </w:pPr>
            <w:r w:rsidRPr="00716B92">
              <w:rPr>
                <w:sz w:val="18"/>
                <w:szCs w:val="18"/>
              </w:rPr>
              <w:t>1.4</w:t>
            </w:r>
          </w:p>
        </w:tc>
        <w:tc>
          <w:tcPr>
            <w:tcW w:w="2360" w:type="dxa"/>
            <w:vAlign w:val="center"/>
            <w:hideMark/>
          </w:tcPr>
          <w:p w14:paraId="323D1590" w14:textId="77777777" w:rsidR="00D15E09" w:rsidRPr="00716B92" w:rsidRDefault="00D15E09" w:rsidP="00752A60">
            <w:pPr>
              <w:widowControl/>
              <w:autoSpaceDE/>
              <w:autoSpaceDN/>
              <w:jc w:val="both"/>
              <w:rPr>
                <w:sz w:val="18"/>
                <w:szCs w:val="18"/>
              </w:rPr>
            </w:pPr>
            <w:r w:rsidRPr="00716B92">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vAlign w:val="center"/>
            <w:hideMark/>
          </w:tcPr>
          <w:p w14:paraId="6C7102DC"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center"/>
            <w:hideMark/>
          </w:tcPr>
          <w:p w14:paraId="4687B20D"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5EC66793"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bottom"/>
            <w:hideMark/>
          </w:tcPr>
          <w:p w14:paraId="7C805DD9"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2634E91D" w14:textId="77777777" w:rsidTr="00A13F4E">
        <w:trPr>
          <w:trHeight w:val="2717"/>
        </w:trPr>
        <w:tc>
          <w:tcPr>
            <w:tcW w:w="645" w:type="dxa"/>
            <w:vAlign w:val="center"/>
            <w:hideMark/>
          </w:tcPr>
          <w:p w14:paraId="21BF63F0"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4669A855" w14:textId="77777777" w:rsidR="00D15E09" w:rsidRPr="00716B92" w:rsidRDefault="00D15E09" w:rsidP="00752A60">
            <w:pPr>
              <w:widowControl/>
              <w:autoSpaceDE/>
              <w:autoSpaceDN/>
              <w:rPr>
                <w:sz w:val="18"/>
                <w:szCs w:val="18"/>
              </w:rPr>
            </w:pPr>
            <w:r w:rsidRPr="00716B92">
              <w:rPr>
                <w:sz w:val="18"/>
                <w:szCs w:val="18"/>
              </w:rPr>
              <w:t xml:space="preserve"> Tỷ lệ 1/1.000</w:t>
            </w:r>
          </w:p>
        </w:tc>
        <w:tc>
          <w:tcPr>
            <w:tcW w:w="708" w:type="dxa"/>
            <w:vAlign w:val="center"/>
            <w:hideMark/>
          </w:tcPr>
          <w:p w14:paraId="5E6B9CEB"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16FCD9E"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193015F8" w14:textId="77777777" w:rsidR="00D15E09" w:rsidRPr="00716B92" w:rsidRDefault="00D15E09" w:rsidP="00752A60">
            <w:pPr>
              <w:widowControl/>
              <w:autoSpaceDE/>
              <w:autoSpaceDN/>
              <w:jc w:val="right"/>
              <w:rPr>
                <w:sz w:val="18"/>
                <w:szCs w:val="18"/>
              </w:rPr>
            </w:pPr>
            <w:r w:rsidRPr="00716B92">
              <w:rPr>
                <w:sz w:val="18"/>
                <w:szCs w:val="18"/>
              </w:rPr>
              <w:t>0.800</w:t>
            </w:r>
          </w:p>
        </w:tc>
        <w:tc>
          <w:tcPr>
            <w:tcW w:w="759" w:type="dxa"/>
            <w:vAlign w:val="center"/>
            <w:hideMark/>
          </w:tcPr>
          <w:p w14:paraId="64C79053"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56F8BA0F" w14:textId="77777777" w:rsidR="00D15E09" w:rsidRPr="00716B92" w:rsidRDefault="00D15E09" w:rsidP="00752A60">
            <w:pPr>
              <w:widowControl/>
              <w:autoSpaceDE/>
              <w:autoSpaceDN/>
              <w:rPr>
                <w:sz w:val="18"/>
                <w:szCs w:val="18"/>
              </w:rPr>
            </w:pPr>
            <w:r w:rsidRPr="00716B92">
              <w:rPr>
                <w:sz w:val="18"/>
                <w:szCs w:val="18"/>
              </w:rPr>
              <w:t xml:space="preserve"> Tỷ lệ 1/1.000</w:t>
            </w:r>
          </w:p>
        </w:tc>
        <w:tc>
          <w:tcPr>
            <w:tcW w:w="708" w:type="dxa"/>
            <w:vAlign w:val="center"/>
            <w:hideMark/>
          </w:tcPr>
          <w:p w14:paraId="1F06BF99"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0F10481"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1946C459" w14:textId="77777777" w:rsidR="00D15E09" w:rsidRPr="00716B92" w:rsidRDefault="00D15E09" w:rsidP="00752A60">
            <w:pPr>
              <w:widowControl/>
              <w:autoSpaceDE/>
              <w:autoSpaceDN/>
              <w:jc w:val="right"/>
              <w:rPr>
                <w:sz w:val="18"/>
                <w:szCs w:val="18"/>
              </w:rPr>
            </w:pPr>
            <w:r w:rsidRPr="00716B92">
              <w:rPr>
                <w:sz w:val="18"/>
                <w:szCs w:val="18"/>
              </w:rPr>
              <w:t>0.800</w:t>
            </w:r>
          </w:p>
        </w:tc>
        <w:tc>
          <w:tcPr>
            <w:tcW w:w="3685" w:type="dxa"/>
            <w:vAlign w:val="center"/>
            <w:hideMark/>
          </w:tcPr>
          <w:p w14:paraId="4AE74AFF" w14:textId="2751BBDB" w:rsidR="00D15E09" w:rsidRPr="00716B92" w:rsidRDefault="00D15E09" w:rsidP="00752A60">
            <w:pPr>
              <w:widowControl/>
              <w:autoSpaceDE/>
              <w:autoSpaceDN/>
              <w:jc w:val="both"/>
              <w:rPr>
                <w:sz w:val="18"/>
                <w:szCs w:val="18"/>
              </w:rPr>
            </w:pPr>
            <w:r w:rsidRPr="00716B92">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5EAE984" w14:textId="77777777" w:rsidTr="00A13F4E">
        <w:trPr>
          <w:trHeight w:val="2572"/>
        </w:trPr>
        <w:tc>
          <w:tcPr>
            <w:tcW w:w="645" w:type="dxa"/>
            <w:vAlign w:val="center"/>
            <w:hideMark/>
          </w:tcPr>
          <w:p w14:paraId="56DFB428"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5F0F4C54" w14:textId="77777777" w:rsidR="00D15E09" w:rsidRPr="00716B92" w:rsidRDefault="00D15E09" w:rsidP="00752A60">
            <w:pPr>
              <w:widowControl/>
              <w:autoSpaceDE/>
              <w:autoSpaceDN/>
              <w:rPr>
                <w:sz w:val="18"/>
                <w:szCs w:val="18"/>
              </w:rPr>
            </w:pPr>
            <w:r w:rsidRPr="00716B92">
              <w:rPr>
                <w:sz w:val="18"/>
                <w:szCs w:val="18"/>
              </w:rPr>
              <w:t xml:space="preserve"> Tỷ lệ 1/2.000</w:t>
            </w:r>
          </w:p>
        </w:tc>
        <w:tc>
          <w:tcPr>
            <w:tcW w:w="708" w:type="dxa"/>
            <w:vAlign w:val="center"/>
            <w:hideMark/>
          </w:tcPr>
          <w:p w14:paraId="68F01EA3"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5ED4312C"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D6F5CA6" w14:textId="77777777" w:rsidR="00D15E09" w:rsidRPr="00716B92" w:rsidRDefault="00D15E09" w:rsidP="00752A60">
            <w:pPr>
              <w:widowControl/>
              <w:autoSpaceDE/>
              <w:autoSpaceDN/>
              <w:jc w:val="right"/>
              <w:rPr>
                <w:sz w:val="18"/>
                <w:szCs w:val="18"/>
              </w:rPr>
            </w:pPr>
            <w:r w:rsidRPr="00716B92">
              <w:rPr>
                <w:sz w:val="18"/>
                <w:szCs w:val="18"/>
              </w:rPr>
              <w:t>0.900</w:t>
            </w:r>
          </w:p>
        </w:tc>
        <w:tc>
          <w:tcPr>
            <w:tcW w:w="759" w:type="dxa"/>
            <w:vAlign w:val="center"/>
            <w:hideMark/>
          </w:tcPr>
          <w:p w14:paraId="044202DB"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73744806" w14:textId="77777777" w:rsidR="00D15E09" w:rsidRPr="00716B92" w:rsidRDefault="00D15E09" w:rsidP="00752A60">
            <w:pPr>
              <w:widowControl/>
              <w:autoSpaceDE/>
              <w:autoSpaceDN/>
              <w:rPr>
                <w:sz w:val="18"/>
                <w:szCs w:val="18"/>
              </w:rPr>
            </w:pPr>
            <w:r w:rsidRPr="00716B92">
              <w:rPr>
                <w:sz w:val="18"/>
                <w:szCs w:val="18"/>
              </w:rPr>
              <w:t xml:space="preserve"> Tỷ lệ 1/2.000</w:t>
            </w:r>
          </w:p>
        </w:tc>
        <w:tc>
          <w:tcPr>
            <w:tcW w:w="708" w:type="dxa"/>
            <w:vAlign w:val="center"/>
            <w:hideMark/>
          </w:tcPr>
          <w:p w14:paraId="4EFBFE6C"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45C52F9"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54E7D6D9" w14:textId="77777777" w:rsidR="00D15E09" w:rsidRPr="00716B92" w:rsidRDefault="00D15E09" w:rsidP="00752A60">
            <w:pPr>
              <w:widowControl/>
              <w:autoSpaceDE/>
              <w:autoSpaceDN/>
              <w:jc w:val="right"/>
              <w:rPr>
                <w:sz w:val="18"/>
                <w:szCs w:val="18"/>
              </w:rPr>
            </w:pPr>
            <w:r w:rsidRPr="00716B92">
              <w:rPr>
                <w:sz w:val="18"/>
                <w:szCs w:val="18"/>
              </w:rPr>
              <w:t>0.900</w:t>
            </w:r>
          </w:p>
        </w:tc>
        <w:tc>
          <w:tcPr>
            <w:tcW w:w="3685" w:type="dxa"/>
            <w:vAlign w:val="center"/>
            <w:hideMark/>
          </w:tcPr>
          <w:p w14:paraId="5D2A2C1B" w14:textId="05A076A9" w:rsidR="00D15E09" w:rsidRPr="00716B92" w:rsidRDefault="00D15E09" w:rsidP="00752A60">
            <w:pPr>
              <w:widowControl/>
              <w:autoSpaceDE/>
              <w:autoSpaceDN/>
              <w:jc w:val="both"/>
              <w:rPr>
                <w:sz w:val="18"/>
                <w:szCs w:val="18"/>
              </w:rPr>
            </w:pPr>
            <w:r w:rsidRPr="00716B92">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85E02EA" w14:textId="77777777" w:rsidTr="00A13F4E">
        <w:trPr>
          <w:trHeight w:val="2735"/>
        </w:trPr>
        <w:tc>
          <w:tcPr>
            <w:tcW w:w="645" w:type="dxa"/>
            <w:vAlign w:val="center"/>
            <w:hideMark/>
          </w:tcPr>
          <w:p w14:paraId="100D4167"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6792B4BA" w14:textId="77777777" w:rsidR="00D15E09" w:rsidRPr="00716B92" w:rsidRDefault="00D15E09" w:rsidP="00752A60">
            <w:pPr>
              <w:widowControl/>
              <w:autoSpaceDE/>
              <w:autoSpaceDN/>
              <w:rPr>
                <w:sz w:val="18"/>
                <w:szCs w:val="18"/>
              </w:rPr>
            </w:pPr>
            <w:r w:rsidRPr="00716B92">
              <w:rPr>
                <w:sz w:val="18"/>
                <w:szCs w:val="18"/>
              </w:rPr>
              <w:t xml:space="preserve"> Tỷ lệ 1/5.000</w:t>
            </w:r>
          </w:p>
        </w:tc>
        <w:tc>
          <w:tcPr>
            <w:tcW w:w="708" w:type="dxa"/>
            <w:vAlign w:val="center"/>
            <w:hideMark/>
          </w:tcPr>
          <w:p w14:paraId="022C3923"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598A6F6"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7C4A34DC" w14:textId="77777777" w:rsidR="00D15E09" w:rsidRPr="00716B92" w:rsidRDefault="00D15E09" w:rsidP="00752A60">
            <w:pPr>
              <w:widowControl/>
              <w:autoSpaceDE/>
              <w:autoSpaceDN/>
              <w:jc w:val="right"/>
              <w:rPr>
                <w:sz w:val="18"/>
                <w:szCs w:val="18"/>
              </w:rPr>
            </w:pPr>
            <w:r w:rsidRPr="00716B92">
              <w:rPr>
                <w:sz w:val="18"/>
                <w:szCs w:val="18"/>
              </w:rPr>
              <w:t>1.000</w:t>
            </w:r>
          </w:p>
        </w:tc>
        <w:tc>
          <w:tcPr>
            <w:tcW w:w="759" w:type="dxa"/>
            <w:vAlign w:val="center"/>
            <w:hideMark/>
          </w:tcPr>
          <w:p w14:paraId="45DAD8AD"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77B74F51" w14:textId="77777777" w:rsidR="00D15E09" w:rsidRPr="00716B92" w:rsidRDefault="00D15E09" w:rsidP="00752A60">
            <w:pPr>
              <w:widowControl/>
              <w:autoSpaceDE/>
              <w:autoSpaceDN/>
              <w:rPr>
                <w:sz w:val="18"/>
                <w:szCs w:val="18"/>
              </w:rPr>
            </w:pPr>
            <w:r w:rsidRPr="00716B92">
              <w:rPr>
                <w:sz w:val="18"/>
                <w:szCs w:val="18"/>
              </w:rPr>
              <w:t xml:space="preserve"> Tỷ lệ 1/5.000</w:t>
            </w:r>
          </w:p>
        </w:tc>
        <w:tc>
          <w:tcPr>
            <w:tcW w:w="708" w:type="dxa"/>
            <w:vAlign w:val="center"/>
            <w:hideMark/>
          </w:tcPr>
          <w:p w14:paraId="4E6ADAE6"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45C88C9"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1CF8820E" w14:textId="77777777" w:rsidR="00D15E09" w:rsidRPr="00716B92" w:rsidRDefault="00D15E09" w:rsidP="00752A60">
            <w:pPr>
              <w:widowControl/>
              <w:autoSpaceDE/>
              <w:autoSpaceDN/>
              <w:jc w:val="right"/>
              <w:rPr>
                <w:sz w:val="18"/>
                <w:szCs w:val="18"/>
              </w:rPr>
            </w:pPr>
            <w:r w:rsidRPr="00716B92">
              <w:rPr>
                <w:sz w:val="18"/>
                <w:szCs w:val="18"/>
              </w:rPr>
              <w:t>1.000</w:t>
            </w:r>
          </w:p>
        </w:tc>
        <w:tc>
          <w:tcPr>
            <w:tcW w:w="3685" w:type="dxa"/>
            <w:vAlign w:val="center"/>
            <w:hideMark/>
          </w:tcPr>
          <w:p w14:paraId="04A21075" w14:textId="77F4EA69" w:rsidR="00D15E09" w:rsidRPr="00716B92" w:rsidRDefault="00D15E09" w:rsidP="00752A60">
            <w:pPr>
              <w:widowControl/>
              <w:autoSpaceDE/>
              <w:autoSpaceDN/>
              <w:jc w:val="both"/>
              <w:rPr>
                <w:sz w:val="18"/>
                <w:szCs w:val="18"/>
              </w:rPr>
            </w:pPr>
            <w:r w:rsidRPr="00716B92">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F1050C6" w14:textId="77777777" w:rsidTr="00A13F4E">
        <w:trPr>
          <w:trHeight w:val="2803"/>
        </w:trPr>
        <w:tc>
          <w:tcPr>
            <w:tcW w:w="645" w:type="dxa"/>
            <w:vAlign w:val="center"/>
            <w:hideMark/>
          </w:tcPr>
          <w:p w14:paraId="29A29D81"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5E81372D" w14:textId="77777777" w:rsidR="00D15E09" w:rsidRPr="00716B92" w:rsidRDefault="00D15E09" w:rsidP="00752A60">
            <w:pPr>
              <w:widowControl/>
              <w:autoSpaceDE/>
              <w:autoSpaceDN/>
              <w:rPr>
                <w:sz w:val="18"/>
                <w:szCs w:val="18"/>
              </w:rPr>
            </w:pPr>
            <w:r w:rsidRPr="00716B92">
              <w:rPr>
                <w:sz w:val="18"/>
                <w:szCs w:val="18"/>
              </w:rPr>
              <w:t xml:space="preserve"> Tỷ lệ 1/10.000</w:t>
            </w:r>
          </w:p>
        </w:tc>
        <w:tc>
          <w:tcPr>
            <w:tcW w:w="708" w:type="dxa"/>
            <w:vAlign w:val="center"/>
            <w:hideMark/>
          </w:tcPr>
          <w:p w14:paraId="1E2EA6F8"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EC847F7"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647DC0B2" w14:textId="77777777" w:rsidR="00D15E09" w:rsidRPr="00716B92" w:rsidRDefault="00D15E09" w:rsidP="00752A60">
            <w:pPr>
              <w:widowControl/>
              <w:autoSpaceDE/>
              <w:autoSpaceDN/>
              <w:jc w:val="right"/>
              <w:rPr>
                <w:sz w:val="18"/>
                <w:szCs w:val="18"/>
              </w:rPr>
            </w:pPr>
            <w:r w:rsidRPr="00716B92">
              <w:rPr>
                <w:sz w:val="18"/>
                <w:szCs w:val="18"/>
              </w:rPr>
              <w:t>1.150</w:t>
            </w:r>
          </w:p>
        </w:tc>
        <w:tc>
          <w:tcPr>
            <w:tcW w:w="759" w:type="dxa"/>
            <w:vAlign w:val="center"/>
            <w:hideMark/>
          </w:tcPr>
          <w:p w14:paraId="47565125"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5573C22B" w14:textId="77777777" w:rsidR="00D15E09" w:rsidRPr="00716B92" w:rsidRDefault="00D15E09" w:rsidP="00752A60">
            <w:pPr>
              <w:widowControl/>
              <w:autoSpaceDE/>
              <w:autoSpaceDN/>
              <w:rPr>
                <w:sz w:val="18"/>
                <w:szCs w:val="18"/>
              </w:rPr>
            </w:pPr>
            <w:r w:rsidRPr="00716B92">
              <w:rPr>
                <w:sz w:val="18"/>
                <w:szCs w:val="18"/>
              </w:rPr>
              <w:t xml:space="preserve"> Tỷ lệ 1/10.000</w:t>
            </w:r>
          </w:p>
        </w:tc>
        <w:tc>
          <w:tcPr>
            <w:tcW w:w="708" w:type="dxa"/>
            <w:vAlign w:val="center"/>
            <w:hideMark/>
          </w:tcPr>
          <w:p w14:paraId="54ECE1A2"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E98E0EA"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69F93B69" w14:textId="77777777" w:rsidR="00D15E09" w:rsidRPr="00716B92" w:rsidRDefault="00D15E09" w:rsidP="00752A60">
            <w:pPr>
              <w:widowControl/>
              <w:autoSpaceDE/>
              <w:autoSpaceDN/>
              <w:jc w:val="right"/>
              <w:rPr>
                <w:sz w:val="18"/>
                <w:szCs w:val="18"/>
              </w:rPr>
            </w:pPr>
            <w:r w:rsidRPr="00716B92">
              <w:rPr>
                <w:sz w:val="18"/>
                <w:szCs w:val="18"/>
              </w:rPr>
              <w:t>1.150</w:t>
            </w:r>
          </w:p>
        </w:tc>
        <w:tc>
          <w:tcPr>
            <w:tcW w:w="3685" w:type="dxa"/>
            <w:vAlign w:val="center"/>
            <w:hideMark/>
          </w:tcPr>
          <w:p w14:paraId="19691326" w14:textId="09D1C71E" w:rsidR="00D15E09" w:rsidRPr="00716B92" w:rsidRDefault="00D15E09" w:rsidP="00752A60">
            <w:pPr>
              <w:widowControl/>
              <w:autoSpaceDE/>
              <w:autoSpaceDN/>
              <w:jc w:val="both"/>
              <w:rPr>
                <w:sz w:val="18"/>
                <w:szCs w:val="18"/>
              </w:rPr>
            </w:pPr>
            <w:r w:rsidRPr="00716B92">
              <w:rPr>
                <w:sz w:val="18"/>
                <w:szCs w:val="18"/>
              </w:rPr>
              <w:t>Nội dung này tương ứng với mục 1.4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E43D5EB" w14:textId="77777777" w:rsidTr="00A13F4E">
        <w:trPr>
          <w:trHeight w:val="1354"/>
        </w:trPr>
        <w:tc>
          <w:tcPr>
            <w:tcW w:w="645" w:type="dxa"/>
            <w:vAlign w:val="center"/>
          </w:tcPr>
          <w:p w14:paraId="7F4284B6" w14:textId="77777777" w:rsidR="00CF4D60" w:rsidRPr="00716B92" w:rsidRDefault="00CF4D60" w:rsidP="00752A60">
            <w:pPr>
              <w:widowControl/>
              <w:autoSpaceDE/>
              <w:autoSpaceDN/>
              <w:jc w:val="center"/>
              <w:rPr>
                <w:sz w:val="18"/>
                <w:szCs w:val="18"/>
              </w:rPr>
            </w:pPr>
          </w:p>
        </w:tc>
        <w:tc>
          <w:tcPr>
            <w:tcW w:w="2694" w:type="dxa"/>
            <w:vAlign w:val="center"/>
          </w:tcPr>
          <w:p w14:paraId="35EA3E71" w14:textId="77777777" w:rsidR="00CF4D60" w:rsidRPr="00716B92" w:rsidRDefault="00CF4D60" w:rsidP="00752A60">
            <w:pPr>
              <w:widowControl/>
              <w:autoSpaceDE/>
              <w:autoSpaceDN/>
              <w:rPr>
                <w:sz w:val="18"/>
                <w:szCs w:val="18"/>
              </w:rPr>
            </w:pPr>
          </w:p>
        </w:tc>
        <w:tc>
          <w:tcPr>
            <w:tcW w:w="708" w:type="dxa"/>
            <w:vAlign w:val="center"/>
          </w:tcPr>
          <w:p w14:paraId="766A467F" w14:textId="77777777" w:rsidR="00CF4D60" w:rsidRPr="00716B92" w:rsidRDefault="00CF4D60" w:rsidP="00752A60">
            <w:pPr>
              <w:widowControl/>
              <w:autoSpaceDE/>
              <w:autoSpaceDN/>
              <w:jc w:val="center"/>
              <w:rPr>
                <w:sz w:val="18"/>
                <w:szCs w:val="18"/>
              </w:rPr>
            </w:pPr>
          </w:p>
        </w:tc>
        <w:tc>
          <w:tcPr>
            <w:tcW w:w="993" w:type="dxa"/>
            <w:vAlign w:val="center"/>
          </w:tcPr>
          <w:p w14:paraId="661F60FC" w14:textId="77777777" w:rsidR="00CF4D60" w:rsidRPr="00716B92" w:rsidRDefault="00CF4D60" w:rsidP="00752A60">
            <w:pPr>
              <w:widowControl/>
              <w:autoSpaceDE/>
              <w:autoSpaceDN/>
              <w:jc w:val="center"/>
              <w:rPr>
                <w:sz w:val="18"/>
                <w:szCs w:val="18"/>
              </w:rPr>
            </w:pPr>
          </w:p>
        </w:tc>
        <w:tc>
          <w:tcPr>
            <w:tcW w:w="850" w:type="dxa"/>
            <w:vAlign w:val="center"/>
          </w:tcPr>
          <w:p w14:paraId="5CD87E49" w14:textId="77777777" w:rsidR="00CF4D60" w:rsidRPr="00716B92" w:rsidRDefault="00CF4D60" w:rsidP="00752A60">
            <w:pPr>
              <w:widowControl/>
              <w:autoSpaceDE/>
              <w:autoSpaceDN/>
              <w:jc w:val="right"/>
              <w:rPr>
                <w:sz w:val="18"/>
                <w:szCs w:val="18"/>
              </w:rPr>
            </w:pPr>
          </w:p>
        </w:tc>
        <w:tc>
          <w:tcPr>
            <w:tcW w:w="759" w:type="dxa"/>
            <w:vAlign w:val="center"/>
          </w:tcPr>
          <w:p w14:paraId="78718F15" w14:textId="77777777" w:rsidR="00CF4D60" w:rsidRPr="00716B92" w:rsidRDefault="00CF4D60" w:rsidP="00752A60">
            <w:pPr>
              <w:widowControl/>
              <w:autoSpaceDE/>
              <w:autoSpaceDN/>
              <w:jc w:val="center"/>
              <w:rPr>
                <w:sz w:val="18"/>
                <w:szCs w:val="18"/>
              </w:rPr>
            </w:pPr>
          </w:p>
        </w:tc>
        <w:tc>
          <w:tcPr>
            <w:tcW w:w="2360" w:type="dxa"/>
            <w:vAlign w:val="center"/>
          </w:tcPr>
          <w:p w14:paraId="378B0D4B" w14:textId="1BC7BD9A" w:rsidR="00CF4D60" w:rsidRPr="00716B92" w:rsidRDefault="00CF4D60" w:rsidP="00752A60">
            <w:pPr>
              <w:widowControl/>
              <w:autoSpaceDE/>
              <w:autoSpaceDN/>
              <w:rPr>
                <w:sz w:val="18"/>
                <w:szCs w:val="18"/>
              </w:rPr>
            </w:pPr>
            <w:r w:rsidRPr="00716B92">
              <w:rPr>
                <w:sz w:val="18"/>
                <w:szCs w:val="18"/>
              </w:rPr>
              <w:t xml:space="preserve"> Tỷ lệ 1/25.000</w:t>
            </w:r>
          </w:p>
        </w:tc>
        <w:tc>
          <w:tcPr>
            <w:tcW w:w="708" w:type="dxa"/>
            <w:vAlign w:val="center"/>
          </w:tcPr>
          <w:p w14:paraId="6C89C90A" w14:textId="5C48D738" w:rsidR="00CF4D60" w:rsidRPr="00716B92" w:rsidRDefault="00CF4D60" w:rsidP="00752A60">
            <w:pPr>
              <w:widowControl/>
              <w:autoSpaceDE/>
              <w:autoSpaceDN/>
              <w:jc w:val="center"/>
              <w:rPr>
                <w:sz w:val="18"/>
                <w:szCs w:val="18"/>
              </w:rPr>
            </w:pPr>
            <w:r w:rsidRPr="00716B92">
              <w:rPr>
                <w:sz w:val="18"/>
                <w:szCs w:val="18"/>
              </w:rPr>
              <w:t>Lớp dữ liệu</w:t>
            </w:r>
          </w:p>
        </w:tc>
        <w:tc>
          <w:tcPr>
            <w:tcW w:w="993" w:type="dxa"/>
            <w:vAlign w:val="center"/>
          </w:tcPr>
          <w:p w14:paraId="7CF279D1" w14:textId="7175611F" w:rsidR="00CF4D60" w:rsidRPr="00716B92" w:rsidRDefault="00CF4D60" w:rsidP="00752A60">
            <w:pPr>
              <w:widowControl/>
              <w:autoSpaceDE/>
              <w:autoSpaceDN/>
              <w:jc w:val="center"/>
              <w:rPr>
                <w:sz w:val="18"/>
                <w:szCs w:val="18"/>
              </w:rPr>
            </w:pPr>
            <w:r w:rsidRPr="00716B92">
              <w:rPr>
                <w:sz w:val="18"/>
                <w:szCs w:val="18"/>
              </w:rPr>
              <w:t>1KS3</w:t>
            </w:r>
          </w:p>
        </w:tc>
        <w:tc>
          <w:tcPr>
            <w:tcW w:w="992" w:type="dxa"/>
            <w:vAlign w:val="center"/>
          </w:tcPr>
          <w:p w14:paraId="7D384A6C" w14:textId="14E5A98E" w:rsidR="00CF4D60" w:rsidRPr="00716B92" w:rsidRDefault="00CF4D60" w:rsidP="00752A60">
            <w:pPr>
              <w:widowControl/>
              <w:autoSpaceDE/>
              <w:autoSpaceDN/>
              <w:jc w:val="right"/>
              <w:rPr>
                <w:sz w:val="18"/>
                <w:szCs w:val="18"/>
              </w:rPr>
            </w:pPr>
            <w:r w:rsidRPr="00716B92">
              <w:rPr>
                <w:sz w:val="18"/>
                <w:szCs w:val="18"/>
              </w:rPr>
              <w:t>1.30</w:t>
            </w:r>
          </w:p>
        </w:tc>
        <w:tc>
          <w:tcPr>
            <w:tcW w:w="3685" w:type="dxa"/>
            <w:vAlign w:val="center"/>
          </w:tcPr>
          <w:p w14:paraId="738C090B" w14:textId="6E6E48CF" w:rsidR="00CF4D60" w:rsidRPr="00716B92" w:rsidRDefault="00CF4D60" w:rsidP="00752A60">
            <w:pPr>
              <w:widowControl/>
              <w:autoSpaceDE/>
              <w:autoSpaceDN/>
              <w:jc w:val="both"/>
              <w:rPr>
                <w:sz w:val="18"/>
                <w:szCs w:val="18"/>
              </w:rPr>
            </w:pPr>
            <w:r w:rsidRPr="00716B92">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1.300 theo bước nhảy từ tỷ lệ 1/1000 đến 1/10.000</w:t>
            </w:r>
          </w:p>
        </w:tc>
      </w:tr>
      <w:tr w:rsidR="00716B92" w:rsidRPr="00716B92" w14:paraId="082FB833" w14:textId="77777777" w:rsidTr="00A13F4E">
        <w:trPr>
          <w:trHeight w:val="566"/>
        </w:trPr>
        <w:tc>
          <w:tcPr>
            <w:tcW w:w="645" w:type="dxa"/>
            <w:vAlign w:val="center"/>
            <w:hideMark/>
          </w:tcPr>
          <w:p w14:paraId="5FF7B011"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694" w:type="dxa"/>
            <w:vAlign w:val="center"/>
            <w:hideMark/>
          </w:tcPr>
          <w:p w14:paraId="3C2A6AFF" w14:textId="77777777" w:rsidR="00D15E09" w:rsidRPr="00716B92" w:rsidRDefault="00D15E09" w:rsidP="00752A60">
            <w:pPr>
              <w:widowControl/>
              <w:autoSpaceDE/>
              <w:autoSpaceDN/>
              <w:rPr>
                <w:b/>
                <w:bCs/>
                <w:sz w:val="18"/>
                <w:szCs w:val="18"/>
              </w:rPr>
            </w:pPr>
            <w:r w:rsidRPr="00716B92">
              <w:rPr>
                <w:b/>
                <w:bCs/>
                <w:sz w:val="18"/>
                <w:szCs w:val="18"/>
              </w:rPr>
              <w:t>Chuyển đổi và tích hợp không gian kiểm kê đất đai</w:t>
            </w:r>
          </w:p>
        </w:tc>
        <w:tc>
          <w:tcPr>
            <w:tcW w:w="708" w:type="dxa"/>
            <w:vAlign w:val="center"/>
            <w:hideMark/>
          </w:tcPr>
          <w:p w14:paraId="425784EA"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292DB67"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46F7C274"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29EBB349"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360" w:type="dxa"/>
            <w:vAlign w:val="center"/>
            <w:hideMark/>
          </w:tcPr>
          <w:p w14:paraId="5249B483" w14:textId="77777777" w:rsidR="00D15E09" w:rsidRPr="00716B92" w:rsidRDefault="00D15E09" w:rsidP="00752A60">
            <w:pPr>
              <w:widowControl/>
              <w:autoSpaceDE/>
              <w:autoSpaceDN/>
              <w:rPr>
                <w:b/>
                <w:bCs/>
                <w:sz w:val="18"/>
                <w:szCs w:val="18"/>
              </w:rPr>
            </w:pPr>
            <w:r w:rsidRPr="00716B92">
              <w:rPr>
                <w:b/>
                <w:bCs/>
                <w:sz w:val="18"/>
                <w:szCs w:val="18"/>
              </w:rPr>
              <w:t>Chuyển đổi và tích hợp dữ liệu không gian kiểm kê đất đai</w:t>
            </w:r>
          </w:p>
        </w:tc>
        <w:tc>
          <w:tcPr>
            <w:tcW w:w="708" w:type="dxa"/>
            <w:vAlign w:val="center"/>
            <w:hideMark/>
          </w:tcPr>
          <w:p w14:paraId="709ED9E2"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9199A35"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063D9456"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bottom"/>
            <w:hideMark/>
          </w:tcPr>
          <w:p w14:paraId="037059BF"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7672EA46" w14:textId="77777777" w:rsidTr="00A13F4E">
        <w:trPr>
          <w:trHeight w:val="2674"/>
        </w:trPr>
        <w:tc>
          <w:tcPr>
            <w:tcW w:w="645" w:type="dxa"/>
            <w:vAlign w:val="center"/>
            <w:hideMark/>
          </w:tcPr>
          <w:p w14:paraId="29BA3EC4" w14:textId="77777777" w:rsidR="00D15E09" w:rsidRPr="00716B92" w:rsidRDefault="00D15E09" w:rsidP="00752A60">
            <w:pPr>
              <w:widowControl/>
              <w:autoSpaceDE/>
              <w:autoSpaceDN/>
              <w:jc w:val="center"/>
              <w:rPr>
                <w:sz w:val="18"/>
                <w:szCs w:val="18"/>
              </w:rPr>
            </w:pPr>
            <w:r w:rsidRPr="00716B92">
              <w:rPr>
                <w:sz w:val="18"/>
                <w:szCs w:val="18"/>
              </w:rPr>
              <w:lastRenderedPageBreak/>
              <w:t>2.1</w:t>
            </w:r>
          </w:p>
        </w:tc>
        <w:tc>
          <w:tcPr>
            <w:tcW w:w="2694" w:type="dxa"/>
            <w:vAlign w:val="center"/>
            <w:hideMark/>
          </w:tcPr>
          <w:p w14:paraId="6906AE8E" w14:textId="77777777" w:rsidR="00D15E09" w:rsidRPr="00716B92" w:rsidRDefault="00D15E09" w:rsidP="00752A60">
            <w:pPr>
              <w:widowControl/>
              <w:autoSpaceDE/>
              <w:autoSpaceDN/>
              <w:rPr>
                <w:sz w:val="18"/>
                <w:szCs w:val="18"/>
              </w:rPr>
            </w:pPr>
            <w:r w:rsidRPr="00716B92">
              <w:rPr>
                <w:sz w:val="18"/>
                <w:szCs w:val="18"/>
              </w:rPr>
              <w:t>Chuyển đổi các lớp đối tượng không gian kiểm kê đất đai từ tệp (File) bản đồ số vào CSDL theo đơn vị hành chính</w:t>
            </w:r>
          </w:p>
        </w:tc>
        <w:tc>
          <w:tcPr>
            <w:tcW w:w="708" w:type="dxa"/>
            <w:vAlign w:val="center"/>
            <w:hideMark/>
          </w:tcPr>
          <w:p w14:paraId="4063771F"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2DDAB91"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4D0BA235" w14:textId="77777777" w:rsidR="00D15E09" w:rsidRPr="00716B92" w:rsidRDefault="00D15E09" w:rsidP="00752A60">
            <w:pPr>
              <w:widowControl/>
              <w:autoSpaceDE/>
              <w:autoSpaceDN/>
              <w:jc w:val="right"/>
              <w:rPr>
                <w:sz w:val="18"/>
                <w:szCs w:val="18"/>
              </w:rPr>
            </w:pPr>
            <w:r w:rsidRPr="00716B92">
              <w:rPr>
                <w:sz w:val="18"/>
                <w:szCs w:val="18"/>
              </w:rPr>
              <w:t>0.300</w:t>
            </w:r>
          </w:p>
        </w:tc>
        <w:tc>
          <w:tcPr>
            <w:tcW w:w="759" w:type="dxa"/>
            <w:vAlign w:val="center"/>
            <w:hideMark/>
          </w:tcPr>
          <w:p w14:paraId="525A9E80" w14:textId="77777777" w:rsidR="00D15E09" w:rsidRPr="00716B92" w:rsidRDefault="00D15E09" w:rsidP="00752A60">
            <w:pPr>
              <w:widowControl/>
              <w:autoSpaceDE/>
              <w:autoSpaceDN/>
              <w:jc w:val="center"/>
              <w:rPr>
                <w:sz w:val="18"/>
                <w:szCs w:val="18"/>
              </w:rPr>
            </w:pPr>
            <w:r w:rsidRPr="00716B92">
              <w:rPr>
                <w:sz w:val="18"/>
                <w:szCs w:val="18"/>
              </w:rPr>
              <w:t>2.1</w:t>
            </w:r>
          </w:p>
        </w:tc>
        <w:tc>
          <w:tcPr>
            <w:tcW w:w="2360" w:type="dxa"/>
            <w:vAlign w:val="center"/>
            <w:hideMark/>
          </w:tcPr>
          <w:p w14:paraId="797F66C5" w14:textId="77777777" w:rsidR="00D15E09" w:rsidRPr="00716B92" w:rsidRDefault="00D15E09" w:rsidP="00752A60">
            <w:pPr>
              <w:widowControl/>
              <w:autoSpaceDE/>
              <w:autoSpaceDN/>
              <w:rPr>
                <w:sz w:val="18"/>
                <w:szCs w:val="18"/>
              </w:rPr>
            </w:pPr>
            <w:r w:rsidRPr="00716B92">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vAlign w:val="center"/>
            <w:hideMark/>
          </w:tcPr>
          <w:p w14:paraId="27967E57"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5379A34D"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7C7A96B0" w14:textId="77777777" w:rsidR="00D15E09" w:rsidRPr="00716B92" w:rsidRDefault="00D15E09" w:rsidP="00752A60">
            <w:pPr>
              <w:widowControl/>
              <w:autoSpaceDE/>
              <w:autoSpaceDN/>
              <w:jc w:val="right"/>
              <w:rPr>
                <w:sz w:val="18"/>
                <w:szCs w:val="18"/>
              </w:rPr>
            </w:pPr>
            <w:r w:rsidRPr="00716B92">
              <w:rPr>
                <w:sz w:val="18"/>
                <w:szCs w:val="18"/>
              </w:rPr>
              <w:t>0.300</w:t>
            </w:r>
          </w:p>
        </w:tc>
        <w:tc>
          <w:tcPr>
            <w:tcW w:w="3685" w:type="dxa"/>
            <w:vAlign w:val="center"/>
            <w:hideMark/>
          </w:tcPr>
          <w:p w14:paraId="05F3D65A" w14:textId="4FD07EDF" w:rsidR="00D15E09" w:rsidRPr="00716B92" w:rsidRDefault="00D15E09" w:rsidP="00752A60">
            <w:pPr>
              <w:widowControl/>
              <w:autoSpaceDE/>
              <w:autoSpaceDN/>
              <w:jc w:val="both"/>
              <w:rPr>
                <w:sz w:val="18"/>
                <w:szCs w:val="18"/>
              </w:rPr>
            </w:pPr>
            <w:r w:rsidRPr="00716B92">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B1290DF" w14:textId="77777777" w:rsidTr="00A13F4E">
        <w:trPr>
          <w:trHeight w:val="2462"/>
        </w:trPr>
        <w:tc>
          <w:tcPr>
            <w:tcW w:w="645" w:type="dxa"/>
            <w:vAlign w:val="center"/>
            <w:hideMark/>
          </w:tcPr>
          <w:p w14:paraId="31926662" w14:textId="77777777" w:rsidR="00D15E09" w:rsidRPr="00716B92" w:rsidRDefault="00D15E09" w:rsidP="00752A60">
            <w:pPr>
              <w:widowControl/>
              <w:autoSpaceDE/>
              <w:autoSpaceDN/>
              <w:jc w:val="center"/>
              <w:rPr>
                <w:sz w:val="18"/>
                <w:szCs w:val="18"/>
              </w:rPr>
            </w:pPr>
            <w:r w:rsidRPr="00716B92">
              <w:rPr>
                <w:sz w:val="18"/>
                <w:szCs w:val="18"/>
              </w:rPr>
              <w:t>2.2</w:t>
            </w:r>
          </w:p>
        </w:tc>
        <w:tc>
          <w:tcPr>
            <w:tcW w:w="2694" w:type="dxa"/>
            <w:vAlign w:val="center"/>
            <w:hideMark/>
          </w:tcPr>
          <w:p w14:paraId="586E8741" w14:textId="77777777" w:rsidR="00D15E09" w:rsidRPr="00716B92" w:rsidRDefault="00D15E09" w:rsidP="00752A60">
            <w:pPr>
              <w:widowControl/>
              <w:autoSpaceDE/>
              <w:autoSpaceDN/>
              <w:jc w:val="both"/>
              <w:rPr>
                <w:sz w:val="18"/>
                <w:szCs w:val="18"/>
              </w:rPr>
            </w:pPr>
            <w:r w:rsidRPr="00716B92">
              <w:rPr>
                <w:sz w:val="18"/>
                <w:szCs w:val="18"/>
              </w:rPr>
              <w:t>Rà soát dữ liệu không gian để xử lý các lỗi dọc biên giữa các đơn vị hành chính tiếp giáp nhau</w:t>
            </w:r>
          </w:p>
        </w:tc>
        <w:tc>
          <w:tcPr>
            <w:tcW w:w="708" w:type="dxa"/>
            <w:vAlign w:val="center"/>
            <w:hideMark/>
          </w:tcPr>
          <w:p w14:paraId="2347B7A9"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15D8937"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4C65CD02" w14:textId="77777777" w:rsidR="00D15E09" w:rsidRPr="00716B92" w:rsidRDefault="00D15E09" w:rsidP="00752A60">
            <w:pPr>
              <w:widowControl/>
              <w:autoSpaceDE/>
              <w:autoSpaceDN/>
              <w:jc w:val="right"/>
              <w:rPr>
                <w:sz w:val="18"/>
                <w:szCs w:val="18"/>
              </w:rPr>
            </w:pPr>
            <w:r w:rsidRPr="00716B92">
              <w:rPr>
                <w:sz w:val="18"/>
                <w:szCs w:val="18"/>
              </w:rPr>
              <w:t>0.500</w:t>
            </w:r>
          </w:p>
        </w:tc>
        <w:tc>
          <w:tcPr>
            <w:tcW w:w="759" w:type="dxa"/>
            <w:vAlign w:val="center"/>
            <w:hideMark/>
          </w:tcPr>
          <w:p w14:paraId="7876B13F" w14:textId="77777777" w:rsidR="00D15E09" w:rsidRPr="00716B92" w:rsidRDefault="00D15E09" w:rsidP="00752A60">
            <w:pPr>
              <w:widowControl/>
              <w:autoSpaceDE/>
              <w:autoSpaceDN/>
              <w:jc w:val="center"/>
              <w:rPr>
                <w:sz w:val="18"/>
                <w:szCs w:val="18"/>
              </w:rPr>
            </w:pPr>
            <w:r w:rsidRPr="00716B92">
              <w:rPr>
                <w:sz w:val="18"/>
                <w:szCs w:val="18"/>
              </w:rPr>
              <w:t>2.2</w:t>
            </w:r>
          </w:p>
        </w:tc>
        <w:tc>
          <w:tcPr>
            <w:tcW w:w="2360" w:type="dxa"/>
            <w:vAlign w:val="center"/>
            <w:hideMark/>
          </w:tcPr>
          <w:p w14:paraId="7C7AB0D3" w14:textId="77777777" w:rsidR="00D15E09" w:rsidRPr="00716B92" w:rsidRDefault="00D15E09" w:rsidP="00752A60">
            <w:pPr>
              <w:widowControl/>
              <w:autoSpaceDE/>
              <w:autoSpaceDN/>
              <w:jc w:val="both"/>
              <w:rPr>
                <w:sz w:val="18"/>
                <w:szCs w:val="18"/>
              </w:rPr>
            </w:pPr>
            <w:r w:rsidRPr="00716B92">
              <w:rPr>
                <w:sz w:val="18"/>
                <w:szCs w:val="18"/>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08" w:type="dxa"/>
            <w:vAlign w:val="center"/>
            <w:hideMark/>
          </w:tcPr>
          <w:p w14:paraId="09DE8112"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80A511A"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7ED629CF" w14:textId="77777777" w:rsidR="00D15E09" w:rsidRPr="00716B92" w:rsidRDefault="00D15E09" w:rsidP="00752A60">
            <w:pPr>
              <w:widowControl/>
              <w:autoSpaceDE/>
              <w:autoSpaceDN/>
              <w:jc w:val="right"/>
              <w:rPr>
                <w:sz w:val="18"/>
                <w:szCs w:val="18"/>
              </w:rPr>
            </w:pPr>
            <w:r w:rsidRPr="00716B92">
              <w:rPr>
                <w:sz w:val="18"/>
                <w:szCs w:val="18"/>
              </w:rPr>
              <w:t>0.500</w:t>
            </w:r>
          </w:p>
        </w:tc>
        <w:tc>
          <w:tcPr>
            <w:tcW w:w="3685" w:type="dxa"/>
            <w:vAlign w:val="center"/>
            <w:hideMark/>
          </w:tcPr>
          <w:p w14:paraId="790EE275" w14:textId="0CA01AF7" w:rsidR="00D15E09" w:rsidRPr="00716B92" w:rsidRDefault="00D15E09" w:rsidP="00752A60">
            <w:pPr>
              <w:widowControl/>
              <w:autoSpaceDE/>
              <w:autoSpaceDN/>
              <w:jc w:val="both"/>
              <w:rPr>
                <w:sz w:val="18"/>
                <w:szCs w:val="18"/>
              </w:rPr>
            </w:pPr>
            <w:r w:rsidRPr="00716B92">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3EDA3B5" w14:textId="77777777" w:rsidTr="00A13F4E">
        <w:trPr>
          <w:trHeight w:val="566"/>
        </w:trPr>
        <w:tc>
          <w:tcPr>
            <w:tcW w:w="645" w:type="dxa"/>
            <w:vAlign w:val="center"/>
            <w:hideMark/>
          </w:tcPr>
          <w:p w14:paraId="224CAA48" w14:textId="77777777" w:rsidR="00D15E09" w:rsidRPr="00716B92" w:rsidRDefault="00D15E09" w:rsidP="00752A60">
            <w:pPr>
              <w:widowControl/>
              <w:autoSpaceDE/>
              <w:autoSpaceDN/>
              <w:jc w:val="center"/>
              <w:rPr>
                <w:b/>
                <w:bCs/>
                <w:sz w:val="18"/>
                <w:szCs w:val="18"/>
              </w:rPr>
            </w:pPr>
            <w:r w:rsidRPr="00716B92">
              <w:rPr>
                <w:b/>
                <w:bCs/>
                <w:sz w:val="18"/>
                <w:szCs w:val="18"/>
              </w:rPr>
              <w:t>B</w:t>
            </w:r>
          </w:p>
        </w:tc>
        <w:tc>
          <w:tcPr>
            <w:tcW w:w="2694" w:type="dxa"/>
            <w:vAlign w:val="center"/>
            <w:hideMark/>
          </w:tcPr>
          <w:p w14:paraId="722D5BE1" w14:textId="77777777" w:rsidR="00D15E09" w:rsidRPr="00716B92" w:rsidRDefault="00D15E09" w:rsidP="00752A60">
            <w:pPr>
              <w:widowControl/>
              <w:autoSpaceDE/>
              <w:autoSpaceDN/>
              <w:rPr>
                <w:b/>
                <w:bCs/>
                <w:sz w:val="18"/>
                <w:szCs w:val="18"/>
              </w:rPr>
            </w:pPr>
            <w:r w:rsidRPr="00716B92">
              <w:rPr>
                <w:b/>
                <w:bCs/>
                <w:sz w:val="18"/>
                <w:szCs w:val="18"/>
              </w:rPr>
              <w:t xml:space="preserve"> XÂY DỰNG CSDL THỐNG KÊ KIỂM KÊ ĐẤT ĐAI CẤP HUYỆN</w:t>
            </w:r>
          </w:p>
        </w:tc>
        <w:tc>
          <w:tcPr>
            <w:tcW w:w="708" w:type="dxa"/>
            <w:vAlign w:val="center"/>
            <w:hideMark/>
          </w:tcPr>
          <w:p w14:paraId="512AAAC4"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993" w:type="dxa"/>
            <w:vAlign w:val="center"/>
            <w:hideMark/>
          </w:tcPr>
          <w:p w14:paraId="6CE60DEC"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50B10614"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3243041C" w14:textId="77777777" w:rsidR="00D15E09" w:rsidRPr="00716B92" w:rsidRDefault="00D15E09" w:rsidP="00752A60">
            <w:pPr>
              <w:widowControl/>
              <w:autoSpaceDE/>
              <w:autoSpaceDN/>
              <w:jc w:val="center"/>
              <w:rPr>
                <w:b/>
                <w:bCs/>
                <w:sz w:val="18"/>
                <w:szCs w:val="18"/>
              </w:rPr>
            </w:pPr>
            <w:r w:rsidRPr="00716B92">
              <w:rPr>
                <w:b/>
                <w:bCs/>
                <w:sz w:val="18"/>
                <w:szCs w:val="18"/>
              </w:rPr>
              <w:t>B</w:t>
            </w:r>
          </w:p>
        </w:tc>
        <w:tc>
          <w:tcPr>
            <w:tcW w:w="2360" w:type="dxa"/>
            <w:vAlign w:val="center"/>
            <w:hideMark/>
          </w:tcPr>
          <w:p w14:paraId="50016DA7" w14:textId="77777777" w:rsidR="00D15E09" w:rsidRPr="00716B92" w:rsidRDefault="00D15E09" w:rsidP="00752A60">
            <w:pPr>
              <w:widowControl/>
              <w:autoSpaceDE/>
              <w:autoSpaceDN/>
              <w:jc w:val="both"/>
              <w:rPr>
                <w:b/>
                <w:bCs/>
                <w:sz w:val="18"/>
                <w:szCs w:val="18"/>
              </w:rPr>
            </w:pPr>
            <w:r w:rsidRPr="00716B92">
              <w:rPr>
                <w:b/>
                <w:bCs/>
                <w:sz w:val="18"/>
                <w:szCs w:val="18"/>
              </w:rPr>
              <w:t xml:space="preserve"> XÂY DỰNG CSDL THỐNG KÊ KIỂM KÊ ĐẤT ĐAI CẤP HUYỆN</w:t>
            </w:r>
          </w:p>
        </w:tc>
        <w:tc>
          <w:tcPr>
            <w:tcW w:w="708" w:type="dxa"/>
            <w:vAlign w:val="center"/>
            <w:hideMark/>
          </w:tcPr>
          <w:p w14:paraId="61D88472"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993" w:type="dxa"/>
            <w:vAlign w:val="center"/>
            <w:hideMark/>
          </w:tcPr>
          <w:p w14:paraId="4A5DEF04"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10A751FC"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7E00E8BD"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4B334B2B" w14:textId="77777777" w:rsidTr="00A13F4E">
        <w:trPr>
          <w:trHeight w:val="1132"/>
        </w:trPr>
        <w:tc>
          <w:tcPr>
            <w:tcW w:w="645" w:type="dxa"/>
            <w:vAlign w:val="center"/>
            <w:hideMark/>
          </w:tcPr>
          <w:p w14:paraId="4EAE12C5" w14:textId="77777777" w:rsidR="00D15E09" w:rsidRPr="00716B92" w:rsidRDefault="00D15E09" w:rsidP="00752A60">
            <w:pPr>
              <w:widowControl/>
              <w:autoSpaceDE/>
              <w:autoSpaceDN/>
              <w:jc w:val="center"/>
              <w:rPr>
                <w:b/>
                <w:bCs/>
                <w:sz w:val="18"/>
                <w:szCs w:val="18"/>
              </w:rPr>
            </w:pPr>
            <w:r w:rsidRPr="00716B92">
              <w:rPr>
                <w:b/>
                <w:bCs/>
                <w:sz w:val="18"/>
                <w:szCs w:val="18"/>
              </w:rPr>
              <w:t>I</w:t>
            </w:r>
          </w:p>
        </w:tc>
        <w:tc>
          <w:tcPr>
            <w:tcW w:w="2694" w:type="dxa"/>
            <w:vAlign w:val="center"/>
            <w:hideMark/>
          </w:tcPr>
          <w:p w14:paraId="0712FC5E" w14:textId="77777777" w:rsidR="00D15E09" w:rsidRPr="00716B92" w:rsidRDefault="00D15E09" w:rsidP="00752A60">
            <w:pPr>
              <w:widowControl/>
              <w:autoSpaceDE/>
              <w:autoSpaceDN/>
              <w:jc w:val="both"/>
              <w:rPr>
                <w:b/>
                <w:bCs/>
                <w:sz w:val="18"/>
                <w:szCs w:val="18"/>
              </w:rPr>
            </w:pPr>
            <w:r w:rsidRPr="00716B92">
              <w:rPr>
                <w:b/>
                <w:bCs/>
                <w:sz w:val="18"/>
                <w:szCs w:val="18"/>
              </w:rPr>
              <w:t>Công tác chuẩn bị; Xây dựng siêu dữ liệu thống kê, kiểm kê đất đai; Phục vụ kiểm tra, nghiệm thu CSDL thống kê, kiểm kê đất đai (Bảng 52)</w:t>
            </w:r>
          </w:p>
        </w:tc>
        <w:tc>
          <w:tcPr>
            <w:tcW w:w="708" w:type="dxa"/>
            <w:vAlign w:val="center"/>
            <w:hideMark/>
          </w:tcPr>
          <w:p w14:paraId="7E684BBB"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022E3DDF"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43084E15"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30A84CB4" w14:textId="77777777" w:rsidR="00D15E09" w:rsidRPr="00716B92" w:rsidRDefault="00D15E09" w:rsidP="00752A60">
            <w:pPr>
              <w:widowControl/>
              <w:autoSpaceDE/>
              <w:autoSpaceDN/>
              <w:jc w:val="center"/>
              <w:rPr>
                <w:b/>
                <w:bCs/>
                <w:sz w:val="18"/>
                <w:szCs w:val="18"/>
              </w:rPr>
            </w:pPr>
            <w:r w:rsidRPr="00716B92">
              <w:rPr>
                <w:b/>
                <w:bCs/>
                <w:sz w:val="18"/>
                <w:szCs w:val="18"/>
              </w:rPr>
              <w:t>I</w:t>
            </w:r>
          </w:p>
        </w:tc>
        <w:tc>
          <w:tcPr>
            <w:tcW w:w="2360" w:type="dxa"/>
            <w:vAlign w:val="center"/>
            <w:hideMark/>
          </w:tcPr>
          <w:p w14:paraId="43937466" w14:textId="77777777" w:rsidR="00D15E09" w:rsidRPr="00716B92" w:rsidRDefault="00D15E09" w:rsidP="00752A60">
            <w:pPr>
              <w:widowControl/>
              <w:autoSpaceDE/>
              <w:autoSpaceDN/>
              <w:jc w:val="both"/>
              <w:rPr>
                <w:b/>
                <w:bCs/>
                <w:sz w:val="18"/>
                <w:szCs w:val="18"/>
              </w:rPr>
            </w:pPr>
            <w:r w:rsidRPr="00716B92">
              <w:rPr>
                <w:b/>
                <w:bCs/>
                <w:sz w:val="18"/>
                <w:szCs w:val="18"/>
              </w:rPr>
              <w:t>Công tác chuẩn bị; Xây dựng siêu dữ liệu thống kê, kiểm kê đất đai</w:t>
            </w:r>
          </w:p>
        </w:tc>
        <w:tc>
          <w:tcPr>
            <w:tcW w:w="708" w:type="dxa"/>
            <w:vAlign w:val="center"/>
            <w:hideMark/>
          </w:tcPr>
          <w:p w14:paraId="0AE5532F"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1AB4FBA8"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2C271DBF"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73ACE753"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42202E40" w14:textId="77777777" w:rsidTr="00A13F4E">
        <w:trPr>
          <w:trHeight w:val="283"/>
        </w:trPr>
        <w:tc>
          <w:tcPr>
            <w:tcW w:w="645" w:type="dxa"/>
            <w:vAlign w:val="center"/>
            <w:hideMark/>
          </w:tcPr>
          <w:p w14:paraId="09D79FBE"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694" w:type="dxa"/>
            <w:vAlign w:val="center"/>
            <w:hideMark/>
          </w:tcPr>
          <w:p w14:paraId="3017FDD0" w14:textId="77777777" w:rsidR="00D15E09" w:rsidRPr="00716B92" w:rsidRDefault="00D15E09" w:rsidP="00752A60">
            <w:pPr>
              <w:widowControl/>
              <w:autoSpaceDE/>
              <w:autoSpaceDN/>
              <w:rPr>
                <w:b/>
                <w:bCs/>
                <w:sz w:val="18"/>
                <w:szCs w:val="18"/>
              </w:rPr>
            </w:pPr>
            <w:r w:rsidRPr="00716B92">
              <w:rPr>
                <w:b/>
                <w:bCs/>
                <w:sz w:val="18"/>
                <w:szCs w:val="18"/>
              </w:rPr>
              <w:t>Công tác chuẩn bị</w:t>
            </w:r>
          </w:p>
        </w:tc>
        <w:tc>
          <w:tcPr>
            <w:tcW w:w="708" w:type="dxa"/>
            <w:vAlign w:val="center"/>
            <w:hideMark/>
          </w:tcPr>
          <w:p w14:paraId="2370DA79"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3B7A197E"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5630BFD4"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273C05AE"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360" w:type="dxa"/>
            <w:vAlign w:val="center"/>
            <w:hideMark/>
          </w:tcPr>
          <w:p w14:paraId="44B299A3" w14:textId="77777777" w:rsidR="00D15E09" w:rsidRPr="00716B92" w:rsidRDefault="00D15E09" w:rsidP="00752A60">
            <w:pPr>
              <w:widowControl/>
              <w:autoSpaceDE/>
              <w:autoSpaceDN/>
              <w:rPr>
                <w:b/>
                <w:bCs/>
                <w:sz w:val="18"/>
                <w:szCs w:val="18"/>
              </w:rPr>
            </w:pPr>
            <w:r w:rsidRPr="00716B92">
              <w:rPr>
                <w:b/>
                <w:bCs/>
                <w:sz w:val="18"/>
                <w:szCs w:val="18"/>
              </w:rPr>
              <w:t>Công tác chuẩn bị</w:t>
            </w:r>
          </w:p>
        </w:tc>
        <w:tc>
          <w:tcPr>
            <w:tcW w:w="708" w:type="dxa"/>
            <w:vAlign w:val="center"/>
            <w:hideMark/>
          </w:tcPr>
          <w:p w14:paraId="12BCC940"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F815737"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4FFBD74F"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0B7FD522"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5F099F68" w14:textId="77777777" w:rsidTr="00A13F4E">
        <w:trPr>
          <w:trHeight w:val="3112"/>
        </w:trPr>
        <w:tc>
          <w:tcPr>
            <w:tcW w:w="645" w:type="dxa"/>
            <w:vAlign w:val="center"/>
            <w:hideMark/>
          </w:tcPr>
          <w:p w14:paraId="679B303A" w14:textId="77777777" w:rsidR="00D15E09" w:rsidRPr="00716B92" w:rsidRDefault="00D15E09" w:rsidP="00752A60">
            <w:pPr>
              <w:widowControl/>
              <w:autoSpaceDE/>
              <w:autoSpaceDN/>
              <w:jc w:val="center"/>
              <w:rPr>
                <w:sz w:val="18"/>
                <w:szCs w:val="18"/>
              </w:rPr>
            </w:pPr>
            <w:r w:rsidRPr="00716B92">
              <w:rPr>
                <w:sz w:val="18"/>
                <w:szCs w:val="18"/>
              </w:rPr>
              <w:lastRenderedPageBreak/>
              <w:t>1.1</w:t>
            </w:r>
          </w:p>
        </w:tc>
        <w:tc>
          <w:tcPr>
            <w:tcW w:w="2694" w:type="dxa"/>
            <w:vAlign w:val="center"/>
            <w:hideMark/>
          </w:tcPr>
          <w:p w14:paraId="47961F40" w14:textId="77777777" w:rsidR="00D15E09" w:rsidRPr="00716B92" w:rsidRDefault="00D15E09" w:rsidP="00752A60">
            <w:pPr>
              <w:widowControl/>
              <w:autoSpaceDE/>
              <w:autoSpaceDN/>
              <w:rPr>
                <w:sz w:val="18"/>
                <w:szCs w:val="18"/>
              </w:rPr>
            </w:pPr>
            <w:r w:rsidRPr="00716B92">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6539AF97"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71122FC9" w14:textId="77777777" w:rsidR="00D15E09" w:rsidRPr="00716B92" w:rsidRDefault="00D15E09" w:rsidP="00752A60">
            <w:pPr>
              <w:widowControl/>
              <w:autoSpaceDE/>
              <w:autoSpaceDN/>
              <w:jc w:val="center"/>
              <w:rPr>
                <w:sz w:val="18"/>
                <w:szCs w:val="18"/>
              </w:rPr>
            </w:pPr>
            <w:r w:rsidRPr="00716B92">
              <w:rPr>
                <w:sz w:val="18"/>
                <w:szCs w:val="18"/>
              </w:rPr>
              <w:t>Nhóm 2 (1 KTV2+1KS4)</w:t>
            </w:r>
          </w:p>
        </w:tc>
        <w:tc>
          <w:tcPr>
            <w:tcW w:w="850" w:type="dxa"/>
            <w:vAlign w:val="center"/>
            <w:hideMark/>
          </w:tcPr>
          <w:p w14:paraId="61C01C7E" w14:textId="77777777" w:rsidR="00D15E09" w:rsidRPr="00716B92" w:rsidRDefault="00D15E09" w:rsidP="00752A60">
            <w:pPr>
              <w:widowControl/>
              <w:autoSpaceDE/>
              <w:autoSpaceDN/>
              <w:jc w:val="right"/>
              <w:rPr>
                <w:sz w:val="18"/>
                <w:szCs w:val="18"/>
              </w:rPr>
            </w:pPr>
            <w:r w:rsidRPr="00716B92">
              <w:rPr>
                <w:sz w:val="18"/>
                <w:szCs w:val="18"/>
              </w:rPr>
              <w:t xml:space="preserve">   1.5000 </w:t>
            </w:r>
          </w:p>
        </w:tc>
        <w:tc>
          <w:tcPr>
            <w:tcW w:w="759" w:type="dxa"/>
            <w:vAlign w:val="center"/>
            <w:hideMark/>
          </w:tcPr>
          <w:p w14:paraId="2211EBF6" w14:textId="77777777" w:rsidR="00D15E09" w:rsidRPr="00716B92" w:rsidRDefault="00D15E09" w:rsidP="00752A60">
            <w:pPr>
              <w:widowControl/>
              <w:autoSpaceDE/>
              <w:autoSpaceDN/>
              <w:jc w:val="center"/>
              <w:rPr>
                <w:sz w:val="18"/>
                <w:szCs w:val="18"/>
              </w:rPr>
            </w:pPr>
            <w:r w:rsidRPr="00716B92">
              <w:rPr>
                <w:sz w:val="18"/>
                <w:szCs w:val="18"/>
              </w:rPr>
              <w:t>1.1</w:t>
            </w:r>
          </w:p>
        </w:tc>
        <w:tc>
          <w:tcPr>
            <w:tcW w:w="2360" w:type="dxa"/>
            <w:vAlign w:val="center"/>
            <w:hideMark/>
          </w:tcPr>
          <w:p w14:paraId="2495FC35" w14:textId="77777777" w:rsidR="00D15E09" w:rsidRPr="00716B92" w:rsidRDefault="00D15E09" w:rsidP="00752A60">
            <w:pPr>
              <w:widowControl/>
              <w:autoSpaceDE/>
              <w:autoSpaceDN/>
              <w:jc w:val="both"/>
              <w:rPr>
                <w:sz w:val="18"/>
                <w:szCs w:val="18"/>
              </w:rPr>
            </w:pPr>
            <w:r w:rsidRPr="00716B92">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28F94DCE"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7F2A956C" w14:textId="77777777" w:rsidR="00D15E09" w:rsidRPr="00716B92" w:rsidRDefault="00D15E09" w:rsidP="00752A60">
            <w:pPr>
              <w:widowControl/>
              <w:autoSpaceDE/>
              <w:autoSpaceDN/>
              <w:jc w:val="center"/>
              <w:rPr>
                <w:sz w:val="18"/>
                <w:szCs w:val="18"/>
              </w:rPr>
            </w:pPr>
            <w:r w:rsidRPr="00716B92">
              <w:rPr>
                <w:sz w:val="18"/>
                <w:szCs w:val="18"/>
              </w:rPr>
              <w:t>Nhóm 2 (1 KTV2+1KS4)</w:t>
            </w:r>
          </w:p>
        </w:tc>
        <w:tc>
          <w:tcPr>
            <w:tcW w:w="992" w:type="dxa"/>
            <w:vAlign w:val="center"/>
            <w:hideMark/>
          </w:tcPr>
          <w:p w14:paraId="1FB35C47" w14:textId="77777777" w:rsidR="00D15E09" w:rsidRPr="00716B92" w:rsidRDefault="00D15E09" w:rsidP="00752A60">
            <w:pPr>
              <w:widowControl/>
              <w:autoSpaceDE/>
              <w:autoSpaceDN/>
              <w:jc w:val="right"/>
              <w:rPr>
                <w:sz w:val="18"/>
                <w:szCs w:val="18"/>
              </w:rPr>
            </w:pPr>
            <w:r w:rsidRPr="00716B92">
              <w:rPr>
                <w:sz w:val="18"/>
                <w:szCs w:val="18"/>
              </w:rPr>
              <w:t xml:space="preserve">   1.5000 </w:t>
            </w:r>
          </w:p>
        </w:tc>
        <w:tc>
          <w:tcPr>
            <w:tcW w:w="3685" w:type="dxa"/>
            <w:vAlign w:val="center"/>
            <w:hideMark/>
          </w:tcPr>
          <w:p w14:paraId="3EE7D600" w14:textId="7537230F" w:rsidR="00D15E09" w:rsidRPr="00716B92" w:rsidRDefault="00D15E09" w:rsidP="00752A60">
            <w:pPr>
              <w:widowControl/>
              <w:autoSpaceDE/>
              <w:autoSpaceDN/>
              <w:jc w:val="both"/>
              <w:rPr>
                <w:sz w:val="18"/>
                <w:szCs w:val="18"/>
              </w:rPr>
            </w:pPr>
            <w:r w:rsidRPr="00716B92">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92B9AE9" w14:textId="77777777" w:rsidTr="00A13F4E">
        <w:trPr>
          <w:trHeight w:val="2876"/>
        </w:trPr>
        <w:tc>
          <w:tcPr>
            <w:tcW w:w="645" w:type="dxa"/>
            <w:vAlign w:val="center"/>
            <w:hideMark/>
          </w:tcPr>
          <w:p w14:paraId="0F3537B8" w14:textId="77777777" w:rsidR="00D15E09" w:rsidRPr="00716B92" w:rsidRDefault="00D15E09" w:rsidP="00752A60">
            <w:pPr>
              <w:widowControl/>
              <w:autoSpaceDE/>
              <w:autoSpaceDN/>
              <w:jc w:val="center"/>
              <w:rPr>
                <w:sz w:val="18"/>
                <w:szCs w:val="18"/>
              </w:rPr>
            </w:pPr>
            <w:r w:rsidRPr="00716B92">
              <w:rPr>
                <w:sz w:val="18"/>
                <w:szCs w:val="18"/>
              </w:rPr>
              <w:t>1.2</w:t>
            </w:r>
          </w:p>
        </w:tc>
        <w:tc>
          <w:tcPr>
            <w:tcW w:w="2694" w:type="dxa"/>
            <w:vAlign w:val="center"/>
            <w:hideMark/>
          </w:tcPr>
          <w:p w14:paraId="07A746A5" w14:textId="77777777" w:rsidR="00D15E09" w:rsidRPr="00716B92" w:rsidRDefault="00D15E09" w:rsidP="00752A60">
            <w:pPr>
              <w:widowControl/>
              <w:autoSpaceDE/>
              <w:autoSpaceDN/>
              <w:rPr>
                <w:sz w:val="18"/>
                <w:szCs w:val="18"/>
              </w:rPr>
            </w:pPr>
            <w:r w:rsidRPr="00716B92">
              <w:rPr>
                <w:sz w:val="18"/>
                <w:szCs w:val="18"/>
              </w:rPr>
              <w:t>Chuẩn bị nhân lực, địa điểm làm việc; chuẩn bị vật tư, thiết bị, dụng cụ, phần mềm phục vụ cho công tác xây dựng CSDL thống kê, kiểm kê đất đai</w:t>
            </w:r>
          </w:p>
        </w:tc>
        <w:tc>
          <w:tcPr>
            <w:tcW w:w="708" w:type="dxa"/>
            <w:vAlign w:val="center"/>
            <w:hideMark/>
          </w:tcPr>
          <w:p w14:paraId="374DCF48"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3F15BE7E" w14:textId="77777777" w:rsidR="00D15E09" w:rsidRPr="00716B92" w:rsidRDefault="00D15E09" w:rsidP="00752A60">
            <w:pPr>
              <w:widowControl/>
              <w:autoSpaceDE/>
              <w:autoSpaceDN/>
              <w:jc w:val="center"/>
              <w:rPr>
                <w:sz w:val="18"/>
                <w:szCs w:val="18"/>
              </w:rPr>
            </w:pPr>
            <w:r w:rsidRPr="00716B92">
              <w:rPr>
                <w:sz w:val="18"/>
                <w:szCs w:val="18"/>
              </w:rPr>
              <w:t>Nhóm 2 (1 KTV4+1KS2)</w:t>
            </w:r>
          </w:p>
        </w:tc>
        <w:tc>
          <w:tcPr>
            <w:tcW w:w="850" w:type="dxa"/>
            <w:vAlign w:val="center"/>
            <w:hideMark/>
          </w:tcPr>
          <w:p w14:paraId="4039D099" w14:textId="77777777" w:rsidR="00D15E09" w:rsidRPr="00716B92" w:rsidRDefault="00D15E09" w:rsidP="00752A60">
            <w:pPr>
              <w:widowControl/>
              <w:autoSpaceDE/>
              <w:autoSpaceDN/>
              <w:jc w:val="right"/>
              <w:rPr>
                <w:sz w:val="18"/>
                <w:szCs w:val="18"/>
              </w:rPr>
            </w:pPr>
            <w:r w:rsidRPr="00716B92">
              <w:rPr>
                <w:sz w:val="18"/>
                <w:szCs w:val="18"/>
              </w:rPr>
              <w:t xml:space="preserve">   1.5000 </w:t>
            </w:r>
          </w:p>
        </w:tc>
        <w:tc>
          <w:tcPr>
            <w:tcW w:w="759" w:type="dxa"/>
            <w:vAlign w:val="center"/>
            <w:hideMark/>
          </w:tcPr>
          <w:p w14:paraId="05045BD9" w14:textId="77777777" w:rsidR="00D15E09" w:rsidRPr="00716B92" w:rsidRDefault="00D15E09" w:rsidP="00752A60">
            <w:pPr>
              <w:widowControl/>
              <w:autoSpaceDE/>
              <w:autoSpaceDN/>
              <w:jc w:val="center"/>
              <w:rPr>
                <w:sz w:val="18"/>
                <w:szCs w:val="18"/>
              </w:rPr>
            </w:pPr>
            <w:r w:rsidRPr="00716B92">
              <w:rPr>
                <w:sz w:val="18"/>
                <w:szCs w:val="18"/>
              </w:rPr>
              <w:t>1.2</w:t>
            </w:r>
          </w:p>
        </w:tc>
        <w:tc>
          <w:tcPr>
            <w:tcW w:w="2360" w:type="dxa"/>
            <w:vAlign w:val="center"/>
            <w:hideMark/>
          </w:tcPr>
          <w:p w14:paraId="13443447" w14:textId="77777777" w:rsidR="00D15E09" w:rsidRPr="00716B92" w:rsidRDefault="00D15E09" w:rsidP="00752A60">
            <w:pPr>
              <w:widowControl/>
              <w:autoSpaceDE/>
              <w:autoSpaceDN/>
              <w:rPr>
                <w:sz w:val="18"/>
                <w:szCs w:val="18"/>
              </w:rPr>
            </w:pPr>
            <w:r w:rsidRPr="00716B92">
              <w:rPr>
                <w:sz w:val="18"/>
                <w:szCs w:val="18"/>
              </w:rPr>
              <w:t>Chuẩn bị nhân lực, địa điểm làm việc.</w:t>
            </w:r>
          </w:p>
        </w:tc>
        <w:tc>
          <w:tcPr>
            <w:tcW w:w="708" w:type="dxa"/>
            <w:vAlign w:val="center"/>
            <w:hideMark/>
          </w:tcPr>
          <w:p w14:paraId="3A965438"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3429CCAC" w14:textId="77777777" w:rsidR="00D15E09" w:rsidRPr="00716B92" w:rsidRDefault="00D15E09" w:rsidP="00752A60">
            <w:pPr>
              <w:widowControl/>
              <w:autoSpaceDE/>
              <w:autoSpaceDN/>
              <w:jc w:val="center"/>
              <w:rPr>
                <w:sz w:val="18"/>
                <w:szCs w:val="18"/>
              </w:rPr>
            </w:pPr>
            <w:r w:rsidRPr="00716B92">
              <w:rPr>
                <w:sz w:val="18"/>
                <w:szCs w:val="18"/>
              </w:rPr>
              <w:t>Nhóm 2 (1 KTV4+1KS2)</w:t>
            </w:r>
          </w:p>
        </w:tc>
        <w:tc>
          <w:tcPr>
            <w:tcW w:w="992" w:type="dxa"/>
            <w:vAlign w:val="center"/>
            <w:hideMark/>
          </w:tcPr>
          <w:p w14:paraId="429DC4A4"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3685" w:type="dxa"/>
            <w:vAlign w:val="center"/>
            <w:hideMark/>
          </w:tcPr>
          <w:p w14:paraId="398D9F78" w14:textId="5F48F287" w:rsidR="00D15E09" w:rsidRPr="00716B92" w:rsidRDefault="00D15E09" w:rsidP="00752A60">
            <w:pPr>
              <w:widowControl/>
              <w:autoSpaceDE/>
              <w:autoSpaceDN/>
              <w:jc w:val="both"/>
              <w:rPr>
                <w:sz w:val="18"/>
                <w:szCs w:val="18"/>
              </w:rPr>
            </w:pPr>
            <w:r w:rsidRPr="00716B92">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8911E1E" w14:textId="77777777" w:rsidTr="00A13F4E">
        <w:trPr>
          <w:trHeight w:val="2945"/>
        </w:trPr>
        <w:tc>
          <w:tcPr>
            <w:tcW w:w="645" w:type="dxa"/>
            <w:vAlign w:val="center"/>
            <w:hideMark/>
          </w:tcPr>
          <w:p w14:paraId="68E287BA"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557DD56B"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57714475"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2F5C2D7F"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7E4A37AD"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0046E030" w14:textId="77777777" w:rsidR="00D15E09" w:rsidRPr="00716B92" w:rsidRDefault="00D15E09" w:rsidP="00752A60">
            <w:pPr>
              <w:widowControl/>
              <w:autoSpaceDE/>
              <w:autoSpaceDN/>
              <w:jc w:val="center"/>
              <w:rPr>
                <w:sz w:val="18"/>
                <w:szCs w:val="18"/>
              </w:rPr>
            </w:pPr>
            <w:r w:rsidRPr="00716B92">
              <w:rPr>
                <w:sz w:val="18"/>
                <w:szCs w:val="18"/>
              </w:rPr>
              <w:t>1.3</w:t>
            </w:r>
          </w:p>
        </w:tc>
        <w:tc>
          <w:tcPr>
            <w:tcW w:w="2360" w:type="dxa"/>
            <w:vAlign w:val="center"/>
            <w:hideMark/>
          </w:tcPr>
          <w:p w14:paraId="3A133A20" w14:textId="77777777" w:rsidR="00D15E09" w:rsidRPr="00716B92" w:rsidRDefault="00D15E09" w:rsidP="00752A60">
            <w:pPr>
              <w:widowControl/>
              <w:autoSpaceDE/>
              <w:autoSpaceDN/>
              <w:jc w:val="both"/>
              <w:rPr>
                <w:sz w:val="18"/>
                <w:szCs w:val="18"/>
              </w:rPr>
            </w:pPr>
            <w:r w:rsidRPr="00716B92">
              <w:rPr>
                <w:sz w:val="18"/>
                <w:szCs w:val="18"/>
              </w:rPr>
              <w:t>Chuẩn bị vật tư, thiết bị, dụng cụ, phần mềm phục vụ cho công tác xây dựng cơ sở dữ liệu thống kê, kiểm kê đất đai</w:t>
            </w:r>
          </w:p>
        </w:tc>
        <w:tc>
          <w:tcPr>
            <w:tcW w:w="708" w:type="dxa"/>
            <w:vAlign w:val="center"/>
            <w:hideMark/>
          </w:tcPr>
          <w:p w14:paraId="0EA9A94F"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1DD0E8BC" w14:textId="77777777" w:rsidR="00D15E09" w:rsidRPr="00716B92" w:rsidRDefault="00D15E09" w:rsidP="00752A60">
            <w:pPr>
              <w:widowControl/>
              <w:autoSpaceDE/>
              <w:autoSpaceDN/>
              <w:jc w:val="center"/>
              <w:rPr>
                <w:sz w:val="18"/>
                <w:szCs w:val="18"/>
              </w:rPr>
            </w:pPr>
            <w:r w:rsidRPr="00716B92">
              <w:rPr>
                <w:sz w:val="18"/>
                <w:szCs w:val="18"/>
              </w:rPr>
              <w:t>Nhóm 2 (1 KTV4+1KS2)</w:t>
            </w:r>
          </w:p>
        </w:tc>
        <w:tc>
          <w:tcPr>
            <w:tcW w:w="992" w:type="dxa"/>
            <w:vAlign w:val="center"/>
            <w:hideMark/>
          </w:tcPr>
          <w:p w14:paraId="727D2E24"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3685" w:type="dxa"/>
            <w:vAlign w:val="center"/>
            <w:hideMark/>
          </w:tcPr>
          <w:p w14:paraId="475FFD9C" w14:textId="0C8D1D75" w:rsidR="00D15E09" w:rsidRPr="00716B92" w:rsidRDefault="00D15E09" w:rsidP="00752A60">
            <w:pPr>
              <w:widowControl/>
              <w:autoSpaceDE/>
              <w:autoSpaceDN/>
              <w:jc w:val="both"/>
              <w:rPr>
                <w:sz w:val="18"/>
                <w:szCs w:val="18"/>
              </w:rPr>
            </w:pPr>
            <w:r w:rsidRPr="00716B92">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92A36AA" w14:textId="77777777" w:rsidTr="00A13F4E">
        <w:trPr>
          <w:trHeight w:val="566"/>
        </w:trPr>
        <w:tc>
          <w:tcPr>
            <w:tcW w:w="645" w:type="dxa"/>
            <w:vAlign w:val="center"/>
            <w:hideMark/>
          </w:tcPr>
          <w:p w14:paraId="023D3394" w14:textId="77777777" w:rsidR="00D15E09" w:rsidRPr="00716B92" w:rsidRDefault="00D15E09" w:rsidP="00752A60">
            <w:pPr>
              <w:widowControl/>
              <w:autoSpaceDE/>
              <w:autoSpaceDN/>
              <w:jc w:val="center"/>
              <w:rPr>
                <w:b/>
                <w:bCs/>
                <w:sz w:val="18"/>
                <w:szCs w:val="18"/>
              </w:rPr>
            </w:pPr>
            <w:r w:rsidRPr="00716B92">
              <w:rPr>
                <w:b/>
                <w:bCs/>
                <w:sz w:val="18"/>
                <w:szCs w:val="18"/>
              </w:rPr>
              <w:lastRenderedPageBreak/>
              <w:t>2</w:t>
            </w:r>
          </w:p>
        </w:tc>
        <w:tc>
          <w:tcPr>
            <w:tcW w:w="2694" w:type="dxa"/>
            <w:vAlign w:val="center"/>
            <w:hideMark/>
          </w:tcPr>
          <w:p w14:paraId="00F05D9B" w14:textId="77777777" w:rsidR="00D15E09" w:rsidRPr="00716B92" w:rsidRDefault="00D15E09" w:rsidP="00752A60">
            <w:pPr>
              <w:widowControl/>
              <w:autoSpaceDE/>
              <w:autoSpaceDN/>
              <w:rPr>
                <w:b/>
                <w:bCs/>
                <w:sz w:val="18"/>
                <w:szCs w:val="18"/>
              </w:rPr>
            </w:pPr>
            <w:r w:rsidRPr="00716B92">
              <w:rPr>
                <w:b/>
                <w:bCs/>
                <w:sz w:val="18"/>
                <w:szCs w:val="18"/>
              </w:rPr>
              <w:t>Xây dựng siêu dữ liệu thống kê, kiểm kê đất đai</w:t>
            </w:r>
          </w:p>
        </w:tc>
        <w:tc>
          <w:tcPr>
            <w:tcW w:w="708" w:type="dxa"/>
            <w:vAlign w:val="center"/>
            <w:hideMark/>
          </w:tcPr>
          <w:p w14:paraId="2043B690"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60BF8613"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2E8776CF"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1DE5B493"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360" w:type="dxa"/>
            <w:vAlign w:val="center"/>
            <w:hideMark/>
          </w:tcPr>
          <w:p w14:paraId="104D28EC" w14:textId="77777777" w:rsidR="00D15E09" w:rsidRPr="00716B92" w:rsidRDefault="00D15E09" w:rsidP="00752A60">
            <w:pPr>
              <w:widowControl/>
              <w:autoSpaceDE/>
              <w:autoSpaceDN/>
              <w:rPr>
                <w:b/>
                <w:bCs/>
                <w:sz w:val="18"/>
                <w:szCs w:val="18"/>
              </w:rPr>
            </w:pPr>
            <w:r w:rsidRPr="00716B92">
              <w:rPr>
                <w:b/>
                <w:bCs/>
                <w:sz w:val="18"/>
                <w:szCs w:val="18"/>
              </w:rPr>
              <w:t>Xây dựng siêu dữ liệu thống kê, kiểm kê đất đai</w:t>
            </w:r>
          </w:p>
        </w:tc>
        <w:tc>
          <w:tcPr>
            <w:tcW w:w="708" w:type="dxa"/>
            <w:vAlign w:val="center"/>
            <w:hideMark/>
          </w:tcPr>
          <w:p w14:paraId="7B279E14"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39E855E2"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2133993E"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bottom"/>
            <w:hideMark/>
          </w:tcPr>
          <w:p w14:paraId="538AA6B4"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2F354531" w14:textId="77777777" w:rsidTr="00A13F4E">
        <w:trPr>
          <w:trHeight w:val="478"/>
        </w:trPr>
        <w:tc>
          <w:tcPr>
            <w:tcW w:w="645" w:type="dxa"/>
            <w:vAlign w:val="center"/>
            <w:hideMark/>
          </w:tcPr>
          <w:p w14:paraId="337FC11F" w14:textId="77777777" w:rsidR="00D15E09" w:rsidRPr="00716B92" w:rsidRDefault="00D15E09" w:rsidP="00752A60">
            <w:pPr>
              <w:widowControl/>
              <w:autoSpaceDE/>
              <w:autoSpaceDN/>
              <w:jc w:val="center"/>
              <w:rPr>
                <w:sz w:val="18"/>
                <w:szCs w:val="18"/>
              </w:rPr>
            </w:pPr>
            <w:r w:rsidRPr="00716B92">
              <w:rPr>
                <w:sz w:val="18"/>
                <w:szCs w:val="18"/>
              </w:rPr>
              <w:t>2.1</w:t>
            </w:r>
          </w:p>
        </w:tc>
        <w:tc>
          <w:tcPr>
            <w:tcW w:w="2694" w:type="dxa"/>
            <w:vAlign w:val="center"/>
            <w:hideMark/>
          </w:tcPr>
          <w:p w14:paraId="47207FED" w14:textId="77777777" w:rsidR="00D15E09" w:rsidRPr="00716B92" w:rsidRDefault="00D15E09" w:rsidP="00752A60">
            <w:pPr>
              <w:widowControl/>
              <w:autoSpaceDE/>
              <w:autoSpaceDN/>
              <w:rPr>
                <w:sz w:val="18"/>
                <w:szCs w:val="18"/>
              </w:rPr>
            </w:pPr>
            <w:r w:rsidRPr="00716B92">
              <w:rPr>
                <w:sz w:val="18"/>
                <w:szCs w:val="18"/>
              </w:rPr>
              <w:t>Thu nhận các thông tin cần thiết để xây dựng siêu dữ liệu (thông tin mô tả dữ liệu) thống kê, kiểm kê đất đai</w:t>
            </w:r>
          </w:p>
        </w:tc>
        <w:tc>
          <w:tcPr>
            <w:tcW w:w="708" w:type="dxa"/>
            <w:vAlign w:val="center"/>
            <w:hideMark/>
          </w:tcPr>
          <w:p w14:paraId="44D893BE"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43A8C866"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3D1CCBDE"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14C5E32F" w14:textId="77777777" w:rsidR="00D15E09" w:rsidRPr="00716B92" w:rsidRDefault="00D15E09" w:rsidP="00752A60">
            <w:pPr>
              <w:widowControl/>
              <w:autoSpaceDE/>
              <w:autoSpaceDN/>
              <w:jc w:val="center"/>
              <w:rPr>
                <w:sz w:val="18"/>
                <w:szCs w:val="18"/>
              </w:rPr>
            </w:pPr>
            <w:r w:rsidRPr="00716B92">
              <w:rPr>
                <w:sz w:val="18"/>
                <w:szCs w:val="18"/>
              </w:rPr>
              <w:t>2.1</w:t>
            </w:r>
          </w:p>
        </w:tc>
        <w:tc>
          <w:tcPr>
            <w:tcW w:w="2360" w:type="dxa"/>
            <w:vAlign w:val="center"/>
            <w:hideMark/>
          </w:tcPr>
          <w:p w14:paraId="06A94C42" w14:textId="77777777" w:rsidR="00D15E09" w:rsidRPr="00716B92" w:rsidRDefault="00D15E09" w:rsidP="00752A60">
            <w:pPr>
              <w:widowControl/>
              <w:autoSpaceDE/>
              <w:autoSpaceDN/>
              <w:rPr>
                <w:sz w:val="18"/>
                <w:szCs w:val="18"/>
              </w:rPr>
            </w:pPr>
            <w:r w:rsidRPr="00716B92">
              <w:rPr>
                <w:sz w:val="18"/>
                <w:szCs w:val="18"/>
              </w:rPr>
              <w:t>Thu nhận các thông tin cần thiết để xây dựng siêu dữ liệu (thông tin mô tả dữ liệu) thống kê, kiểm kê đất đai</w:t>
            </w:r>
          </w:p>
        </w:tc>
        <w:tc>
          <w:tcPr>
            <w:tcW w:w="708" w:type="dxa"/>
            <w:vAlign w:val="center"/>
            <w:hideMark/>
          </w:tcPr>
          <w:p w14:paraId="27DF2CB6"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37C30674"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4FDB5CCB"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3685" w:type="dxa"/>
            <w:vAlign w:val="center"/>
            <w:hideMark/>
          </w:tcPr>
          <w:p w14:paraId="2D83AA9E" w14:textId="1CAFC103" w:rsidR="00D15E09" w:rsidRPr="00716B92" w:rsidRDefault="00D15E09" w:rsidP="00752A60">
            <w:pPr>
              <w:widowControl/>
              <w:autoSpaceDE/>
              <w:autoSpaceDN/>
              <w:jc w:val="both"/>
              <w:rPr>
                <w:sz w:val="18"/>
                <w:szCs w:val="18"/>
              </w:rPr>
            </w:pPr>
            <w:r w:rsidRPr="00716B92">
              <w:rPr>
                <w:sz w:val="18"/>
                <w:szCs w:val="18"/>
              </w:rPr>
              <w:t>Nội dung này tương ứng với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AAE026F" w14:textId="77777777" w:rsidTr="00A13F4E">
        <w:trPr>
          <w:trHeight w:val="2876"/>
        </w:trPr>
        <w:tc>
          <w:tcPr>
            <w:tcW w:w="645" w:type="dxa"/>
            <w:vAlign w:val="center"/>
            <w:hideMark/>
          </w:tcPr>
          <w:p w14:paraId="29AC41D1" w14:textId="77777777" w:rsidR="00D15E09" w:rsidRPr="00716B92" w:rsidRDefault="00D15E09" w:rsidP="00752A60">
            <w:pPr>
              <w:widowControl/>
              <w:autoSpaceDE/>
              <w:autoSpaceDN/>
              <w:jc w:val="center"/>
              <w:rPr>
                <w:sz w:val="18"/>
                <w:szCs w:val="18"/>
              </w:rPr>
            </w:pPr>
            <w:r w:rsidRPr="00716B92">
              <w:rPr>
                <w:sz w:val="18"/>
                <w:szCs w:val="18"/>
              </w:rPr>
              <w:t>2.2</w:t>
            </w:r>
          </w:p>
        </w:tc>
        <w:tc>
          <w:tcPr>
            <w:tcW w:w="2694" w:type="dxa"/>
            <w:vAlign w:val="center"/>
            <w:hideMark/>
          </w:tcPr>
          <w:p w14:paraId="5065C0AC" w14:textId="77777777" w:rsidR="00D15E09" w:rsidRPr="00716B92" w:rsidRDefault="00D15E09" w:rsidP="00752A60">
            <w:pPr>
              <w:widowControl/>
              <w:autoSpaceDE/>
              <w:autoSpaceDN/>
              <w:rPr>
                <w:sz w:val="18"/>
                <w:szCs w:val="18"/>
              </w:rPr>
            </w:pPr>
            <w:r w:rsidRPr="00716B92">
              <w:rPr>
                <w:sz w:val="18"/>
                <w:szCs w:val="18"/>
              </w:rPr>
              <w:t>Nhập thông tin siêu dữ liệu kiểm kê đất đai</w:t>
            </w:r>
          </w:p>
        </w:tc>
        <w:tc>
          <w:tcPr>
            <w:tcW w:w="708" w:type="dxa"/>
            <w:vAlign w:val="center"/>
            <w:hideMark/>
          </w:tcPr>
          <w:p w14:paraId="6A9D66D7"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337F3693"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325D7188"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759" w:type="dxa"/>
            <w:vAlign w:val="center"/>
            <w:hideMark/>
          </w:tcPr>
          <w:p w14:paraId="45D936DD" w14:textId="77777777" w:rsidR="00D15E09" w:rsidRPr="00716B92" w:rsidRDefault="00D15E09" w:rsidP="00752A60">
            <w:pPr>
              <w:widowControl/>
              <w:autoSpaceDE/>
              <w:autoSpaceDN/>
              <w:jc w:val="center"/>
              <w:rPr>
                <w:sz w:val="18"/>
                <w:szCs w:val="18"/>
              </w:rPr>
            </w:pPr>
            <w:r w:rsidRPr="00716B92">
              <w:rPr>
                <w:sz w:val="18"/>
                <w:szCs w:val="18"/>
              </w:rPr>
              <w:t>2.2</w:t>
            </w:r>
          </w:p>
        </w:tc>
        <w:tc>
          <w:tcPr>
            <w:tcW w:w="2360" w:type="dxa"/>
            <w:vAlign w:val="center"/>
            <w:hideMark/>
          </w:tcPr>
          <w:p w14:paraId="391A8890" w14:textId="77777777" w:rsidR="00D15E09" w:rsidRPr="00716B92" w:rsidRDefault="00D15E09" w:rsidP="00752A60">
            <w:pPr>
              <w:widowControl/>
              <w:autoSpaceDE/>
              <w:autoSpaceDN/>
              <w:rPr>
                <w:sz w:val="18"/>
                <w:szCs w:val="18"/>
              </w:rPr>
            </w:pPr>
            <w:r w:rsidRPr="00716B92">
              <w:rPr>
                <w:sz w:val="18"/>
                <w:szCs w:val="18"/>
              </w:rPr>
              <w:t>Nhập thông tin siêu dữ liệu kiểm kê đất đai</w:t>
            </w:r>
          </w:p>
        </w:tc>
        <w:tc>
          <w:tcPr>
            <w:tcW w:w="708" w:type="dxa"/>
            <w:vAlign w:val="center"/>
            <w:hideMark/>
          </w:tcPr>
          <w:p w14:paraId="49F5D2B4"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76A12DC9"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20667587"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3685" w:type="dxa"/>
            <w:vAlign w:val="center"/>
            <w:hideMark/>
          </w:tcPr>
          <w:p w14:paraId="15B7791D" w14:textId="1D8C49B6" w:rsidR="00D15E09" w:rsidRPr="00716B92" w:rsidRDefault="00D15E09" w:rsidP="00752A60">
            <w:pPr>
              <w:widowControl/>
              <w:autoSpaceDE/>
              <w:autoSpaceDN/>
              <w:jc w:val="both"/>
              <w:rPr>
                <w:sz w:val="18"/>
                <w:szCs w:val="18"/>
              </w:rPr>
            </w:pPr>
            <w:r w:rsidRPr="00716B92">
              <w:rPr>
                <w:sz w:val="18"/>
                <w:szCs w:val="18"/>
              </w:rPr>
              <w:t>Nội dung này tương ứng với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C71767C" w14:textId="77777777" w:rsidTr="00A13F4E">
        <w:trPr>
          <w:trHeight w:val="1132"/>
        </w:trPr>
        <w:tc>
          <w:tcPr>
            <w:tcW w:w="645" w:type="dxa"/>
            <w:vAlign w:val="center"/>
            <w:hideMark/>
          </w:tcPr>
          <w:p w14:paraId="40A03F4E" w14:textId="77777777" w:rsidR="00CF4D60" w:rsidRPr="00716B92" w:rsidRDefault="00CF4D60" w:rsidP="00752A60">
            <w:pPr>
              <w:widowControl/>
              <w:autoSpaceDE/>
              <w:autoSpaceDN/>
              <w:jc w:val="center"/>
              <w:rPr>
                <w:b/>
                <w:bCs/>
                <w:sz w:val="18"/>
                <w:szCs w:val="18"/>
              </w:rPr>
            </w:pPr>
            <w:r w:rsidRPr="00716B92">
              <w:rPr>
                <w:b/>
                <w:bCs/>
                <w:sz w:val="18"/>
                <w:szCs w:val="18"/>
              </w:rPr>
              <w:t>3</w:t>
            </w:r>
          </w:p>
        </w:tc>
        <w:tc>
          <w:tcPr>
            <w:tcW w:w="2694" w:type="dxa"/>
            <w:vAlign w:val="center"/>
            <w:hideMark/>
          </w:tcPr>
          <w:p w14:paraId="5EA96B26" w14:textId="77777777" w:rsidR="00CF4D60" w:rsidRPr="00716B92" w:rsidRDefault="00CF4D60" w:rsidP="00752A60">
            <w:pPr>
              <w:widowControl/>
              <w:autoSpaceDE/>
              <w:autoSpaceDN/>
              <w:rPr>
                <w:b/>
                <w:bCs/>
                <w:sz w:val="18"/>
                <w:szCs w:val="18"/>
              </w:rPr>
            </w:pPr>
            <w:r w:rsidRPr="00716B92">
              <w:rPr>
                <w:b/>
                <w:bCs/>
                <w:sz w:val="18"/>
                <w:szCs w:val="18"/>
              </w:rPr>
              <w:t>Phục vụ kiểm tra, nghiệm thu CSDL thống kê, kiểm kê đất đai</w:t>
            </w:r>
          </w:p>
        </w:tc>
        <w:tc>
          <w:tcPr>
            <w:tcW w:w="708" w:type="dxa"/>
            <w:vAlign w:val="center"/>
            <w:hideMark/>
          </w:tcPr>
          <w:p w14:paraId="24808C83" w14:textId="77777777" w:rsidR="00CF4D60" w:rsidRPr="00716B92" w:rsidRDefault="00CF4D60" w:rsidP="00752A60">
            <w:pPr>
              <w:widowControl/>
              <w:autoSpaceDE/>
              <w:autoSpaceDN/>
              <w:jc w:val="center"/>
              <w:rPr>
                <w:sz w:val="18"/>
                <w:szCs w:val="18"/>
              </w:rPr>
            </w:pPr>
            <w:r w:rsidRPr="00716B92">
              <w:rPr>
                <w:sz w:val="18"/>
                <w:szCs w:val="18"/>
              </w:rPr>
              <w:t>Huyện</w:t>
            </w:r>
          </w:p>
        </w:tc>
        <w:tc>
          <w:tcPr>
            <w:tcW w:w="993" w:type="dxa"/>
            <w:vAlign w:val="center"/>
            <w:hideMark/>
          </w:tcPr>
          <w:p w14:paraId="729B5328" w14:textId="77777777" w:rsidR="00CF4D60" w:rsidRPr="00716B92" w:rsidRDefault="00CF4D60" w:rsidP="00752A60">
            <w:pPr>
              <w:widowControl/>
              <w:autoSpaceDE/>
              <w:autoSpaceDN/>
              <w:jc w:val="center"/>
              <w:rPr>
                <w:sz w:val="18"/>
                <w:szCs w:val="18"/>
              </w:rPr>
            </w:pPr>
            <w:r w:rsidRPr="00716B92">
              <w:rPr>
                <w:sz w:val="18"/>
                <w:szCs w:val="18"/>
              </w:rPr>
              <w:t> </w:t>
            </w:r>
          </w:p>
        </w:tc>
        <w:tc>
          <w:tcPr>
            <w:tcW w:w="850" w:type="dxa"/>
            <w:vAlign w:val="center"/>
            <w:hideMark/>
          </w:tcPr>
          <w:p w14:paraId="4BD21001" w14:textId="77777777" w:rsidR="00CF4D60" w:rsidRPr="00716B92" w:rsidRDefault="00CF4D60" w:rsidP="00752A60">
            <w:pPr>
              <w:widowControl/>
              <w:autoSpaceDE/>
              <w:autoSpaceDN/>
              <w:jc w:val="right"/>
              <w:rPr>
                <w:b/>
                <w:bCs/>
                <w:sz w:val="18"/>
                <w:szCs w:val="18"/>
              </w:rPr>
            </w:pPr>
            <w:r w:rsidRPr="00716B92">
              <w:rPr>
                <w:b/>
                <w:bCs/>
                <w:sz w:val="18"/>
                <w:szCs w:val="18"/>
              </w:rPr>
              <w:t> </w:t>
            </w:r>
          </w:p>
        </w:tc>
        <w:tc>
          <w:tcPr>
            <w:tcW w:w="759" w:type="dxa"/>
            <w:vAlign w:val="center"/>
            <w:hideMark/>
          </w:tcPr>
          <w:p w14:paraId="54BCD48C" w14:textId="77777777" w:rsidR="00CF4D60" w:rsidRPr="00716B92" w:rsidRDefault="00CF4D60" w:rsidP="00752A60">
            <w:pPr>
              <w:widowControl/>
              <w:autoSpaceDE/>
              <w:autoSpaceDN/>
              <w:jc w:val="center"/>
              <w:rPr>
                <w:sz w:val="18"/>
                <w:szCs w:val="18"/>
              </w:rPr>
            </w:pPr>
            <w:r w:rsidRPr="00716B92">
              <w:rPr>
                <w:sz w:val="18"/>
                <w:szCs w:val="18"/>
              </w:rPr>
              <w:t> </w:t>
            </w:r>
          </w:p>
        </w:tc>
        <w:tc>
          <w:tcPr>
            <w:tcW w:w="2360" w:type="dxa"/>
            <w:vAlign w:val="center"/>
            <w:hideMark/>
          </w:tcPr>
          <w:p w14:paraId="6B32E50F" w14:textId="77777777" w:rsidR="00CF4D60" w:rsidRPr="00716B92" w:rsidRDefault="00CF4D60" w:rsidP="00752A60">
            <w:pPr>
              <w:widowControl/>
              <w:autoSpaceDE/>
              <w:autoSpaceDN/>
              <w:rPr>
                <w:sz w:val="18"/>
                <w:szCs w:val="18"/>
              </w:rPr>
            </w:pPr>
            <w:r w:rsidRPr="00716B92">
              <w:rPr>
                <w:sz w:val="18"/>
                <w:szCs w:val="18"/>
              </w:rPr>
              <w:t> </w:t>
            </w:r>
          </w:p>
        </w:tc>
        <w:tc>
          <w:tcPr>
            <w:tcW w:w="708" w:type="dxa"/>
            <w:vAlign w:val="center"/>
            <w:hideMark/>
          </w:tcPr>
          <w:p w14:paraId="1A8A675D" w14:textId="77777777" w:rsidR="00CF4D60" w:rsidRPr="00716B92" w:rsidRDefault="00CF4D60" w:rsidP="00752A60">
            <w:pPr>
              <w:widowControl/>
              <w:autoSpaceDE/>
              <w:autoSpaceDN/>
              <w:jc w:val="center"/>
              <w:rPr>
                <w:sz w:val="18"/>
                <w:szCs w:val="18"/>
              </w:rPr>
            </w:pPr>
            <w:r w:rsidRPr="00716B92">
              <w:rPr>
                <w:sz w:val="18"/>
                <w:szCs w:val="18"/>
              </w:rPr>
              <w:t> </w:t>
            </w:r>
          </w:p>
        </w:tc>
        <w:tc>
          <w:tcPr>
            <w:tcW w:w="993" w:type="dxa"/>
            <w:vAlign w:val="center"/>
            <w:hideMark/>
          </w:tcPr>
          <w:p w14:paraId="4AAC1873" w14:textId="77777777" w:rsidR="00CF4D60" w:rsidRPr="00716B92" w:rsidRDefault="00CF4D60" w:rsidP="00752A60">
            <w:pPr>
              <w:widowControl/>
              <w:autoSpaceDE/>
              <w:autoSpaceDN/>
              <w:jc w:val="center"/>
              <w:rPr>
                <w:sz w:val="18"/>
                <w:szCs w:val="18"/>
              </w:rPr>
            </w:pPr>
            <w:r w:rsidRPr="00716B92">
              <w:rPr>
                <w:sz w:val="18"/>
                <w:szCs w:val="18"/>
              </w:rPr>
              <w:t> </w:t>
            </w:r>
          </w:p>
        </w:tc>
        <w:tc>
          <w:tcPr>
            <w:tcW w:w="992" w:type="dxa"/>
            <w:vAlign w:val="center"/>
            <w:hideMark/>
          </w:tcPr>
          <w:p w14:paraId="4732E06C" w14:textId="77777777" w:rsidR="00CF4D60" w:rsidRPr="00716B92" w:rsidRDefault="00CF4D60" w:rsidP="00752A60">
            <w:pPr>
              <w:widowControl/>
              <w:autoSpaceDE/>
              <w:autoSpaceDN/>
              <w:jc w:val="right"/>
              <w:rPr>
                <w:sz w:val="18"/>
                <w:szCs w:val="18"/>
              </w:rPr>
            </w:pPr>
            <w:r w:rsidRPr="00716B92">
              <w:rPr>
                <w:sz w:val="18"/>
                <w:szCs w:val="18"/>
              </w:rPr>
              <w:t> </w:t>
            </w:r>
          </w:p>
        </w:tc>
        <w:tc>
          <w:tcPr>
            <w:tcW w:w="3685" w:type="dxa"/>
            <w:vAlign w:val="center"/>
            <w:hideMark/>
          </w:tcPr>
          <w:p w14:paraId="5EB44009" w14:textId="77777777" w:rsidR="00CF4D60" w:rsidRPr="00716B92" w:rsidRDefault="00CF4D60" w:rsidP="00752A60">
            <w:pPr>
              <w:spacing w:line="276" w:lineRule="auto"/>
              <w:ind w:firstLine="23"/>
              <w:jc w:val="both"/>
              <w:rPr>
                <w:sz w:val="18"/>
                <w:szCs w:val="18"/>
              </w:rPr>
            </w:pPr>
            <w:r w:rsidRPr="00716B92">
              <w:rPr>
                <w:sz w:val="18"/>
                <w:szCs w:val="18"/>
              </w:rPr>
              <w:t> Theo Thông tư số 136/2017/TT-BTC của Bộ Tài chính thì nội dung Phục vụ kiểm tra, nghiệm thu nằm trong chi phí chung nên nội dung này không tính định mức</w:t>
            </w:r>
          </w:p>
          <w:p w14:paraId="05D8779D" w14:textId="79D44050" w:rsidR="00CF4D60" w:rsidRPr="00716B92" w:rsidRDefault="00CF4D60" w:rsidP="00752A60">
            <w:pPr>
              <w:widowControl/>
              <w:autoSpaceDE/>
              <w:autoSpaceDN/>
              <w:jc w:val="both"/>
              <w:rPr>
                <w:sz w:val="18"/>
                <w:szCs w:val="18"/>
              </w:rPr>
            </w:pPr>
          </w:p>
        </w:tc>
      </w:tr>
      <w:tr w:rsidR="00716B92" w:rsidRPr="00716B92" w14:paraId="2DB0BD46" w14:textId="77777777" w:rsidTr="00A13F4E">
        <w:trPr>
          <w:trHeight w:val="1132"/>
        </w:trPr>
        <w:tc>
          <w:tcPr>
            <w:tcW w:w="645" w:type="dxa"/>
            <w:vAlign w:val="center"/>
            <w:hideMark/>
          </w:tcPr>
          <w:p w14:paraId="07DB5296" w14:textId="77777777" w:rsidR="00CF4D60" w:rsidRPr="00716B92" w:rsidRDefault="00CF4D60" w:rsidP="00752A60">
            <w:pPr>
              <w:widowControl/>
              <w:autoSpaceDE/>
              <w:autoSpaceDN/>
              <w:jc w:val="center"/>
              <w:rPr>
                <w:sz w:val="18"/>
                <w:szCs w:val="18"/>
              </w:rPr>
            </w:pPr>
            <w:r w:rsidRPr="00716B92">
              <w:rPr>
                <w:sz w:val="18"/>
                <w:szCs w:val="18"/>
              </w:rPr>
              <w:t>3.1</w:t>
            </w:r>
          </w:p>
        </w:tc>
        <w:tc>
          <w:tcPr>
            <w:tcW w:w="2694" w:type="dxa"/>
            <w:vAlign w:val="center"/>
            <w:hideMark/>
          </w:tcPr>
          <w:p w14:paraId="03FBE850" w14:textId="77777777" w:rsidR="00CF4D60" w:rsidRPr="00716B92" w:rsidRDefault="00CF4D60" w:rsidP="00752A60">
            <w:pPr>
              <w:widowControl/>
              <w:autoSpaceDE/>
              <w:autoSpaceDN/>
              <w:rPr>
                <w:sz w:val="18"/>
                <w:szCs w:val="18"/>
              </w:rPr>
            </w:pPr>
            <w:r w:rsidRPr="00716B92">
              <w:rPr>
                <w:sz w:val="18"/>
                <w:szCs w:val="18"/>
              </w:rPr>
              <w:t>Đơn vị thi công chuẩn bị tài liệu và phục vụ giám sát kiểm tra, nghiệm thu</w:t>
            </w:r>
          </w:p>
        </w:tc>
        <w:tc>
          <w:tcPr>
            <w:tcW w:w="708" w:type="dxa"/>
            <w:vAlign w:val="center"/>
            <w:hideMark/>
          </w:tcPr>
          <w:p w14:paraId="720BF1CB" w14:textId="77777777" w:rsidR="00CF4D60" w:rsidRPr="00716B92" w:rsidRDefault="00CF4D60" w:rsidP="00752A60">
            <w:pPr>
              <w:widowControl/>
              <w:autoSpaceDE/>
              <w:autoSpaceDN/>
              <w:jc w:val="center"/>
              <w:rPr>
                <w:sz w:val="18"/>
                <w:szCs w:val="18"/>
              </w:rPr>
            </w:pPr>
            <w:r w:rsidRPr="00716B92">
              <w:rPr>
                <w:sz w:val="18"/>
                <w:szCs w:val="18"/>
              </w:rPr>
              <w:t>Huyện</w:t>
            </w:r>
          </w:p>
        </w:tc>
        <w:tc>
          <w:tcPr>
            <w:tcW w:w="993" w:type="dxa"/>
            <w:vAlign w:val="center"/>
            <w:hideMark/>
          </w:tcPr>
          <w:p w14:paraId="4F47E372" w14:textId="77777777" w:rsidR="00CF4D60" w:rsidRPr="00716B92" w:rsidRDefault="00CF4D60" w:rsidP="00752A60">
            <w:pPr>
              <w:widowControl/>
              <w:autoSpaceDE/>
              <w:autoSpaceDN/>
              <w:jc w:val="center"/>
              <w:rPr>
                <w:sz w:val="18"/>
                <w:szCs w:val="18"/>
              </w:rPr>
            </w:pPr>
            <w:r w:rsidRPr="00716B92">
              <w:rPr>
                <w:sz w:val="18"/>
                <w:szCs w:val="18"/>
              </w:rPr>
              <w:t>1KTV4</w:t>
            </w:r>
          </w:p>
        </w:tc>
        <w:tc>
          <w:tcPr>
            <w:tcW w:w="850" w:type="dxa"/>
            <w:vAlign w:val="center"/>
            <w:hideMark/>
          </w:tcPr>
          <w:p w14:paraId="13ED5912" w14:textId="77777777" w:rsidR="00CF4D60" w:rsidRPr="00716B92" w:rsidRDefault="00CF4D60"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137EB40D" w14:textId="77777777" w:rsidR="00CF4D60" w:rsidRPr="00716B92" w:rsidRDefault="00CF4D60" w:rsidP="00752A60">
            <w:pPr>
              <w:widowControl/>
              <w:autoSpaceDE/>
              <w:autoSpaceDN/>
              <w:jc w:val="center"/>
              <w:rPr>
                <w:sz w:val="18"/>
                <w:szCs w:val="18"/>
              </w:rPr>
            </w:pPr>
            <w:r w:rsidRPr="00716B92">
              <w:rPr>
                <w:sz w:val="18"/>
                <w:szCs w:val="18"/>
              </w:rPr>
              <w:t> </w:t>
            </w:r>
          </w:p>
        </w:tc>
        <w:tc>
          <w:tcPr>
            <w:tcW w:w="2360" w:type="dxa"/>
            <w:vAlign w:val="center"/>
            <w:hideMark/>
          </w:tcPr>
          <w:p w14:paraId="7ECE0626" w14:textId="77777777" w:rsidR="00CF4D60" w:rsidRPr="00716B92" w:rsidRDefault="00CF4D60" w:rsidP="00752A60">
            <w:pPr>
              <w:widowControl/>
              <w:autoSpaceDE/>
              <w:autoSpaceDN/>
              <w:rPr>
                <w:sz w:val="18"/>
                <w:szCs w:val="18"/>
              </w:rPr>
            </w:pPr>
            <w:r w:rsidRPr="00716B92">
              <w:rPr>
                <w:sz w:val="18"/>
                <w:szCs w:val="18"/>
              </w:rPr>
              <w:t> </w:t>
            </w:r>
          </w:p>
        </w:tc>
        <w:tc>
          <w:tcPr>
            <w:tcW w:w="708" w:type="dxa"/>
            <w:vAlign w:val="center"/>
            <w:hideMark/>
          </w:tcPr>
          <w:p w14:paraId="40CEDF2F" w14:textId="77777777" w:rsidR="00CF4D60" w:rsidRPr="00716B92" w:rsidRDefault="00CF4D60" w:rsidP="00752A60">
            <w:pPr>
              <w:widowControl/>
              <w:autoSpaceDE/>
              <w:autoSpaceDN/>
              <w:jc w:val="center"/>
              <w:rPr>
                <w:sz w:val="18"/>
                <w:szCs w:val="18"/>
              </w:rPr>
            </w:pPr>
            <w:r w:rsidRPr="00716B92">
              <w:rPr>
                <w:sz w:val="18"/>
                <w:szCs w:val="18"/>
              </w:rPr>
              <w:t> </w:t>
            </w:r>
          </w:p>
        </w:tc>
        <w:tc>
          <w:tcPr>
            <w:tcW w:w="993" w:type="dxa"/>
            <w:vAlign w:val="center"/>
            <w:hideMark/>
          </w:tcPr>
          <w:p w14:paraId="5B54DFD2" w14:textId="77777777" w:rsidR="00CF4D60" w:rsidRPr="00716B92" w:rsidRDefault="00CF4D60" w:rsidP="00752A60">
            <w:pPr>
              <w:widowControl/>
              <w:autoSpaceDE/>
              <w:autoSpaceDN/>
              <w:jc w:val="center"/>
              <w:rPr>
                <w:sz w:val="18"/>
                <w:szCs w:val="18"/>
              </w:rPr>
            </w:pPr>
            <w:r w:rsidRPr="00716B92">
              <w:rPr>
                <w:sz w:val="18"/>
                <w:szCs w:val="18"/>
              </w:rPr>
              <w:t> </w:t>
            </w:r>
          </w:p>
        </w:tc>
        <w:tc>
          <w:tcPr>
            <w:tcW w:w="992" w:type="dxa"/>
            <w:vAlign w:val="center"/>
            <w:hideMark/>
          </w:tcPr>
          <w:p w14:paraId="621B5BA5" w14:textId="77777777" w:rsidR="00CF4D60" w:rsidRPr="00716B92" w:rsidRDefault="00CF4D60" w:rsidP="00752A60">
            <w:pPr>
              <w:widowControl/>
              <w:autoSpaceDE/>
              <w:autoSpaceDN/>
              <w:jc w:val="right"/>
              <w:rPr>
                <w:sz w:val="18"/>
                <w:szCs w:val="18"/>
              </w:rPr>
            </w:pPr>
            <w:r w:rsidRPr="00716B92">
              <w:rPr>
                <w:sz w:val="18"/>
                <w:szCs w:val="18"/>
              </w:rPr>
              <w:t> </w:t>
            </w:r>
          </w:p>
        </w:tc>
        <w:tc>
          <w:tcPr>
            <w:tcW w:w="3685" w:type="dxa"/>
            <w:vAlign w:val="center"/>
            <w:hideMark/>
          </w:tcPr>
          <w:p w14:paraId="3C7D2938" w14:textId="77777777" w:rsidR="00CF4D60" w:rsidRPr="00716B92" w:rsidRDefault="00CF4D60" w:rsidP="00752A60">
            <w:pPr>
              <w:spacing w:line="276" w:lineRule="auto"/>
              <w:ind w:firstLine="23"/>
              <w:jc w:val="both"/>
              <w:rPr>
                <w:sz w:val="18"/>
                <w:szCs w:val="18"/>
              </w:rPr>
            </w:pPr>
            <w:r w:rsidRPr="00716B92">
              <w:rPr>
                <w:sz w:val="18"/>
                <w:szCs w:val="18"/>
              </w:rPr>
              <w:t> Theo Thông tư số 136/2017/TT-BTC của Bộ Tài chính thì nội dung Phục vụ kiểm tra, nghiệm thu nằm trong chi phí chung nên nội dung này không tính định mức</w:t>
            </w:r>
          </w:p>
          <w:p w14:paraId="4E97B969" w14:textId="44098697" w:rsidR="00CF4D60" w:rsidRPr="00716B92" w:rsidRDefault="00CF4D60" w:rsidP="00752A60">
            <w:pPr>
              <w:widowControl/>
              <w:autoSpaceDE/>
              <w:autoSpaceDN/>
              <w:jc w:val="both"/>
              <w:rPr>
                <w:sz w:val="18"/>
                <w:szCs w:val="18"/>
              </w:rPr>
            </w:pPr>
          </w:p>
        </w:tc>
      </w:tr>
      <w:tr w:rsidR="00716B92" w:rsidRPr="00716B92" w14:paraId="176393AC" w14:textId="77777777" w:rsidTr="00A13F4E">
        <w:trPr>
          <w:trHeight w:val="1092"/>
        </w:trPr>
        <w:tc>
          <w:tcPr>
            <w:tcW w:w="645" w:type="dxa"/>
            <w:vAlign w:val="center"/>
            <w:hideMark/>
          </w:tcPr>
          <w:p w14:paraId="7059EEE2" w14:textId="77777777" w:rsidR="00D15E09" w:rsidRPr="00716B92" w:rsidRDefault="00D15E09" w:rsidP="00752A60">
            <w:pPr>
              <w:widowControl/>
              <w:autoSpaceDE/>
              <w:autoSpaceDN/>
              <w:jc w:val="center"/>
              <w:rPr>
                <w:sz w:val="18"/>
                <w:szCs w:val="18"/>
              </w:rPr>
            </w:pPr>
            <w:r w:rsidRPr="00716B92">
              <w:rPr>
                <w:sz w:val="18"/>
                <w:szCs w:val="18"/>
              </w:rPr>
              <w:lastRenderedPageBreak/>
              <w:t>3.2</w:t>
            </w:r>
          </w:p>
        </w:tc>
        <w:tc>
          <w:tcPr>
            <w:tcW w:w="2694" w:type="dxa"/>
            <w:vAlign w:val="center"/>
            <w:hideMark/>
          </w:tcPr>
          <w:p w14:paraId="452E46BE" w14:textId="77777777" w:rsidR="00D15E09" w:rsidRPr="00716B92" w:rsidRDefault="00D15E09" w:rsidP="00752A60">
            <w:pPr>
              <w:widowControl/>
              <w:autoSpaceDE/>
              <w:autoSpaceDN/>
              <w:rPr>
                <w:sz w:val="18"/>
                <w:szCs w:val="18"/>
              </w:rPr>
            </w:pPr>
            <w:r w:rsidRPr="00716B92">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vAlign w:val="center"/>
            <w:hideMark/>
          </w:tcPr>
          <w:p w14:paraId="1B5CBD91"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4FE135A6"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DD3F035" w14:textId="77777777" w:rsidR="00D15E09" w:rsidRPr="00716B92" w:rsidRDefault="00D15E09" w:rsidP="00752A60">
            <w:pPr>
              <w:widowControl/>
              <w:autoSpaceDE/>
              <w:autoSpaceDN/>
              <w:jc w:val="right"/>
              <w:rPr>
                <w:sz w:val="18"/>
                <w:szCs w:val="18"/>
              </w:rPr>
            </w:pPr>
            <w:r w:rsidRPr="00716B92">
              <w:rPr>
                <w:sz w:val="18"/>
                <w:szCs w:val="18"/>
              </w:rPr>
              <w:t xml:space="preserve">   2.0000 </w:t>
            </w:r>
          </w:p>
        </w:tc>
        <w:tc>
          <w:tcPr>
            <w:tcW w:w="759" w:type="dxa"/>
            <w:vAlign w:val="center"/>
            <w:hideMark/>
          </w:tcPr>
          <w:p w14:paraId="16B2DEFF" w14:textId="77777777" w:rsidR="00D15E09" w:rsidRPr="00716B92" w:rsidRDefault="00D15E09" w:rsidP="00752A60">
            <w:pPr>
              <w:widowControl/>
              <w:autoSpaceDE/>
              <w:autoSpaceDN/>
              <w:jc w:val="center"/>
              <w:rPr>
                <w:sz w:val="18"/>
                <w:szCs w:val="18"/>
              </w:rPr>
            </w:pPr>
            <w:r w:rsidRPr="00716B92">
              <w:rPr>
                <w:sz w:val="18"/>
                <w:szCs w:val="18"/>
              </w:rPr>
              <w:t>3</w:t>
            </w:r>
          </w:p>
        </w:tc>
        <w:tc>
          <w:tcPr>
            <w:tcW w:w="2360" w:type="dxa"/>
            <w:vAlign w:val="center"/>
            <w:hideMark/>
          </w:tcPr>
          <w:p w14:paraId="6721A9E3" w14:textId="77777777" w:rsidR="00D15E09" w:rsidRPr="00716B92" w:rsidRDefault="00D15E09" w:rsidP="00752A60">
            <w:pPr>
              <w:widowControl/>
              <w:autoSpaceDE/>
              <w:autoSpaceDN/>
              <w:rPr>
                <w:sz w:val="18"/>
                <w:szCs w:val="18"/>
              </w:rPr>
            </w:pPr>
            <w:r w:rsidRPr="00716B92">
              <w:rPr>
                <w:sz w:val="18"/>
                <w:szCs w:val="18"/>
              </w:rPr>
              <w:t>Tích hợp dữ liệu vào hệ thống</w:t>
            </w:r>
          </w:p>
        </w:tc>
        <w:tc>
          <w:tcPr>
            <w:tcW w:w="708" w:type="dxa"/>
            <w:vAlign w:val="center"/>
            <w:hideMark/>
          </w:tcPr>
          <w:p w14:paraId="117F4DB9" w14:textId="77777777" w:rsidR="00D15E09" w:rsidRPr="00716B92" w:rsidRDefault="00D15E09" w:rsidP="00752A60">
            <w:pPr>
              <w:widowControl/>
              <w:autoSpaceDE/>
              <w:autoSpaceDN/>
              <w:jc w:val="center"/>
              <w:rPr>
                <w:sz w:val="18"/>
                <w:szCs w:val="18"/>
              </w:rPr>
            </w:pPr>
            <w:r w:rsidRPr="00716B92">
              <w:rPr>
                <w:sz w:val="18"/>
                <w:szCs w:val="18"/>
              </w:rPr>
              <w:t>Huyện</w:t>
            </w:r>
          </w:p>
        </w:tc>
        <w:tc>
          <w:tcPr>
            <w:tcW w:w="993" w:type="dxa"/>
            <w:vAlign w:val="center"/>
            <w:hideMark/>
          </w:tcPr>
          <w:p w14:paraId="5BD56708"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24DE79EC" w14:textId="165CF0CA" w:rsidR="00D15E09" w:rsidRPr="00716B92" w:rsidRDefault="00157210" w:rsidP="00752A60">
            <w:pPr>
              <w:widowControl/>
              <w:autoSpaceDE/>
              <w:autoSpaceDN/>
              <w:jc w:val="center"/>
              <w:rPr>
                <w:sz w:val="18"/>
                <w:szCs w:val="18"/>
              </w:rPr>
            </w:pPr>
            <w:r w:rsidRPr="00716B92">
              <w:rPr>
                <w:sz w:val="18"/>
                <w:szCs w:val="18"/>
              </w:rPr>
              <w:t>1</w:t>
            </w:r>
            <w:r w:rsidR="00D15E09" w:rsidRPr="00716B92">
              <w:rPr>
                <w:sz w:val="18"/>
                <w:szCs w:val="18"/>
              </w:rPr>
              <w:t>.000</w:t>
            </w:r>
          </w:p>
        </w:tc>
        <w:tc>
          <w:tcPr>
            <w:tcW w:w="3685" w:type="dxa"/>
            <w:vAlign w:val="center"/>
            <w:hideMark/>
          </w:tcPr>
          <w:p w14:paraId="05F80850" w14:textId="600E4560" w:rsidR="00D15E09" w:rsidRPr="00716B92" w:rsidRDefault="00086C94" w:rsidP="00752A60">
            <w:pPr>
              <w:widowControl/>
              <w:autoSpaceDE/>
              <w:autoSpaceDN/>
              <w:jc w:val="both"/>
              <w:rPr>
                <w:sz w:val="18"/>
                <w:szCs w:val="18"/>
              </w:rPr>
            </w:pPr>
            <w:r w:rsidRPr="00716B92">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Pr="00716B92">
              <w:rPr>
                <w:b/>
                <w:bCs/>
                <w:sz w:val="18"/>
                <w:szCs w:val="18"/>
              </w:rPr>
              <w:t>giảm so</w:t>
            </w:r>
            <w:r w:rsidRPr="00716B92">
              <w:rPr>
                <w:sz w:val="18"/>
                <w:szCs w:val="18"/>
              </w:rPr>
              <w:t xml:space="preserve"> với định mức công cũ của Thông tư số 35/2017/TT-BTNMT.</w:t>
            </w:r>
            <w:r w:rsidRPr="00716B92">
              <w:rPr>
                <w:sz w:val="18"/>
                <w:szCs w:val="18"/>
              </w:rPr>
              <w:br/>
              <w:t xml:space="preserve">Sau khi tính thử, làm thử và sử dụng phương pháp ước lượng so sánh với định mức đã thực hiện trong điều kiện có thể so sánh được để tính toán thì </w:t>
            </w:r>
            <w:r w:rsidRPr="00716B92">
              <w:rPr>
                <w:b/>
                <w:bCs/>
                <w:sz w:val="18"/>
                <w:szCs w:val="18"/>
              </w:rPr>
              <w:t>định mức công giảm so</w:t>
            </w:r>
            <w:r w:rsidRPr="00716B92">
              <w:rPr>
                <w:sz w:val="18"/>
                <w:szCs w:val="18"/>
              </w:rPr>
              <w:t xml:space="preserve"> với định mức cũ </w:t>
            </w:r>
            <w:r w:rsidR="00A7576B" w:rsidRPr="00716B92">
              <w:rPr>
                <w:sz w:val="18"/>
                <w:szCs w:val="18"/>
              </w:rPr>
              <w:t>của Thông tư số 35/2017/TT-BTNMT</w:t>
            </w:r>
          </w:p>
        </w:tc>
      </w:tr>
      <w:tr w:rsidR="00716B92" w:rsidRPr="00716B92" w14:paraId="12C26B65" w14:textId="77777777" w:rsidTr="00A13F4E">
        <w:trPr>
          <w:trHeight w:val="1132"/>
        </w:trPr>
        <w:tc>
          <w:tcPr>
            <w:tcW w:w="645" w:type="dxa"/>
            <w:vAlign w:val="center"/>
            <w:hideMark/>
          </w:tcPr>
          <w:p w14:paraId="6224E036" w14:textId="77777777" w:rsidR="00CF4D60" w:rsidRPr="00716B92" w:rsidRDefault="00CF4D60" w:rsidP="00752A60">
            <w:pPr>
              <w:widowControl/>
              <w:autoSpaceDE/>
              <w:autoSpaceDN/>
              <w:jc w:val="center"/>
              <w:rPr>
                <w:sz w:val="18"/>
                <w:szCs w:val="18"/>
              </w:rPr>
            </w:pPr>
            <w:r w:rsidRPr="00716B92">
              <w:rPr>
                <w:sz w:val="18"/>
                <w:szCs w:val="18"/>
              </w:rPr>
              <w:t>3.3</w:t>
            </w:r>
          </w:p>
        </w:tc>
        <w:tc>
          <w:tcPr>
            <w:tcW w:w="2694" w:type="dxa"/>
            <w:vAlign w:val="center"/>
            <w:hideMark/>
          </w:tcPr>
          <w:p w14:paraId="3BBA5055" w14:textId="77777777" w:rsidR="00CF4D60" w:rsidRPr="00716B92" w:rsidRDefault="00CF4D60" w:rsidP="00752A60">
            <w:pPr>
              <w:widowControl/>
              <w:autoSpaceDE/>
              <w:autoSpaceDN/>
              <w:rPr>
                <w:sz w:val="18"/>
                <w:szCs w:val="18"/>
              </w:rPr>
            </w:pPr>
            <w:r w:rsidRPr="00716B92">
              <w:rPr>
                <w:sz w:val="18"/>
                <w:szCs w:val="18"/>
              </w:rPr>
              <w:t>Đóng gói giao nộp CSDL thống kê, kiểm kê đất đai</w:t>
            </w:r>
          </w:p>
        </w:tc>
        <w:tc>
          <w:tcPr>
            <w:tcW w:w="708" w:type="dxa"/>
            <w:vAlign w:val="center"/>
            <w:hideMark/>
          </w:tcPr>
          <w:p w14:paraId="75A8A91D" w14:textId="77777777" w:rsidR="00CF4D60" w:rsidRPr="00716B92" w:rsidRDefault="00CF4D60" w:rsidP="00752A60">
            <w:pPr>
              <w:widowControl/>
              <w:autoSpaceDE/>
              <w:autoSpaceDN/>
              <w:jc w:val="center"/>
              <w:rPr>
                <w:sz w:val="18"/>
                <w:szCs w:val="18"/>
              </w:rPr>
            </w:pPr>
            <w:r w:rsidRPr="00716B92">
              <w:rPr>
                <w:sz w:val="18"/>
                <w:szCs w:val="18"/>
              </w:rPr>
              <w:t>Huyện</w:t>
            </w:r>
          </w:p>
        </w:tc>
        <w:tc>
          <w:tcPr>
            <w:tcW w:w="993" w:type="dxa"/>
            <w:vAlign w:val="center"/>
            <w:hideMark/>
          </w:tcPr>
          <w:p w14:paraId="626CAE60" w14:textId="77777777" w:rsidR="00CF4D60" w:rsidRPr="00716B92" w:rsidRDefault="00CF4D60" w:rsidP="00752A60">
            <w:pPr>
              <w:widowControl/>
              <w:autoSpaceDE/>
              <w:autoSpaceDN/>
              <w:jc w:val="center"/>
              <w:rPr>
                <w:sz w:val="18"/>
                <w:szCs w:val="18"/>
              </w:rPr>
            </w:pPr>
            <w:r w:rsidRPr="00716B92">
              <w:rPr>
                <w:sz w:val="18"/>
                <w:szCs w:val="18"/>
              </w:rPr>
              <w:t>1KTV4</w:t>
            </w:r>
          </w:p>
        </w:tc>
        <w:tc>
          <w:tcPr>
            <w:tcW w:w="850" w:type="dxa"/>
            <w:vAlign w:val="center"/>
            <w:hideMark/>
          </w:tcPr>
          <w:p w14:paraId="7E6A87FD" w14:textId="77777777" w:rsidR="00CF4D60" w:rsidRPr="00716B92" w:rsidRDefault="00CF4D60"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57F0036C" w14:textId="77777777" w:rsidR="00CF4D60" w:rsidRPr="00716B92" w:rsidRDefault="00CF4D60" w:rsidP="00752A60">
            <w:pPr>
              <w:widowControl/>
              <w:autoSpaceDE/>
              <w:autoSpaceDN/>
              <w:jc w:val="center"/>
              <w:rPr>
                <w:sz w:val="18"/>
                <w:szCs w:val="18"/>
              </w:rPr>
            </w:pPr>
            <w:r w:rsidRPr="00716B92">
              <w:rPr>
                <w:sz w:val="18"/>
                <w:szCs w:val="18"/>
              </w:rPr>
              <w:t> </w:t>
            </w:r>
          </w:p>
        </w:tc>
        <w:tc>
          <w:tcPr>
            <w:tcW w:w="2360" w:type="dxa"/>
            <w:vAlign w:val="center"/>
            <w:hideMark/>
          </w:tcPr>
          <w:p w14:paraId="2DC032A8" w14:textId="77777777" w:rsidR="00CF4D60" w:rsidRPr="00716B92" w:rsidRDefault="00CF4D60" w:rsidP="00752A60">
            <w:pPr>
              <w:widowControl/>
              <w:autoSpaceDE/>
              <w:autoSpaceDN/>
              <w:rPr>
                <w:sz w:val="18"/>
                <w:szCs w:val="18"/>
              </w:rPr>
            </w:pPr>
            <w:r w:rsidRPr="00716B92">
              <w:rPr>
                <w:sz w:val="18"/>
                <w:szCs w:val="18"/>
              </w:rPr>
              <w:t> </w:t>
            </w:r>
          </w:p>
        </w:tc>
        <w:tc>
          <w:tcPr>
            <w:tcW w:w="708" w:type="dxa"/>
            <w:vAlign w:val="center"/>
            <w:hideMark/>
          </w:tcPr>
          <w:p w14:paraId="41642A80" w14:textId="77777777" w:rsidR="00CF4D60" w:rsidRPr="00716B92" w:rsidRDefault="00CF4D60" w:rsidP="00752A60">
            <w:pPr>
              <w:widowControl/>
              <w:autoSpaceDE/>
              <w:autoSpaceDN/>
              <w:jc w:val="center"/>
              <w:rPr>
                <w:sz w:val="18"/>
                <w:szCs w:val="18"/>
              </w:rPr>
            </w:pPr>
            <w:r w:rsidRPr="00716B92">
              <w:rPr>
                <w:sz w:val="18"/>
                <w:szCs w:val="18"/>
              </w:rPr>
              <w:t> </w:t>
            </w:r>
          </w:p>
        </w:tc>
        <w:tc>
          <w:tcPr>
            <w:tcW w:w="993" w:type="dxa"/>
            <w:vAlign w:val="center"/>
            <w:hideMark/>
          </w:tcPr>
          <w:p w14:paraId="3ABF57AD" w14:textId="77777777" w:rsidR="00CF4D60" w:rsidRPr="00716B92" w:rsidRDefault="00CF4D60" w:rsidP="00752A60">
            <w:pPr>
              <w:widowControl/>
              <w:autoSpaceDE/>
              <w:autoSpaceDN/>
              <w:jc w:val="center"/>
              <w:rPr>
                <w:sz w:val="18"/>
                <w:szCs w:val="18"/>
              </w:rPr>
            </w:pPr>
            <w:r w:rsidRPr="00716B92">
              <w:rPr>
                <w:sz w:val="18"/>
                <w:szCs w:val="18"/>
              </w:rPr>
              <w:t> </w:t>
            </w:r>
          </w:p>
        </w:tc>
        <w:tc>
          <w:tcPr>
            <w:tcW w:w="992" w:type="dxa"/>
            <w:vAlign w:val="center"/>
            <w:hideMark/>
          </w:tcPr>
          <w:p w14:paraId="59936642" w14:textId="77777777" w:rsidR="00CF4D60" w:rsidRPr="00716B92" w:rsidRDefault="00CF4D60" w:rsidP="00752A60">
            <w:pPr>
              <w:widowControl/>
              <w:autoSpaceDE/>
              <w:autoSpaceDN/>
              <w:jc w:val="right"/>
              <w:rPr>
                <w:sz w:val="18"/>
                <w:szCs w:val="18"/>
              </w:rPr>
            </w:pPr>
            <w:r w:rsidRPr="00716B92">
              <w:rPr>
                <w:sz w:val="18"/>
                <w:szCs w:val="18"/>
              </w:rPr>
              <w:t> </w:t>
            </w:r>
          </w:p>
        </w:tc>
        <w:tc>
          <w:tcPr>
            <w:tcW w:w="3685" w:type="dxa"/>
            <w:vAlign w:val="center"/>
            <w:hideMark/>
          </w:tcPr>
          <w:p w14:paraId="73B160F6" w14:textId="77777777" w:rsidR="00CF4D60" w:rsidRPr="00716B92" w:rsidRDefault="00CF4D60" w:rsidP="00752A60">
            <w:pPr>
              <w:spacing w:line="276" w:lineRule="auto"/>
              <w:ind w:firstLine="23"/>
              <w:jc w:val="both"/>
              <w:rPr>
                <w:sz w:val="18"/>
                <w:szCs w:val="18"/>
              </w:rPr>
            </w:pPr>
            <w:r w:rsidRPr="00716B92">
              <w:rPr>
                <w:sz w:val="18"/>
                <w:szCs w:val="18"/>
              </w:rPr>
              <w:t> Theo Thông tư số 136/2017/TT-BTC của Bộ Tài chính thì nội dung Phục vụ kiểm tra, nghiệm thu nằm trong chi phí chung nên nội dung này không tính định mức</w:t>
            </w:r>
          </w:p>
          <w:p w14:paraId="06C6C6B9" w14:textId="698D7AEA" w:rsidR="00CF4D60" w:rsidRPr="00716B92" w:rsidRDefault="00CF4D60" w:rsidP="00752A60">
            <w:pPr>
              <w:widowControl/>
              <w:autoSpaceDE/>
              <w:autoSpaceDN/>
              <w:jc w:val="both"/>
              <w:rPr>
                <w:sz w:val="18"/>
                <w:szCs w:val="18"/>
              </w:rPr>
            </w:pPr>
          </w:p>
        </w:tc>
      </w:tr>
      <w:tr w:rsidR="00716B92" w:rsidRPr="00716B92" w14:paraId="34586950" w14:textId="77777777" w:rsidTr="00A13F4E">
        <w:trPr>
          <w:trHeight w:val="1980"/>
        </w:trPr>
        <w:tc>
          <w:tcPr>
            <w:tcW w:w="645" w:type="dxa"/>
            <w:vAlign w:val="center"/>
            <w:hideMark/>
          </w:tcPr>
          <w:p w14:paraId="479EC068" w14:textId="77777777" w:rsidR="00D15E09" w:rsidRPr="00716B92" w:rsidRDefault="00D15E09" w:rsidP="00752A60">
            <w:pPr>
              <w:widowControl/>
              <w:autoSpaceDE/>
              <w:autoSpaceDN/>
              <w:jc w:val="center"/>
              <w:rPr>
                <w:b/>
                <w:bCs/>
                <w:sz w:val="18"/>
                <w:szCs w:val="18"/>
              </w:rPr>
            </w:pPr>
            <w:r w:rsidRPr="00716B92">
              <w:rPr>
                <w:b/>
                <w:bCs/>
                <w:sz w:val="18"/>
                <w:szCs w:val="18"/>
              </w:rPr>
              <w:t>II</w:t>
            </w:r>
          </w:p>
        </w:tc>
        <w:tc>
          <w:tcPr>
            <w:tcW w:w="2694" w:type="dxa"/>
            <w:vAlign w:val="center"/>
            <w:hideMark/>
          </w:tcPr>
          <w:p w14:paraId="304830E5" w14:textId="77777777" w:rsidR="00D15E09" w:rsidRPr="00716B92" w:rsidRDefault="00D15E09" w:rsidP="00752A60">
            <w:pPr>
              <w:widowControl/>
              <w:autoSpaceDE/>
              <w:autoSpaceDN/>
              <w:jc w:val="both"/>
              <w:rPr>
                <w:b/>
                <w:bCs/>
                <w:sz w:val="18"/>
                <w:szCs w:val="18"/>
              </w:rPr>
            </w:pPr>
            <w:r w:rsidRPr="00716B92">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53)</w:t>
            </w:r>
          </w:p>
        </w:tc>
        <w:tc>
          <w:tcPr>
            <w:tcW w:w="708" w:type="dxa"/>
            <w:vAlign w:val="center"/>
            <w:hideMark/>
          </w:tcPr>
          <w:p w14:paraId="5C88963C"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7EF85BDA"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18E8B528"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327A75DB" w14:textId="77777777" w:rsidR="00D15E09" w:rsidRPr="00716B92" w:rsidRDefault="00D15E09" w:rsidP="00752A60">
            <w:pPr>
              <w:widowControl/>
              <w:autoSpaceDE/>
              <w:autoSpaceDN/>
              <w:jc w:val="center"/>
              <w:rPr>
                <w:b/>
                <w:bCs/>
                <w:sz w:val="18"/>
                <w:szCs w:val="18"/>
              </w:rPr>
            </w:pPr>
            <w:r w:rsidRPr="00716B92">
              <w:rPr>
                <w:b/>
                <w:bCs/>
                <w:sz w:val="18"/>
                <w:szCs w:val="18"/>
              </w:rPr>
              <w:t>II</w:t>
            </w:r>
          </w:p>
        </w:tc>
        <w:tc>
          <w:tcPr>
            <w:tcW w:w="2360" w:type="dxa"/>
            <w:vAlign w:val="center"/>
            <w:hideMark/>
          </w:tcPr>
          <w:p w14:paraId="1F08207D" w14:textId="77777777" w:rsidR="00D15E09" w:rsidRPr="00716B92" w:rsidRDefault="00D15E09" w:rsidP="00752A60">
            <w:pPr>
              <w:widowControl/>
              <w:autoSpaceDE/>
              <w:autoSpaceDN/>
              <w:jc w:val="both"/>
              <w:rPr>
                <w:b/>
                <w:bCs/>
                <w:sz w:val="18"/>
                <w:szCs w:val="18"/>
              </w:rPr>
            </w:pPr>
            <w:r w:rsidRPr="00716B92">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vAlign w:val="center"/>
            <w:hideMark/>
          </w:tcPr>
          <w:p w14:paraId="15D30B4B"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5C64F258"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27B1F95B"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71B7D44C"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38C354B8" w14:textId="77777777" w:rsidTr="00A13F4E">
        <w:trPr>
          <w:trHeight w:val="283"/>
        </w:trPr>
        <w:tc>
          <w:tcPr>
            <w:tcW w:w="645" w:type="dxa"/>
            <w:vAlign w:val="center"/>
            <w:hideMark/>
          </w:tcPr>
          <w:p w14:paraId="3ECCE5B9"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694" w:type="dxa"/>
            <w:vAlign w:val="center"/>
            <w:hideMark/>
          </w:tcPr>
          <w:p w14:paraId="5595C4DF" w14:textId="77777777" w:rsidR="00D15E09" w:rsidRPr="00716B92" w:rsidRDefault="00D15E09" w:rsidP="00752A60">
            <w:pPr>
              <w:widowControl/>
              <w:autoSpaceDE/>
              <w:autoSpaceDN/>
              <w:rPr>
                <w:b/>
                <w:bCs/>
                <w:sz w:val="18"/>
                <w:szCs w:val="18"/>
              </w:rPr>
            </w:pPr>
            <w:r w:rsidRPr="00716B92">
              <w:rPr>
                <w:b/>
                <w:bCs/>
                <w:sz w:val="18"/>
                <w:szCs w:val="18"/>
              </w:rPr>
              <w:t>Thu thập tài liệu, dữ liệu</w:t>
            </w:r>
          </w:p>
        </w:tc>
        <w:tc>
          <w:tcPr>
            <w:tcW w:w="708" w:type="dxa"/>
            <w:vAlign w:val="center"/>
            <w:hideMark/>
          </w:tcPr>
          <w:p w14:paraId="6DAE709B"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5822E318"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4D6EE210"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31E3718E"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360" w:type="dxa"/>
            <w:vAlign w:val="center"/>
            <w:hideMark/>
          </w:tcPr>
          <w:p w14:paraId="7D882415" w14:textId="77777777" w:rsidR="00D15E09" w:rsidRPr="00716B92" w:rsidRDefault="00D15E09" w:rsidP="00752A60">
            <w:pPr>
              <w:widowControl/>
              <w:autoSpaceDE/>
              <w:autoSpaceDN/>
              <w:rPr>
                <w:b/>
                <w:bCs/>
                <w:sz w:val="18"/>
                <w:szCs w:val="18"/>
              </w:rPr>
            </w:pPr>
            <w:r w:rsidRPr="00716B92">
              <w:rPr>
                <w:b/>
                <w:bCs/>
                <w:sz w:val="18"/>
                <w:szCs w:val="18"/>
              </w:rPr>
              <w:t>Thu thập tài liệu, dữ liệu</w:t>
            </w:r>
          </w:p>
        </w:tc>
        <w:tc>
          <w:tcPr>
            <w:tcW w:w="708" w:type="dxa"/>
            <w:vAlign w:val="center"/>
            <w:hideMark/>
          </w:tcPr>
          <w:p w14:paraId="6ADD2F1D"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4265648B"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46CF0FD2"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109ED7A3"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5A6EF8DD" w14:textId="77777777" w:rsidTr="00A13F4E">
        <w:trPr>
          <w:trHeight w:val="2734"/>
        </w:trPr>
        <w:tc>
          <w:tcPr>
            <w:tcW w:w="645" w:type="dxa"/>
            <w:vAlign w:val="center"/>
            <w:hideMark/>
          </w:tcPr>
          <w:p w14:paraId="3895DBC7" w14:textId="77777777" w:rsidR="00D15E09" w:rsidRPr="00716B92" w:rsidRDefault="00D15E09" w:rsidP="00752A60">
            <w:pPr>
              <w:widowControl/>
              <w:autoSpaceDE/>
              <w:autoSpaceDN/>
              <w:jc w:val="center"/>
              <w:rPr>
                <w:sz w:val="18"/>
                <w:szCs w:val="18"/>
              </w:rPr>
            </w:pPr>
            <w:r w:rsidRPr="00716B92">
              <w:rPr>
                <w:sz w:val="18"/>
                <w:szCs w:val="18"/>
              </w:rPr>
              <w:t>1.1</w:t>
            </w:r>
          </w:p>
        </w:tc>
        <w:tc>
          <w:tcPr>
            <w:tcW w:w="2694" w:type="dxa"/>
            <w:vAlign w:val="center"/>
            <w:hideMark/>
          </w:tcPr>
          <w:p w14:paraId="681D3F53" w14:textId="77777777" w:rsidR="00D15E09" w:rsidRPr="00716B92" w:rsidRDefault="00D15E09" w:rsidP="00752A60">
            <w:pPr>
              <w:widowControl/>
              <w:autoSpaceDE/>
              <w:autoSpaceDN/>
              <w:rPr>
                <w:sz w:val="18"/>
                <w:szCs w:val="18"/>
              </w:rPr>
            </w:pPr>
            <w:r w:rsidRPr="00716B92">
              <w:rPr>
                <w:sz w:val="18"/>
                <w:szCs w:val="18"/>
              </w:rPr>
              <w:t>Thu thập tài liệu, dữ liệu thống kê</w:t>
            </w:r>
          </w:p>
        </w:tc>
        <w:tc>
          <w:tcPr>
            <w:tcW w:w="708" w:type="dxa"/>
            <w:vAlign w:val="center"/>
            <w:hideMark/>
          </w:tcPr>
          <w:p w14:paraId="451351C8"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11353E73"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42A97E9F" w14:textId="77777777" w:rsidR="00D15E09" w:rsidRPr="00716B92" w:rsidRDefault="00D15E09" w:rsidP="00752A60">
            <w:pPr>
              <w:widowControl/>
              <w:autoSpaceDE/>
              <w:autoSpaceDN/>
              <w:jc w:val="right"/>
              <w:rPr>
                <w:sz w:val="18"/>
                <w:szCs w:val="18"/>
              </w:rPr>
            </w:pPr>
            <w:r w:rsidRPr="00716B92">
              <w:rPr>
                <w:sz w:val="18"/>
                <w:szCs w:val="18"/>
              </w:rPr>
              <w:t xml:space="preserve">   0.1000 </w:t>
            </w:r>
          </w:p>
        </w:tc>
        <w:tc>
          <w:tcPr>
            <w:tcW w:w="759" w:type="dxa"/>
            <w:vAlign w:val="center"/>
            <w:hideMark/>
          </w:tcPr>
          <w:p w14:paraId="7B6B601E" w14:textId="77777777" w:rsidR="00D15E09" w:rsidRPr="00716B92" w:rsidRDefault="00D15E09" w:rsidP="00752A60">
            <w:pPr>
              <w:widowControl/>
              <w:autoSpaceDE/>
              <w:autoSpaceDN/>
              <w:jc w:val="center"/>
              <w:rPr>
                <w:sz w:val="18"/>
                <w:szCs w:val="18"/>
              </w:rPr>
            </w:pPr>
            <w:r w:rsidRPr="00716B92">
              <w:rPr>
                <w:sz w:val="18"/>
                <w:szCs w:val="18"/>
              </w:rPr>
              <w:t>1.1</w:t>
            </w:r>
          </w:p>
        </w:tc>
        <w:tc>
          <w:tcPr>
            <w:tcW w:w="2360" w:type="dxa"/>
            <w:vAlign w:val="center"/>
            <w:hideMark/>
          </w:tcPr>
          <w:p w14:paraId="61534E3D" w14:textId="77777777" w:rsidR="00D15E09" w:rsidRPr="00716B92" w:rsidRDefault="00D15E09" w:rsidP="00752A60">
            <w:pPr>
              <w:widowControl/>
              <w:autoSpaceDE/>
              <w:autoSpaceDN/>
              <w:rPr>
                <w:sz w:val="18"/>
                <w:szCs w:val="18"/>
              </w:rPr>
            </w:pPr>
            <w:r w:rsidRPr="00716B92">
              <w:rPr>
                <w:sz w:val="18"/>
                <w:szCs w:val="18"/>
              </w:rPr>
              <w:t>Thu thập tài liệu, dữ liệu thống kê</w:t>
            </w:r>
          </w:p>
        </w:tc>
        <w:tc>
          <w:tcPr>
            <w:tcW w:w="708" w:type="dxa"/>
            <w:vAlign w:val="center"/>
            <w:hideMark/>
          </w:tcPr>
          <w:p w14:paraId="53ED775D"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580918A1"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7002BD44" w14:textId="77777777" w:rsidR="00D15E09" w:rsidRPr="00716B92" w:rsidRDefault="00D15E09" w:rsidP="00752A60">
            <w:pPr>
              <w:widowControl/>
              <w:autoSpaceDE/>
              <w:autoSpaceDN/>
              <w:jc w:val="right"/>
              <w:rPr>
                <w:sz w:val="18"/>
                <w:szCs w:val="18"/>
              </w:rPr>
            </w:pPr>
            <w:r w:rsidRPr="00716B92">
              <w:rPr>
                <w:sz w:val="18"/>
                <w:szCs w:val="18"/>
              </w:rPr>
              <w:t xml:space="preserve">   0.1000 </w:t>
            </w:r>
          </w:p>
        </w:tc>
        <w:tc>
          <w:tcPr>
            <w:tcW w:w="3685" w:type="dxa"/>
            <w:vAlign w:val="center"/>
            <w:hideMark/>
          </w:tcPr>
          <w:p w14:paraId="3423BF4F" w14:textId="29F498BF" w:rsidR="00D15E09" w:rsidRPr="00716B92" w:rsidRDefault="00D15E09" w:rsidP="00752A60">
            <w:pPr>
              <w:widowControl/>
              <w:autoSpaceDE/>
              <w:autoSpaceDN/>
              <w:jc w:val="both"/>
              <w:rPr>
                <w:sz w:val="18"/>
                <w:szCs w:val="18"/>
              </w:rPr>
            </w:pPr>
            <w:r w:rsidRPr="00716B92">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DDC817B" w14:textId="77777777" w:rsidTr="00A13F4E">
        <w:trPr>
          <w:trHeight w:val="2803"/>
        </w:trPr>
        <w:tc>
          <w:tcPr>
            <w:tcW w:w="645" w:type="dxa"/>
            <w:vAlign w:val="center"/>
            <w:hideMark/>
          </w:tcPr>
          <w:p w14:paraId="6E4E14D8" w14:textId="77777777" w:rsidR="00D15E09" w:rsidRPr="00716B92" w:rsidRDefault="00D15E09" w:rsidP="00752A60">
            <w:pPr>
              <w:widowControl/>
              <w:autoSpaceDE/>
              <w:autoSpaceDN/>
              <w:jc w:val="center"/>
              <w:rPr>
                <w:sz w:val="18"/>
                <w:szCs w:val="18"/>
              </w:rPr>
            </w:pPr>
            <w:r w:rsidRPr="00716B92">
              <w:rPr>
                <w:sz w:val="18"/>
                <w:szCs w:val="18"/>
              </w:rPr>
              <w:lastRenderedPageBreak/>
              <w:t>1.2</w:t>
            </w:r>
          </w:p>
        </w:tc>
        <w:tc>
          <w:tcPr>
            <w:tcW w:w="2694" w:type="dxa"/>
            <w:vAlign w:val="center"/>
            <w:hideMark/>
          </w:tcPr>
          <w:p w14:paraId="44828526" w14:textId="77777777" w:rsidR="00D15E09" w:rsidRPr="00716B92" w:rsidRDefault="00D15E09" w:rsidP="00752A60">
            <w:pPr>
              <w:widowControl/>
              <w:autoSpaceDE/>
              <w:autoSpaceDN/>
              <w:rPr>
                <w:sz w:val="18"/>
                <w:szCs w:val="18"/>
              </w:rPr>
            </w:pPr>
            <w:r w:rsidRPr="00716B92">
              <w:rPr>
                <w:sz w:val="18"/>
                <w:szCs w:val="18"/>
              </w:rPr>
              <w:t>Thu thập tài liệu, dữ liệu kiểm kê</w:t>
            </w:r>
          </w:p>
        </w:tc>
        <w:tc>
          <w:tcPr>
            <w:tcW w:w="708" w:type="dxa"/>
            <w:vAlign w:val="center"/>
            <w:hideMark/>
          </w:tcPr>
          <w:p w14:paraId="5E3AE52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147728E0" w14:textId="77777777" w:rsidR="00D15E09" w:rsidRPr="00716B92" w:rsidRDefault="00D15E09" w:rsidP="00752A60">
            <w:pPr>
              <w:widowControl/>
              <w:autoSpaceDE/>
              <w:autoSpaceDN/>
              <w:jc w:val="center"/>
              <w:rPr>
                <w:sz w:val="18"/>
                <w:szCs w:val="18"/>
              </w:rPr>
            </w:pPr>
            <w:r w:rsidRPr="00716B92">
              <w:rPr>
                <w:sz w:val="18"/>
                <w:szCs w:val="18"/>
              </w:rPr>
              <w:t>Nhóm 2(1KTV4 + 1KS3)</w:t>
            </w:r>
          </w:p>
        </w:tc>
        <w:tc>
          <w:tcPr>
            <w:tcW w:w="850" w:type="dxa"/>
            <w:vAlign w:val="center"/>
            <w:hideMark/>
          </w:tcPr>
          <w:p w14:paraId="3A67C2F6"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759" w:type="dxa"/>
            <w:vAlign w:val="center"/>
            <w:hideMark/>
          </w:tcPr>
          <w:p w14:paraId="39AF29F0" w14:textId="77777777" w:rsidR="00D15E09" w:rsidRPr="00716B92" w:rsidRDefault="00D15E09" w:rsidP="00752A60">
            <w:pPr>
              <w:widowControl/>
              <w:autoSpaceDE/>
              <w:autoSpaceDN/>
              <w:jc w:val="center"/>
              <w:rPr>
                <w:sz w:val="18"/>
                <w:szCs w:val="18"/>
              </w:rPr>
            </w:pPr>
            <w:r w:rsidRPr="00716B92">
              <w:rPr>
                <w:sz w:val="18"/>
                <w:szCs w:val="18"/>
              </w:rPr>
              <w:t>1.2</w:t>
            </w:r>
          </w:p>
        </w:tc>
        <w:tc>
          <w:tcPr>
            <w:tcW w:w="2360" w:type="dxa"/>
            <w:vAlign w:val="center"/>
            <w:hideMark/>
          </w:tcPr>
          <w:p w14:paraId="0FE8BC79" w14:textId="77777777" w:rsidR="00D15E09" w:rsidRPr="00716B92" w:rsidRDefault="00D15E09" w:rsidP="00752A60">
            <w:pPr>
              <w:widowControl/>
              <w:autoSpaceDE/>
              <w:autoSpaceDN/>
              <w:rPr>
                <w:sz w:val="18"/>
                <w:szCs w:val="18"/>
              </w:rPr>
            </w:pPr>
            <w:r w:rsidRPr="00716B92">
              <w:rPr>
                <w:sz w:val="18"/>
                <w:szCs w:val="18"/>
              </w:rPr>
              <w:t>Thu thập tài liệu, dữ liệu kiểm kê</w:t>
            </w:r>
          </w:p>
        </w:tc>
        <w:tc>
          <w:tcPr>
            <w:tcW w:w="708" w:type="dxa"/>
            <w:vAlign w:val="center"/>
            <w:hideMark/>
          </w:tcPr>
          <w:p w14:paraId="6E933117"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1FCF35F8" w14:textId="77777777" w:rsidR="00D15E09" w:rsidRPr="00716B92" w:rsidRDefault="00D15E09" w:rsidP="00752A60">
            <w:pPr>
              <w:widowControl/>
              <w:autoSpaceDE/>
              <w:autoSpaceDN/>
              <w:jc w:val="center"/>
              <w:rPr>
                <w:sz w:val="18"/>
                <w:szCs w:val="18"/>
              </w:rPr>
            </w:pPr>
            <w:r w:rsidRPr="00716B92">
              <w:rPr>
                <w:sz w:val="18"/>
                <w:szCs w:val="18"/>
              </w:rPr>
              <w:t>Nhóm 2(1KTV4 + 1KS3)</w:t>
            </w:r>
          </w:p>
        </w:tc>
        <w:tc>
          <w:tcPr>
            <w:tcW w:w="992" w:type="dxa"/>
            <w:vAlign w:val="center"/>
            <w:hideMark/>
          </w:tcPr>
          <w:p w14:paraId="6B56333F"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3685" w:type="dxa"/>
            <w:vAlign w:val="center"/>
            <w:hideMark/>
          </w:tcPr>
          <w:p w14:paraId="64F8F504" w14:textId="279491C2" w:rsidR="00D15E09" w:rsidRPr="00716B92" w:rsidRDefault="00D15E09" w:rsidP="00752A60">
            <w:pPr>
              <w:widowControl/>
              <w:autoSpaceDE/>
              <w:autoSpaceDN/>
              <w:jc w:val="both"/>
              <w:rPr>
                <w:sz w:val="18"/>
                <w:szCs w:val="18"/>
              </w:rPr>
            </w:pPr>
            <w:r w:rsidRPr="00716B92">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BCCDD0F" w14:textId="77777777" w:rsidTr="00A13F4E">
        <w:trPr>
          <w:trHeight w:val="1739"/>
        </w:trPr>
        <w:tc>
          <w:tcPr>
            <w:tcW w:w="645" w:type="dxa"/>
            <w:vAlign w:val="center"/>
            <w:hideMark/>
          </w:tcPr>
          <w:p w14:paraId="4F601C28"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35250785"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689E3CC0"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98D7DE0"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6422B1F8"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22126EC2" w14:textId="77777777" w:rsidR="00D15E09" w:rsidRPr="00716B92" w:rsidRDefault="00D15E09" w:rsidP="00752A60">
            <w:pPr>
              <w:widowControl/>
              <w:autoSpaceDE/>
              <w:autoSpaceDN/>
              <w:jc w:val="center"/>
              <w:rPr>
                <w:sz w:val="18"/>
                <w:szCs w:val="18"/>
              </w:rPr>
            </w:pPr>
            <w:r w:rsidRPr="00716B92">
              <w:rPr>
                <w:sz w:val="18"/>
                <w:szCs w:val="18"/>
              </w:rPr>
              <w:t>1.3</w:t>
            </w:r>
          </w:p>
        </w:tc>
        <w:tc>
          <w:tcPr>
            <w:tcW w:w="2360" w:type="dxa"/>
            <w:vAlign w:val="center"/>
            <w:hideMark/>
          </w:tcPr>
          <w:p w14:paraId="382FBF06" w14:textId="77777777" w:rsidR="00D15E09" w:rsidRPr="00716B92" w:rsidRDefault="00D15E09" w:rsidP="00752A60">
            <w:pPr>
              <w:widowControl/>
              <w:autoSpaceDE/>
              <w:autoSpaceDN/>
              <w:rPr>
                <w:sz w:val="18"/>
                <w:szCs w:val="18"/>
              </w:rPr>
            </w:pPr>
            <w:r w:rsidRPr="00716B92">
              <w:rPr>
                <w:sz w:val="18"/>
                <w:szCs w:val="18"/>
              </w:rPr>
              <w:t>Vận chuyển tài liệu thu thập đến địa điểm thực hiện số hóa</w:t>
            </w:r>
          </w:p>
        </w:tc>
        <w:tc>
          <w:tcPr>
            <w:tcW w:w="708" w:type="dxa"/>
            <w:vAlign w:val="center"/>
            <w:hideMark/>
          </w:tcPr>
          <w:p w14:paraId="1AC02C03"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596538F8"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992" w:type="dxa"/>
            <w:vAlign w:val="center"/>
            <w:hideMark/>
          </w:tcPr>
          <w:p w14:paraId="1B475FAF" w14:textId="77777777" w:rsidR="00D15E09" w:rsidRPr="00716B92" w:rsidRDefault="00D15E09" w:rsidP="00752A60">
            <w:pPr>
              <w:widowControl/>
              <w:autoSpaceDE/>
              <w:autoSpaceDN/>
              <w:jc w:val="right"/>
              <w:rPr>
                <w:b/>
                <w:bCs/>
                <w:sz w:val="18"/>
                <w:szCs w:val="18"/>
              </w:rPr>
            </w:pPr>
            <w:r w:rsidRPr="00716B92">
              <w:rPr>
                <w:b/>
                <w:bCs/>
                <w:sz w:val="18"/>
                <w:szCs w:val="18"/>
              </w:rPr>
              <w:t xml:space="preserve">   0.2500 </w:t>
            </w:r>
          </w:p>
        </w:tc>
        <w:tc>
          <w:tcPr>
            <w:tcW w:w="3685" w:type="dxa"/>
            <w:vAlign w:val="center"/>
            <w:hideMark/>
          </w:tcPr>
          <w:p w14:paraId="1C2E6B08" w14:textId="77777777" w:rsidR="00D15E09" w:rsidRPr="00716B92" w:rsidRDefault="00D15E09" w:rsidP="00752A60">
            <w:pPr>
              <w:widowControl/>
              <w:autoSpaceDE/>
              <w:autoSpaceDN/>
              <w:jc w:val="both"/>
              <w:rPr>
                <w:sz w:val="18"/>
                <w:szCs w:val="18"/>
              </w:rPr>
            </w:pPr>
            <w:r w:rsidRPr="00716B92">
              <w:rPr>
                <w:sz w:val="18"/>
                <w:szCs w:val="18"/>
              </w:rPr>
              <w:t>Đây là nội dung công việc mới quy định tại Thông tư số 25/2024/TT-BTNMT.</w:t>
            </w:r>
            <w:r w:rsidRPr="00716B92">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716B92" w:rsidRPr="00716B92" w14:paraId="04362365" w14:textId="77777777" w:rsidTr="00A13F4E">
        <w:trPr>
          <w:trHeight w:val="849"/>
        </w:trPr>
        <w:tc>
          <w:tcPr>
            <w:tcW w:w="645" w:type="dxa"/>
            <w:vAlign w:val="center"/>
            <w:hideMark/>
          </w:tcPr>
          <w:p w14:paraId="3D496968"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694" w:type="dxa"/>
            <w:vAlign w:val="center"/>
            <w:hideMark/>
          </w:tcPr>
          <w:p w14:paraId="445D9645" w14:textId="77777777" w:rsidR="00D15E09" w:rsidRPr="00716B92" w:rsidRDefault="00D15E09" w:rsidP="00752A60">
            <w:pPr>
              <w:widowControl/>
              <w:autoSpaceDE/>
              <w:autoSpaceDN/>
              <w:rPr>
                <w:b/>
                <w:bCs/>
                <w:sz w:val="18"/>
                <w:szCs w:val="18"/>
              </w:rPr>
            </w:pPr>
            <w:r w:rsidRPr="00716B92">
              <w:rPr>
                <w:b/>
                <w:bCs/>
                <w:sz w:val="18"/>
                <w:szCs w:val="18"/>
              </w:rPr>
              <w:t>Rà soát, đánh giá, phân loại và sắp xếp tài liệu, dữ liệu</w:t>
            </w:r>
          </w:p>
        </w:tc>
        <w:tc>
          <w:tcPr>
            <w:tcW w:w="708" w:type="dxa"/>
            <w:vAlign w:val="center"/>
            <w:hideMark/>
          </w:tcPr>
          <w:p w14:paraId="555AA696"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11B5BA50"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03B93F2C"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74B91F9F"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360" w:type="dxa"/>
            <w:vAlign w:val="center"/>
            <w:hideMark/>
          </w:tcPr>
          <w:p w14:paraId="7CFF1024" w14:textId="77777777" w:rsidR="00D15E09" w:rsidRPr="00716B92" w:rsidRDefault="00D15E09" w:rsidP="00752A60">
            <w:pPr>
              <w:widowControl/>
              <w:autoSpaceDE/>
              <w:autoSpaceDN/>
              <w:rPr>
                <w:b/>
                <w:bCs/>
                <w:sz w:val="18"/>
                <w:szCs w:val="18"/>
              </w:rPr>
            </w:pPr>
            <w:r w:rsidRPr="00716B92">
              <w:rPr>
                <w:b/>
                <w:bCs/>
                <w:sz w:val="18"/>
                <w:szCs w:val="18"/>
              </w:rPr>
              <w:t>Rà soát, đánh giá, phân loại và sắp xếp tài liệu, dữ liệu</w:t>
            </w:r>
          </w:p>
        </w:tc>
        <w:tc>
          <w:tcPr>
            <w:tcW w:w="708" w:type="dxa"/>
            <w:vAlign w:val="center"/>
            <w:hideMark/>
          </w:tcPr>
          <w:p w14:paraId="601B3F2B"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10534BD6"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669103D7"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bottom"/>
            <w:hideMark/>
          </w:tcPr>
          <w:p w14:paraId="644D4AA9"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23F8318A" w14:textId="77777777" w:rsidTr="00A13F4E">
        <w:trPr>
          <w:trHeight w:val="2876"/>
        </w:trPr>
        <w:tc>
          <w:tcPr>
            <w:tcW w:w="645" w:type="dxa"/>
            <w:vAlign w:val="center"/>
            <w:hideMark/>
          </w:tcPr>
          <w:p w14:paraId="2BF87FAE" w14:textId="77777777" w:rsidR="00D15E09" w:rsidRPr="00716B92" w:rsidRDefault="00D15E09" w:rsidP="00752A60">
            <w:pPr>
              <w:widowControl/>
              <w:autoSpaceDE/>
              <w:autoSpaceDN/>
              <w:jc w:val="center"/>
              <w:rPr>
                <w:sz w:val="18"/>
                <w:szCs w:val="18"/>
              </w:rPr>
            </w:pPr>
            <w:r w:rsidRPr="00716B92">
              <w:rPr>
                <w:sz w:val="18"/>
                <w:szCs w:val="18"/>
              </w:rPr>
              <w:t>2.1</w:t>
            </w:r>
          </w:p>
        </w:tc>
        <w:tc>
          <w:tcPr>
            <w:tcW w:w="2694" w:type="dxa"/>
            <w:vAlign w:val="center"/>
            <w:hideMark/>
          </w:tcPr>
          <w:p w14:paraId="77471392" w14:textId="77777777" w:rsidR="00D15E09" w:rsidRPr="00716B92" w:rsidRDefault="00D15E09" w:rsidP="00752A60">
            <w:pPr>
              <w:widowControl/>
              <w:autoSpaceDE/>
              <w:autoSpaceDN/>
              <w:rPr>
                <w:sz w:val="18"/>
                <w:szCs w:val="18"/>
              </w:rPr>
            </w:pPr>
            <w:r w:rsidRPr="00716B92">
              <w:rPr>
                <w:sz w:val="18"/>
                <w:szCs w:val="18"/>
              </w:rPr>
              <w:t>Rà soát, đánh giá, phân loại và sắp xếp tài liệu, dữ liệu thống kê và lập báo cáo kết quả thực hiện</w:t>
            </w:r>
          </w:p>
        </w:tc>
        <w:tc>
          <w:tcPr>
            <w:tcW w:w="708" w:type="dxa"/>
            <w:vAlign w:val="center"/>
            <w:hideMark/>
          </w:tcPr>
          <w:p w14:paraId="7CC6AE50"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6D1A3104"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20D74D55"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759" w:type="dxa"/>
            <w:vAlign w:val="center"/>
            <w:hideMark/>
          </w:tcPr>
          <w:p w14:paraId="7EBE787D" w14:textId="77777777" w:rsidR="00D15E09" w:rsidRPr="00716B92" w:rsidRDefault="00D15E09" w:rsidP="00752A60">
            <w:pPr>
              <w:widowControl/>
              <w:autoSpaceDE/>
              <w:autoSpaceDN/>
              <w:jc w:val="center"/>
              <w:rPr>
                <w:sz w:val="18"/>
                <w:szCs w:val="18"/>
              </w:rPr>
            </w:pPr>
            <w:r w:rsidRPr="00716B92">
              <w:rPr>
                <w:sz w:val="18"/>
                <w:szCs w:val="18"/>
              </w:rPr>
              <w:t>2.1</w:t>
            </w:r>
          </w:p>
        </w:tc>
        <w:tc>
          <w:tcPr>
            <w:tcW w:w="2360" w:type="dxa"/>
            <w:vAlign w:val="center"/>
            <w:hideMark/>
          </w:tcPr>
          <w:p w14:paraId="6C213F9B" w14:textId="77777777" w:rsidR="00D15E09" w:rsidRPr="00716B92" w:rsidRDefault="00D15E09" w:rsidP="00752A60">
            <w:pPr>
              <w:widowControl/>
              <w:autoSpaceDE/>
              <w:autoSpaceDN/>
              <w:rPr>
                <w:sz w:val="18"/>
                <w:szCs w:val="18"/>
              </w:rPr>
            </w:pPr>
            <w:r w:rsidRPr="00716B92">
              <w:rPr>
                <w:sz w:val="18"/>
                <w:szCs w:val="18"/>
              </w:rPr>
              <w:t>Rà soát, đánh giá, phân loại và sắp xếp tài liệu, dữ liệu thống kê và lập báo cáo kết quả thực hiện theo khoản 1 Điều 60 Thông tư số 25/2024/TT-BTNMT</w:t>
            </w:r>
          </w:p>
        </w:tc>
        <w:tc>
          <w:tcPr>
            <w:tcW w:w="708" w:type="dxa"/>
            <w:vAlign w:val="center"/>
            <w:hideMark/>
          </w:tcPr>
          <w:p w14:paraId="5292023C"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66CAB69"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51F8BF66"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3685" w:type="dxa"/>
            <w:vAlign w:val="center"/>
            <w:hideMark/>
          </w:tcPr>
          <w:p w14:paraId="4ED3873E" w14:textId="09A88610" w:rsidR="00D15E09" w:rsidRPr="00716B92" w:rsidRDefault="00D15E09" w:rsidP="00752A60">
            <w:pPr>
              <w:widowControl/>
              <w:autoSpaceDE/>
              <w:autoSpaceDN/>
              <w:jc w:val="both"/>
              <w:rPr>
                <w:sz w:val="18"/>
                <w:szCs w:val="18"/>
              </w:rPr>
            </w:pPr>
            <w:r w:rsidRPr="00716B92">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8AD02F3" w14:textId="77777777" w:rsidTr="00A13F4E">
        <w:trPr>
          <w:trHeight w:val="2662"/>
        </w:trPr>
        <w:tc>
          <w:tcPr>
            <w:tcW w:w="645" w:type="dxa"/>
            <w:vAlign w:val="center"/>
            <w:hideMark/>
          </w:tcPr>
          <w:p w14:paraId="039130B6" w14:textId="77777777" w:rsidR="00D15E09" w:rsidRPr="00716B92" w:rsidRDefault="00D15E09" w:rsidP="00752A60">
            <w:pPr>
              <w:widowControl/>
              <w:autoSpaceDE/>
              <w:autoSpaceDN/>
              <w:jc w:val="center"/>
              <w:rPr>
                <w:sz w:val="18"/>
                <w:szCs w:val="18"/>
              </w:rPr>
            </w:pPr>
            <w:r w:rsidRPr="00716B92">
              <w:rPr>
                <w:sz w:val="18"/>
                <w:szCs w:val="18"/>
              </w:rPr>
              <w:lastRenderedPageBreak/>
              <w:t>2.2</w:t>
            </w:r>
          </w:p>
        </w:tc>
        <w:tc>
          <w:tcPr>
            <w:tcW w:w="2694" w:type="dxa"/>
            <w:vAlign w:val="center"/>
            <w:hideMark/>
          </w:tcPr>
          <w:p w14:paraId="740664B8" w14:textId="77777777" w:rsidR="00D15E09" w:rsidRPr="00716B92" w:rsidRDefault="00D15E09" w:rsidP="00752A60">
            <w:pPr>
              <w:widowControl/>
              <w:autoSpaceDE/>
              <w:autoSpaceDN/>
              <w:rPr>
                <w:sz w:val="18"/>
                <w:szCs w:val="18"/>
              </w:rPr>
            </w:pPr>
            <w:r w:rsidRPr="00716B92">
              <w:rPr>
                <w:sz w:val="18"/>
                <w:szCs w:val="18"/>
              </w:rPr>
              <w:t>Rà soát, đánh giá, phân loại và sắp xếp tài liệu, dữ liệu kiểm kê và lập báo cáo kết quả thực hiện</w:t>
            </w:r>
          </w:p>
        </w:tc>
        <w:tc>
          <w:tcPr>
            <w:tcW w:w="708" w:type="dxa"/>
            <w:vAlign w:val="center"/>
            <w:hideMark/>
          </w:tcPr>
          <w:p w14:paraId="3452E64C"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6B59CA66" w14:textId="77777777" w:rsidR="00D15E09" w:rsidRPr="00716B92" w:rsidRDefault="00D15E09" w:rsidP="00752A60">
            <w:pPr>
              <w:widowControl/>
              <w:autoSpaceDE/>
              <w:autoSpaceDN/>
              <w:jc w:val="center"/>
              <w:rPr>
                <w:sz w:val="18"/>
                <w:szCs w:val="18"/>
              </w:rPr>
            </w:pPr>
            <w:r w:rsidRPr="00716B92">
              <w:rPr>
                <w:sz w:val="18"/>
                <w:szCs w:val="18"/>
              </w:rPr>
              <w:t>Nhóm 2(1KTV4 + 1KS3)</w:t>
            </w:r>
          </w:p>
        </w:tc>
        <w:tc>
          <w:tcPr>
            <w:tcW w:w="850" w:type="dxa"/>
            <w:vAlign w:val="center"/>
            <w:hideMark/>
          </w:tcPr>
          <w:p w14:paraId="6EB68E42" w14:textId="77777777" w:rsidR="00D15E09" w:rsidRPr="00716B92" w:rsidRDefault="00D15E09" w:rsidP="00752A60">
            <w:pPr>
              <w:widowControl/>
              <w:autoSpaceDE/>
              <w:autoSpaceDN/>
              <w:jc w:val="right"/>
              <w:rPr>
                <w:sz w:val="18"/>
                <w:szCs w:val="18"/>
              </w:rPr>
            </w:pPr>
            <w:r w:rsidRPr="00716B92">
              <w:rPr>
                <w:sz w:val="18"/>
                <w:szCs w:val="18"/>
              </w:rPr>
              <w:t xml:space="preserve">   1.5000 </w:t>
            </w:r>
          </w:p>
        </w:tc>
        <w:tc>
          <w:tcPr>
            <w:tcW w:w="759" w:type="dxa"/>
            <w:vAlign w:val="center"/>
            <w:hideMark/>
          </w:tcPr>
          <w:p w14:paraId="6C7C66B2" w14:textId="77777777" w:rsidR="00D15E09" w:rsidRPr="00716B92" w:rsidRDefault="00D15E09" w:rsidP="00752A60">
            <w:pPr>
              <w:widowControl/>
              <w:autoSpaceDE/>
              <w:autoSpaceDN/>
              <w:jc w:val="center"/>
              <w:rPr>
                <w:sz w:val="18"/>
                <w:szCs w:val="18"/>
              </w:rPr>
            </w:pPr>
            <w:r w:rsidRPr="00716B92">
              <w:rPr>
                <w:sz w:val="18"/>
                <w:szCs w:val="18"/>
              </w:rPr>
              <w:t>2.2</w:t>
            </w:r>
          </w:p>
        </w:tc>
        <w:tc>
          <w:tcPr>
            <w:tcW w:w="2360" w:type="dxa"/>
            <w:vAlign w:val="center"/>
            <w:hideMark/>
          </w:tcPr>
          <w:p w14:paraId="7B7CAA14" w14:textId="77777777" w:rsidR="00D15E09" w:rsidRPr="00716B92" w:rsidRDefault="00D15E09" w:rsidP="00752A60">
            <w:pPr>
              <w:widowControl/>
              <w:autoSpaceDE/>
              <w:autoSpaceDN/>
              <w:rPr>
                <w:sz w:val="18"/>
                <w:szCs w:val="18"/>
              </w:rPr>
            </w:pPr>
            <w:r w:rsidRPr="00716B92">
              <w:rPr>
                <w:sz w:val="18"/>
                <w:szCs w:val="18"/>
              </w:rPr>
              <w:t>Rà soát, đánh giá, phân loại và sắp xếp tài liệu, dữ liệu kiểm kê và lập báo cáo kết quả thực hiện theo khoản 1 Điều 60 Thông tư số 25/2024/TT-BTNMT</w:t>
            </w:r>
          </w:p>
        </w:tc>
        <w:tc>
          <w:tcPr>
            <w:tcW w:w="708" w:type="dxa"/>
            <w:vAlign w:val="center"/>
            <w:hideMark/>
          </w:tcPr>
          <w:p w14:paraId="7895C55C"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4C1639E" w14:textId="77777777" w:rsidR="00D15E09" w:rsidRPr="00716B92" w:rsidRDefault="00D15E09" w:rsidP="00752A60">
            <w:pPr>
              <w:widowControl/>
              <w:autoSpaceDE/>
              <w:autoSpaceDN/>
              <w:jc w:val="center"/>
              <w:rPr>
                <w:sz w:val="18"/>
                <w:szCs w:val="18"/>
              </w:rPr>
            </w:pPr>
            <w:r w:rsidRPr="00716B92">
              <w:rPr>
                <w:sz w:val="18"/>
                <w:szCs w:val="18"/>
              </w:rPr>
              <w:t>Nhóm 2(1KTV4 + 1KS3)</w:t>
            </w:r>
          </w:p>
        </w:tc>
        <w:tc>
          <w:tcPr>
            <w:tcW w:w="992" w:type="dxa"/>
            <w:vAlign w:val="center"/>
            <w:hideMark/>
          </w:tcPr>
          <w:p w14:paraId="2A176E5B" w14:textId="77777777" w:rsidR="00D15E09" w:rsidRPr="00716B92" w:rsidRDefault="00D15E09" w:rsidP="00752A60">
            <w:pPr>
              <w:widowControl/>
              <w:autoSpaceDE/>
              <w:autoSpaceDN/>
              <w:jc w:val="right"/>
              <w:rPr>
                <w:sz w:val="18"/>
                <w:szCs w:val="18"/>
              </w:rPr>
            </w:pPr>
            <w:r w:rsidRPr="00716B92">
              <w:rPr>
                <w:sz w:val="18"/>
                <w:szCs w:val="18"/>
              </w:rPr>
              <w:t xml:space="preserve">   1.5000 </w:t>
            </w:r>
          </w:p>
        </w:tc>
        <w:tc>
          <w:tcPr>
            <w:tcW w:w="3685" w:type="dxa"/>
            <w:vAlign w:val="center"/>
            <w:hideMark/>
          </w:tcPr>
          <w:p w14:paraId="5FF1573F" w14:textId="212BCB56" w:rsidR="00D15E09" w:rsidRPr="00716B92" w:rsidRDefault="00D15E09" w:rsidP="00752A60">
            <w:pPr>
              <w:widowControl/>
              <w:autoSpaceDE/>
              <w:autoSpaceDN/>
              <w:jc w:val="both"/>
              <w:rPr>
                <w:sz w:val="18"/>
                <w:szCs w:val="18"/>
              </w:rPr>
            </w:pPr>
            <w:r w:rsidRPr="00716B92">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7A42903" w14:textId="77777777" w:rsidTr="00A13F4E">
        <w:trPr>
          <w:trHeight w:val="849"/>
        </w:trPr>
        <w:tc>
          <w:tcPr>
            <w:tcW w:w="645" w:type="dxa"/>
            <w:vAlign w:val="center"/>
            <w:hideMark/>
          </w:tcPr>
          <w:p w14:paraId="3056EFCE" w14:textId="77777777" w:rsidR="00D15E09" w:rsidRPr="00716B92" w:rsidRDefault="00D15E09" w:rsidP="00752A60">
            <w:pPr>
              <w:widowControl/>
              <w:autoSpaceDE/>
              <w:autoSpaceDN/>
              <w:jc w:val="center"/>
              <w:rPr>
                <w:b/>
                <w:bCs/>
                <w:sz w:val="18"/>
                <w:szCs w:val="18"/>
              </w:rPr>
            </w:pPr>
            <w:r w:rsidRPr="00716B92">
              <w:rPr>
                <w:b/>
                <w:bCs/>
                <w:sz w:val="18"/>
                <w:szCs w:val="18"/>
              </w:rPr>
              <w:t>3</w:t>
            </w:r>
          </w:p>
        </w:tc>
        <w:tc>
          <w:tcPr>
            <w:tcW w:w="2694" w:type="dxa"/>
            <w:vAlign w:val="center"/>
            <w:hideMark/>
          </w:tcPr>
          <w:p w14:paraId="123A8F46" w14:textId="77777777" w:rsidR="00D15E09" w:rsidRPr="00716B92" w:rsidRDefault="00D15E09" w:rsidP="00752A60">
            <w:pPr>
              <w:widowControl/>
              <w:autoSpaceDE/>
              <w:autoSpaceDN/>
              <w:rPr>
                <w:b/>
                <w:bCs/>
                <w:sz w:val="18"/>
                <w:szCs w:val="18"/>
              </w:rPr>
            </w:pPr>
            <w:r w:rsidRPr="00716B92">
              <w:rPr>
                <w:b/>
                <w:bCs/>
                <w:sz w:val="18"/>
                <w:szCs w:val="18"/>
              </w:rPr>
              <w:t>Quét giấy tờ pháp lý và xử lý tệp tin</w:t>
            </w:r>
          </w:p>
        </w:tc>
        <w:tc>
          <w:tcPr>
            <w:tcW w:w="708" w:type="dxa"/>
            <w:vAlign w:val="center"/>
            <w:hideMark/>
          </w:tcPr>
          <w:p w14:paraId="6B97374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331CB76"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485727C9"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529E3385" w14:textId="77777777" w:rsidR="00D15E09" w:rsidRPr="00716B92" w:rsidRDefault="00D15E09" w:rsidP="00752A60">
            <w:pPr>
              <w:widowControl/>
              <w:autoSpaceDE/>
              <w:autoSpaceDN/>
              <w:jc w:val="center"/>
              <w:rPr>
                <w:b/>
                <w:bCs/>
                <w:sz w:val="18"/>
                <w:szCs w:val="18"/>
              </w:rPr>
            </w:pPr>
            <w:r w:rsidRPr="00716B92">
              <w:rPr>
                <w:b/>
                <w:bCs/>
                <w:sz w:val="18"/>
                <w:szCs w:val="18"/>
              </w:rPr>
              <w:t>3</w:t>
            </w:r>
          </w:p>
        </w:tc>
        <w:tc>
          <w:tcPr>
            <w:tcW w:w="2360" w:type="dxa"/>
            <w:vAlign w:val="center"/>
            <w:hideMark/>
          </w:tcPr>
          <w:p w14:paraId="1A2B4591" w14:textId="77777777" w:rsidR="00D15E09" w:rsidRPr="00716B92" w:rsidRDefault="00D15E09" w:rsidP="00752A60">
            <w:pPr>
              <w:widowControl/>
              <w:autoSpaceDE/>
              <w:autoSpaceDN/>
              <w:rPr>
                <w:b/>
                <w:bCs/>
                <w:sz w:val="18"/>
                <w:szCs w:val="18"/>
              </w:rPr>
            </w:pPr>
            <w:r w:rsidRPr="00716B92">
              <w:rPr>
                <w:b/>
                <w:bCs/>
                <w:sz w:val="18"/>
                <w:szCs w:val="18"/>
              </w:rPr>
              <w:t>Xây dựng dữ liệu đất đai phi cấu trúc về thống kê, kiểm kê đất đai</w:t>
            </w:r>
          </w:p>
        </w:tc>
        <w:tc>
          <w:tcPr>
            <w:tcW w:w="708" w:type="dxa"/>
            <w:vAlign w:val="center"/>
            <w:hideMark/>
          </w:tcPr>
          <w:p w14:paraId="091893C3"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EE94947"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26ACED6E"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bottom"/>
            <w:hideMark/>
          </w:tcPr>
          <w:p w14:paraId="531D571F"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5AD9481D" w14:textId="77777777" w:rsidTr="00A13F4E">
        <w:trPr>
          <w:trHeight w:val="765"/>
        </w:trPr>
        <w:tc>
          <w:tcPr>
            <w:tcW w:w="645" w:type="dxa"/>
            <w:vAlign w:val="center"/>
            <w:hideMark/>
          </w:tcPr>
          <w:p w14:paraId="5FC62F61"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2694" w:type="dxa"/>
            <w:vAlign w:val="center"/>
            <w:hideMark/>
          </w:tcPr>
          <w:p w14:paraId="51148D87" w14:textId="77777777" w:rsidR="00D15E09" w:rsidRPr="00716B92" w:rsidRDefault="00D15E09" w:rsidP="00752A60">
            <w:pPr>
              <w:widowControl/>
              <w:autoSpaceDE/>
              <w:autoSpaceDN/>
              <w:rPr>
                <w:b/>
                <w:bCs/>
                <w:sz w:val="18"/>
                <w:szCs w:val="18"/>
              </w:rPr>
            </w:pPr>
            <w:r w:rsidRPr="00716B92">
              <w:rPr>
                <w:b/>
                <w:bCs/>
                <w:sz w:val="18"/>
                <w:szCs w:val="18"/>
              </w:rPr>
              <w:t> </w:t>
            </w:r>
          </w:p>
        </w:tc>
        <w:tc>
          <w:tcPr>
            <w:tcW w:w="708" w:type="dxa"/>
            <w:vAlign w:val="center"/>
            <w:hideMark/>
          </w:tcPr>
          <w:p w14:paraId="1C866676"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B157E5A"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329D3975"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54B21398" w14:textId="77777777" w:rsidR="00D15E09" w:rsidRPr="00716B92" w:rsidRDefault="00D15E09" w:rsidP="00752A60">
            <w:pPr>
              <w:widowControl/>
              <w:autoSpaceDE/>
              <w:autoSpaceDN/>
              <w:jc w:val="center"/>
              <w:rPr>
                <w:sz w:val="18"/>
                <w:szCs w:val="18"/>
              </w:rPr>
            </w:pPr>
            <w:r w:rsidRPr="00716B92">
              <w:rPr>
                <w:sz w:val="18"/>
                <w:szCs w:val="18"/>
              </w:rPr>
              <w:t>3.1</w:t>
            </w:r>
          </w:p>
        </w:tc>
        <w:tc>
          <w:tcPr>
            <w:tcW w:w="2360" w:type="dxa"/>
            <w:vAlign w:val="center"/>
            <w:hideMark/>
          </w:tcPr>
          <w:p w14:paraId="4EA6A31B" w14:textId="77777777" w:rsidR="00D15E09" w:rsidRPr="00716B92" w:rsidRDefault="00D15E09" w:rsidP="00752A60">
            <w:pPr>
              <w:widowControl/>
              <w:autoSpaceDE/>
              <w:autoSpaceDN/>
              <w:rPr>
                <w:sz w:val="18"/>
                <w:szCs w:val="18"/>
              </w:rPr>
            </w:pPr>
            <w:r w:rsidRPr="00716B92">
              <w:rPr>
                <w:sz w:val="18"/>
                <w:szCs w:val="18"/>
              </w:rPr>
              <w:t>Quét các giấy tờ đưa vào cơ sở dữ liệu thống kê, kiểm kê đất đai. Chế độ quét của thiết bị được thiết lập theo hệ màu RGB với định dạng PDF</w:t>
            </w:r>
          </w:p>
        </w:tc>
        <w:tc>
          <w:tcPr>
            <w:tcW w:w="708" w:type="dxa"/>
            <w:vAlign w:val="center"/>
            <w:hideMark/>
          </w:tcPr>
          <w:p w14:paraId="69CC2A6F"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center"/>
            <w:hideMark/>
          </w:tcPr>
          <w:p w14:paraId="5884C62E"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78B3B517"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center"/>
            <w:hideMark/>
          </w:tcPr>
          <w:p w14:paraId="21372027" w14:textId="77777777" w:rsidR="00D15E09" w:rsidRPr="00716B92" w:rsidRDefault="00D15E09"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6061988A" w14:textId="77777777" w:rsidTr="00A13F4E">
        <w:trPr>
          <w:trHeight w:val="309"/>
        </w:trPr>
        <w:tc>
          <w:tcPr>
            <w:tcW w:w="645" w:type="dxa"/>
            <w:vAlign w:val="center"/>
            <w:hideMark/>
          </w:tcPr>
          <w:p w14:paraId="5CB07978"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2694" w:type="dxa"/>
            <w:vAlign w:val="center"/>
            <w:hideMark/>
          </w:tcPr>
          <w:p w14:paraId="7930D0E0" w14:textId="77777777" w:rsidR="00D15E09" w:rsidRPr="00716B92" w:rsidRDefault="00D15E09" w:rsidP="00752A60">
            <w:pPr>
              <w:widowControl/>
              <w:autoSpaceDE/>
              <w:autoSpaceDN/>
              <w:rPr>
                <w:b/>
                <w:bCs/>
                <w:sz w:val="18"/>
                <w:szCs w:val="18"/>
              </w:rPr>
            </w:pPr>
            <w:r w:rsidRPr="00716B92">
              <w:rPr>
                <w:b/>
                <w:bCs/>
                <w:sz w:val="18"/>
                <w:szCs w:val="18"/>
              </w:rPr>
              <w:t> </w:t>
            </w:r>
          </w:p>
        </w:tc>
        <w:tc>
          <w:tcPr>
            <w:tcW w:w="708" w:type="dxa"/>
            <w:vAlign w:val="center"/>
            <w:hideMark/>
          </w:tcPr>
          <w:p w14:paraId="60CA0ADF"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421003A0"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7B67D934"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5A04960D" w14:textId="77777777" w:rsidR="00D15E09" w:rsidRPr="00716B92" w:rsidRDefault="00D15E09" w:rsidP="00752A60">
            <w:pPr>
              <w:widowControl/>
              <w:autoSpaceDE/>
              <w:autoSpaceDN/>
              <w:jc w:val="center"/>
              <w:rPr>
                <w:sz w:val="18"/>
                <w:szCs w:val="18"/>
              </w:rPr>
            </w:pPr>
            <w:r w:rsidRPr="00716B92">
              <w:rPr>
                <w:sz w:val="18"/>
                <w:szCs w:val="18"/>
              </w:rPr>
              <w:t>3.1.1</w:t>
            </w:r>
          </w:p>
        </w:tc>
        <w:tc>
          <w:tcPr>
            <w:tcW w:w="2360" w:type="dxa"/>
            <w:vAlign w:val="center"/>
            <w:hideMark/>
          </w:tcPr>
          <w:p w14:paraId="7CFD5BCB" w14:textId="77777777" w:rsidR="00D15E09" w:rsidRPr="00716B92" w:rsidRDefault="00D15E09" w:rsidP="00752A60">
            <w:pPr>
              <w:widowControl/>
              <w:autoSpaceDE/>
              <w:autoSpaceDN/>
              <w:rPr>
                <w:sz w:val="18"/>
                <w:szCs w:val="18"/>
              </w:rPr>
            </w:pPr>
            <w:r w:rsidRPr="00716B92">
              <w:rPr>
                <w:sz w:val="18"/>
                <w:szCs w:val="18"/>
              </w:rPr>
              <w:t>Quét trang A3</w:t>
            </w:r>
          </w:p>
        </w:tc>
        <w:tc>
          <w:tcPr>
            <w:tcW w:w="708" w:type="dxa"/>
            <w:vAlign w:val="center"/>
            <w:hideMark/>
          </w:tcPr>
          <w:p w14:paraId="1EB76A3E" w14:textId="77777777" w:rsidR="00D15E09" w:rsidRPr="00716B92" w:rsidRDefault="00D15E09" w:rsidP="00752A60">
            <w:pPr>
              <w:widowControl/>
              <w:autoSpaceDE/>
              <w:autoSpaceDN/>
              <w:rPr>
                <w:sz w:val="18"/>
                <w:szCs w:val="18"/>
              </w:rPr>
            </w:pPr>
            <w:r w:rsidRPr="00716B92">
              <w:rPr>
                <w:sz w:val="18"/>
                <w:szCs w:val="18"/>
              </w:rPr>
              <w:t>Trang A3</w:t>
            </w:r>
          </w:p>
        </w:tc>
        <w:tc>
          <w:tcPr>
            <w:tcW w:w="993" w:type="dxa"/>
            <w:vAlign w:val="center"/>
            <w:hideMark/>
          </w:tcPr>
          <w:p w14:paraId="7D738AC9"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54A03F0C" w14:textId="77777777" w:rsidR="00D15E09" w:rsidRPr="00716B92" w:rsidRDefault="00D15E09" w:rsidP="00752A60">
            <w:pPr>
              <w:widowControl/>
              <w:autoSpaceDE/>
              <w:autoSpaceDN/>
              <w:jc w:val="center"/>
              <w:rPr>
                <w:sz w:val="18"/>
                <w:szCs w:val="18"/>
              </w:rPr>
            </w:pPr>
            <w:r w:rsidRPr="00716B92">
              <w:rPr>
                <w:sz w:val="18"/>
                <w:szCs w:val="18"/>
              </w:rPr>
              <w:t>0.012</w:t>
            </w:r>
          </w:p>
        </w:tc>
        <w:tc>
          <w:tcPr>
            <w:tcW w:w="3685" w:type="dxa"/>
            <w:vAlign w:val="center"/>
            <w:hideMark/>
          </w:tcPr>
          <w:p w14:paraId="229F9D48" w14:textId="77777777" w:rsidR="00D15E09" w:rsidRPr="00716B92" w:rsidRDefault="00D15E09"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10B00BA6" w14:textId="77777777" w:rsidTr="00A13F4E">
        <w:trPr>
          <w:trHeight w:val="309"/>
        </w:trPr>
        <w:tc>
          <w:tcPr>
            <w:tcW w:w="645" w:type="dxa"/>
            <w:vAlign w:val="center"/>
            <w:hideMark/>
          </w:tcPr>
          <w:p w14:paraId="1B25C79E"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2694" w:type="dxa"/>
            <w:vAlign w:val="center"/>
            <w:hideMark/>
          </w:tcPr>
          <w:p w14:paraId="1367B7F1" w14:textId="77777777" w:rsidR="00D15E09" w:rsidRPr="00716B92" w:rsidRDefault="00D15E09" w:rsidP="00752A60">
            <w:pPr>
              <w:widowControl/>
              <w:autoSpaceDE/>
              <w:autoSpaceDN/>
              <w:rPr>
                <w:b/>
                <w:bCs/>
                <w:sz w:val="18"/>
                <w:szCs w:val="18"/>
              </w:rPr>
            </w:pPr>
            <w:r w:rsidRPr="00716B92">
              <w:rPr>
                <w:b/>
                <w:bCs/>
                <w:sz w:val="18"/>
                <w:szCs w:val="18"/>
              </w:rPr>
              <w:t> </w:t>
            </w:r>
          </w:p>
        </w:tc>
        <w:tc>
          <w:tcPr>
            <w:tcW w:w="708" w:type="dxa"/>
            <w:vAlign w:val="center"/>
            <w:hideMark/>
          </w:tcPr>
          <w:p w14:paraId="0D084D3B"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2877826"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7219079E"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454632FB" w14:textId="77777777" w:rsidR="00D15E09" w:rsidRPr="00716B92" w:rsidRDefault="00D15E09" w:rsidP="00752A60">
            <w:pPr>
              <w:widowControl/>
              <w:autoSpaceDE/>
              <w:autoSpaceDN/>
              <w:jc w:val="center"/>
              <w:rPr>
                <w:sz w:val="18"/>
                <w:szCs w:val="18"/>
              </w:rPr>
            </w:pPr>
            <w:r w:rsidRPr="00716B92">
              <w:rPr>
                <w:sz w:val="18"/>
                <w:szCs w:val="18"/>
              </w:rPr>
              <w:t>3.1.2</w:t>
            </w:r>
          </w:p>
        </w:tc>
        <w:tc>
          <w:tcPr>
            <w:tcW w:w="2360" w:type="dxa"/>
            <w:vAlign w:val="center"/>
            <w:hideMark/>
          </w:tcPr>
          <w:p w14:paraId="311EA751" w14:textId="77777777" w:rsidR="00D15E09" w:rsidRPr="00716B92" w:rsidRDefault="00D15E09" w:rsidP="00752A60">
            <w:pPr>
              <w:widowControl/>
              <w:autoSpaceDE/>
              <w:autoSpaceDN/>
              <w:rPr>
                <w:sz w:val="18"/>
                <w:szCs w:val="18"/>
              </w:rPr>
            </w:pPr>
            <w:r w:rsidRPr="00716B92">
              <w:rPr>
                <w:sz w:val="18"/>
                <w:szCs w:val="18"/>
              </w:rPr>
              <w:t>Quét trang A4</w:t>
            </w:r>
          </w:p>
        </w:tc>
        <w:tc>
          <w:tcPr>
            <w:tcW w:w="708" w:type="dxa"/>
            <w:vAlign w:val="center"/>
            <w:hideMark/>
          </w:tcPr>
          <w:p w14:paraId="0005A9FE" w14:textId="77777777" w:rsidR="00D15E09" w:rsidRPr="00716B92" w:rsidRDefault="00D15E09" w:rsidP="00752A60">
            <w:pPr>
              <w:widowControl/>
              <w:autoSpaceDE/>
              <w:autoSpaceDN/>
              <w:rPr>
                <w:sz w:val="18"/>
                <w:szCs w:val="18"/>
              </w:rPr>
            </w:pPr>
            <w:r w:rsidRPr="00716B92">
              <w:rPr>
                <w:sz w:val="18"/>
                <w:szCs w:val="18"/>
              </w:rPr>
              <w:t xml:space="preserve">Trang A4 </w:t>
            </w:r>
          </w:p>
        </w:tc>
        <w:tc>
          <w:tcPr>
            <w:tcW w:w="993" w:type="dxa"/>
            <w:vAlign w:val="center"/>
            <w:hideMark/>
          </w:tcPr>
          <w:p w14:paraId="74572766"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4E8F61C0" w14:textId="77777777" w:rsidR="00D15E09" w:rsidRPr="00716B92" w:rsidRDefault="00D15E09" w:rsidP="00752A60">
            <w:pPr>
              <w:widowControl/>
              <w:autoSpaceDE/>
              <w:autoSpaceDN/>
              <w:jc w:val="center"/>
              <w:rPr>
                <w:sz w:val="18"/>
                <w:szCs w:val="18"/>
              </w:rPr>
            </w:pPr>
            <w:r w:rsidRPr="00716B92">
              <w:rPr>
                <w:sz w:val="18"/>
                <w:szCs w:val="18"/>
              </w:rPr>
              <w:t>0.008</w:t>
            </w:r>
          </w:p>
        </w:tc>
        <w:tc>
          <w:tcPr>
            <w:tcW w:w="3685" w:type="dxa"/>
            <w:vAlign w:val="center"/>
            <w:hideMark/>
          </w:tcPr>
          <w:p w14:paraId="6DA5E787" w14:textId="77777777" w:rsidR="00D15E09" w:rsidRPr="00716B92" w:rsidRDefault="00D15E09"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1F63EFC1" w14:textId="77777777" w:rsidTr="00A13F4E">
        <w:trPr>
          <w:trHeight w:val="1235"/>
        </w:trPr>
        <w:tc>
          <w:tcPr>
            <w:tcW w:w="645" w:type="dxa"/>
            <w:vAlign w:val="center"/>
            <w:hideMark/>
          </w:tcPr>
          <w:p w14:paraId="4CBB9E78"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2694" w:type="dxa"/>
            <w:vAlign w:val="center"/>
            <w:hideMark/>
          </w:tcPr>
          <w:p w14:paraId="54BB4027" w14:textId="77777777" w:rsidR="00D15E09" w:rsidRPr="00716B92" w:rsidRDefault="00D15E09" w:rsidP="00752A60">
            <w:pPr>
              <w:widowControl/>
              <w:autoSpaceDE/>
              <w:autoSpaceDN/>
              <w:rPr>
                <w:b/>
                <w:bCs/>
                <w:sz w:val="18"/>
                <w:szCs w:val="18"/>
              </w:rPr>
            </w:pPr>
            <w:r w:rsidRPr="00716B92">
              <w:rPr>
                <w:b/>
                <w:bCs/>
                <w:sz w:val="18"/>
                <w:szCs w:val="18"/>
              </w:rPr>
              <w:t> </w:t>
            </w:r>
          </w:p>
        </w:tc>
        <w:tc>
          <w:tcPr>
            <w:tcW w:w="708" w:type="dxa"/>
            <w:vAlign w:val="center"/>
            <w:hideMark/>
          </w:tcPr>
          <w:p w14:paraId="2E98FADA"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3DDC3923"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4488D98B"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510E7D91" w14:textId="77777777" w:rsidR="00D15E09" w:rsidRPr="00716B92" w:rsidRDefault="00D15E09" w:rsidP="00752A60">
            <w:pPr>
              <w:widowControl/>
              <w:autoSpaceDE/>
              <w:autoSpaceDN/>
              <w:jc w:val="center"/>
              <w:rPr>
                <w:sz w:val="18"/>
                <w:szCs w:val="18"/>
              </w:rPr>
            </w:pPr>
            <w:r w:rsidRPr="00716B92">
              <w:rPr>
                <w:sz w:val="18"/>
                <w:szCs w:val="18"/>
              </w:rPr>
              <w:t>3.2</w:t>
            </w:r>
          </w:p>
        </w:tc>
        <w:tc>
          <w:tcPr>
            <w:tcW w:w="2360" w:type="dxa"/>
            <w:vAlign w:val="center"/>
            <w:hideMark/>
          </w:tcPr>
          <w:p w14:paraId="33F3F5E0" w14:textId="77777777" w:rsidR="00D15E09" w:rsidRPr="00716B92" w:rsidRDefault="00D15E09" w:rsidP="00752A60">
            <w:pPr>
              <w:widowControl/>
              <w:autoSpaceDE/>
              <w:autoSpaceDN/>
              <w:rPr>
                <w:sz w:val="18"/>
                <w:szCs w:val="18"/>
              </w:rPr>
            </w:pPr>
            <w:r w:rsidRPr="00716B92">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vAlign w:val="center"/>
            <w:hideMark/>
          </w:tcPr>
          <w:p w14:paraId="312C4FD1" w14:textId="77777777" w:rsidR="00D15E09" w:rsidRPr="00716B92" w:rsidRDefault="00D15E09" w:rsidP="00752A60">
            <w:pPr>
              <w:widowControl/>
              <w:autoSpaceDE/>
              <w:autoSpaceDN/>
              <w:rPr>
                <w:sz w:val="18"/>
                <w:szCs w:val="18"/>
              </w:rPr>
            </w:pPr>
            <w:r w:rsidRPr="00716B92">
              <w:rPr>
                <w:sz w:val="18"/>
                <w:szCs w:val="18"/>
              </w:rPr>
              <w:t>Trang A3, A4</w:t>
            </w:r>
          </w:p>
        </w:tc>
        <w:tc>
          <w:tcPr>
            <w:tcW w:w="993" w:type="dxa"/>
            <w:vAlign w:val="center"/>
            <w:hideMark/>
          </w:tcPr>
          <w:p w14:paraId="0BFEDCAC"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4B645A7F" w14:textId="77777777" w:rsidR="00D15E09" w:rsidRPr="00716B92" w:rsidRDefault="00D15E09" w:rsidP="00752A60">
            <w:pPr>
              <w:widowControl/>
              <w:autoSpaceDE/>
              <w:autoSpaceDN/>
              <w:jc w:val="center"/>
              <w:rPr>
                <w:sz w:val="18"/>
                <w:szCs w:val="18"/>
              </w:rPr>
            </w:pPr>
            <w:r w:rsidRPr="00716B92">
              <w:rPr>
                <w:sz w:val="18"/>
                <w:szCs w:val="18"/>
              </w:rPr>
              <w:t>0.004</w:t>
            </w:r>
          </w:p>
        </w:tc>
        <w:tc>
          <w:tcPr>
            <w:tcW w:w="3685" w:type="dxa"/>
            <w:vAlign w:val="center"/>
            <w:hideMark/>
          </w:tcPr>
          <w:p w14:paraId="63F093D3" w14:textId="77777777" w:rsidR="00D15E09" w:rsidRPr="00716B92" w:rsidRDefault="00D15E09"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1ABEF0EA" w14:textId="77777777" w:rsidTr="00A13F4E">
        <w:trPr>
          <w:trHeight w:val="1132"/>
        </w:trPr>
        <w:tc>
          <w:tcPr>
            <w:tcW w:w="645" w:type="dxa"/>
            <w:vAlign w:val="center"/>
            <w:hideMark/>
          </w:tcPr>
          <w:p w14:paraId="57F17A61"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2694" w:type="dxa"/>
            <w:vAlign w:val="center"/>
            <w:hideMark/>
          </w:tcPr>
          <w:p w14:paraId="65F0CF13" w14:textId="77777777" w:rsidR="00D15E09" w:rsidRPr="00716B92" w:rsidRDefault="00D15E09" w:rsidP="00752A60">
            <w:pPr>
              <w:widowControl/>
              <w:autoSpaceDE/>
              <w:autoSpaceDN/>
              <w:rPr>
                <w:b/>
                <w:bCs/>
                <w:sz w:val="18"/>
                <w:szCs w:val="18"/>
              </w:rPr>
            </w:pPr>
            <w:r w:rsidRPr="00716B92">
              <w:rPr>
                <w:b/>
                <w:bCs/>
                <w:sz w:val="18"/>
                <w:szCs w:val="18"/>
              </w:rPr>
              <w:t> </w:t>
            </w:r>
          </w:p>
        </w:tc>
        <w:tc>
          <w:tcPr>
            <w:tcW w:w="708" w:type="dxa"/>
            <w:vAlign w:val="center"/>
            <w:hideMark/>
          </w:tcPr>
          <w:p w14:paraId="6245050F"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0CE005A4"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09451B5B"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3B371D11" w14:textId="77777777" w:rsidR="00D15E09" w:rsidRPr="00716B92" w:rsidRDefault="00D15E09" w:rsidP="00752A60">
            <w:pPr>
              <w:widowControl/>
              <w:autoSpaceDE/>
              <w:autoSpaceDN/>
              <w:jc w:val="center"/>
              <w:rPr>
                <w:sz w:val="18"/>
                <w:szCs w:val="18"/>
              </w:rPr>
            </w:pPr>
            <w:r w:rsidRPr="00716B92">
              <w:rPr>
                <w:sz w:val="18"/>
                <w:szCs w:val="18"/>
              </w:rPr>
              <w:t>3.3</w:t>
            </w:r>
          </w:p>
        </w:tc>
        <w:tc>
          <w:tcPr>
            <w:tcW w:w="2360" w:type="dxa"/>
            <w:vAlign w:val="center"/>
            <w:hideMark/>
          </w:tcPr>
          <w:p w14:paraId="4C62F90E" w14:textId="77777777" w:rsidR="00D15E09" w:rsidRPr="00716B92" w:rsidRDefault="00D15E09" w:rsidP="00752A60">
            <w:pPr>
              <w:widowControl/>
              <w:autoSpaceDE/>
              <w:autoSpaceDN/>
              <w:rPr>
                <w:sz w:val="18"/>
                <w:szCs w:val="18"/>
              </w:rPr>
            </w:pPr>
            <w:r w:rsidRPr="00716B92">
              <w:rPr>
                <w:sz w:val="18"/>
                <w:szCs w:val="18"/>
              </w:rPr>
              <w:t>Nhập thông tin mô tả của dữ liệu phi cấu trúc và tạo liên kết giữa dữ liệu phi cấu trúc về thống kê, kiểm kê đất đai với các đối tượng không gian</w:t>
            </w:r>
          </w:p>
        </w:tc>
        <w:tc>
          <w:tcPr>
            <w:tcW w:w="708" w:type="dxa"/>
            <w:vAlign w:val="center"/>
            <w:hideMark/>
          </w:tcPr>
          <w:p w14:paraId="0BF96CCC" w14:textId="77777777" w:rsidR="00D15E09" w:rsidRPr="00716B92" w:rsidRDefault="00D15E09" w:rsidP="00752A60">
            <w:pPr>
              <w:widowControl/>
              <w:autoSpaceDE/>
              <w:autoSpaceDN/>
              <w:rPr>
                <w:sz w:val="18"/>
                <w:szCs w:val="18"/>
              </w:rPr>
            </w:pPr>
            <w:r w:rsidRPr="00716B92">
              <w:rPr>
                <w:sz w:val="18"/>
                <w:szCs w:val="18"/>
              </w:rPr>
              <w:t>Kỳ kiểm kê (năm thống kê)</w:t>
            </w:r>
          </w:p>
        </w:tc>
        <w:tc>
          <w:tcPr>
            <w:tcW w:w="993" w:type="dxa"/>
            <w:vAlign w:val="center"/>
            <w:hideMark/>
          </w:tcPr>
          <w:p w14:paraId="7ACF985C"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091501DA" w14:textId="77777777" w:rsidR="00D15E09" w:rsidRPr="00716B92" w:rsidRDefault="00D15E09" w:rsidP="00752A60">
            <w:pPr>
              <w:widowControl/>
              <w:autoSpaceDE/>
              <w:autoSpaceDN/>
              <w:jc w:val="center"/>
              <w:rPr>
                <w:sz w:val="18"/>
                <w:szCs w:val="18"/>
              </w:rPr>
            </w:pPr>
            <w:r w:rsidRPr="00716B92">
              <w:rPr>
                <w:sz w:val="18"/>
                <w:szCs w:val="18"/>
              </w:rPr>
              <w:t>0.200</w:t>
            </w:r>
          </w:p>
        </w:tc>
        <w:tc>
          <w:tcPr>
            <w:tcW w:w="3685" w:type="dxa"/>
            <w:vAlign w:val="center"/>
            <w:hideMark/>
          </w:tcPr>
          <w:p w14:paraId="05F4C890" w14:textId="77777777" w:rsidR="00D15E09" w:rsidRPr="00716B92" w:rsidRDefault="00D15E09"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0AE7168E" w14:textId="77777777" w:rsidTr="00A13F4E">
        <w:trPr>
          <w:trHeight w:val="2373"/>
        </w:trPr>
        <w:tc>
          <w:tcPr>
            <w:tcW w:w="645" w:type="dxa"/>
            <w:vAlign w:val="center"/>
            <w:hideMark/>
          </w:tcPr>
          <w:p w14:paraId="2A2D081E" w14:textId="77777777" w:rsidR="00D15E09" w:rsidRPr="00716B92" w:rsidRDefault="00D15E09" w:rsidP="00752A60">
            <w:pPr>
              <w:widowControl/>
              <w:autoSpaceDE/>
              <w:autoSpaceDN/>
              <w:jc w:val="center"/>
              <w:rPr>
                <w:sz w:val="18"/>
                <w:szCs w:val="18"/>
              </w:rPr>
            </w:pPr>
            <w:r w:rsidRPr="00716B92">
              <w:rPr>
                <w:sz w:val="18"/>
                <w:szCs w:val="18"/>
              </w:rPr>
              <w:lastRenderedPageBreak/>
              <w:t xml:space="preserve"> </w:t>
            </w:r>
          </w:p>
        </w:tc>
        <w:tc>
          <w:tcPr>
            <w:tcW w:w="2694" w:type="dxa"/>
            <w:vAlign w:val="center"/>
            <w:hideMark/>
          </w:tcPr>
          <w:p w14:paraId="1C9D28D6" w14:textId="77777777" w:rsidR="00D15E09" w:rsidRPr="00716B92" w:rsidRDefault="00D15E09" w:rsidP="00752A60">
            <w:pPr>
              <w:widowControl/>
              <w:autoSpaceDE/>
              <w:autoSpaceDN/>
              <w:rPr>
                <w:sz w:val="18"/>
                <w:szCs w:val="18"/>
              </w:rPr>
            </w:pPr>
            <w:r w:rsidRPr="00716B92">
              <w:rPr>
                <w:sz w:val="18"/>
                <w:szCs w:val="18"/>
              </w:rPr>
              <w:t>Tạo danh mục tra cứu hồ sơ quét trong CSDL thống kê, kiểm kê đất đai</w:t>
            </w:r>
          </w:p>
        </w:tc>
        <w:tc>
          <w:tcPr>
            <w:tcW w:w="708" w:type="dxa"/>
            <w:vAlign w:val="center"/>
            <w:hideMark/>
          </w:tcPr>
          <w:p w14:paraId="54346D96"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A5CF725"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5B82369C" w14:textId="77777777" w:rsidR="00D15E09" w:rsidRPr="00716B92" w:rsidRDefault="00D15E09" w:rsidP="00752A60">
            <w:pPr>
              <w:widowControl/>
              <w:autoSpaceDE/>
              <w:autoSpaceDN/>
              <w:rPr>
                <w:sz w:val="18"/>
                <w:szCs w:val="18"/>
              </w:rPr>
            </w:pPr>
            <w:r w:rsidRPr="00716B92">
              <w:rPr>
                <w:sz w:val="18"/>
                <w:szCs w:val="18"/>
              </w:rPr>
              <w:t xml:space="preserve">   0.5000 </w:t>
            </w:r>
          </w:p>
        </w:tc>
        <w:tc>
          <w:tcPr>
            <w:tcW w:w="759" w:type="dxa"/>
            <w:vAlign w:val="center"/>
            <w:hideMark/>
          </w:tcPr>
          <w:p w14:paraId="2D75D55E" w14:textId="77777777" w:rsidR="00D15E09" w:rsidRPr="00716B92" w:rsidRDefault="00D15E09" w:rsidP="00752A60">
            <w:pPr>
              <w:widowControl/>
              <w:autoSpaceDE/>
              <w:autoSpaceDN/>
              <w:jc w:val="center"/>
              <w:rPr>
                <w:sz w:val="18"/>
                <w:szCs w:val="18"/>
              </w:rPr>
            </w:pPr>
            <w:r w:rsidRPr="00716B92">
              <w:rPr>
                <w:sz w:val="18"/>
                <w:szCs w:val="18"/>
              </w:rPr>
              <w:t>3.4</w:t>
            </w:r>
          </w:p>
        </w:tc>
        <w:tc>
          <w:tcPr>
            <w:tcW w:w="2360" w:type="dxa"/>
            <w:vAlign w:val="center"/>
            <w:hideMark/>
          </w:tcPr>
          <w:p w14:paraId="1C8730B2" w14:textId="77777777" w:rsidR="00D15E09" w:rsidRPr="00716B92" w:rsidRDefault="00D15E09" w:rsidP="00752A60">
            <w:pPr>
              <w:widowControl/>
              <w:autoSpaceDE/>
              <w:autoSpaceDN/>
              <w:rPr>
                <w:sz w:val="18"/>
                <w:szCs w:val="18"/>
              </w:rPr>
            </w:pPr>
            <w:r w:rsidRPr="00716B92">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vAlign w:val="center"/>
            <w:hideMark/>
          </w:tcPr>
          <w:p w14:paraId="0963E353"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5814A5A4"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2B237127" w14:textId="77777777" w:rsidR="00D15E09" w:rsidRPr="00716B92" w:rsidRDefault="00D15E09" w:rsidP="00752A60">
            <w:pPr>
              <w:widowControl/>
              <w:autoSpaceDE/>
              <w:autoSpaceDN/>
              <w:jc w:val="center"/>
              <w:rPr>
                <w:sz w:val="18"/>
                <w:szCs w:val="18"/>
              </w:rPr>
            </w:pPr>
            <w:r w:rsidRPr="00716B92">
              <w:rPr>
                <w:sz w:val="18"/>
                <w:szCs w:val="18"/>
              </w:rPr>
              <w:t>0.500</w:t>
            </w:r>
          </w:p>
        </w:tc>
        <w:tc>
          <w:tcPr>
            <w:tcW w:w="3685" w:type="dxa"/>
            <w:vAlign w:val="center"/>
            <w:hideMark/>
          </w:tcPr>
          <w:p w14:paraId="09B8A037" w14:textId="28246C93" w:rsidR="00D15E09" w:rsidRPr="00716B92" w:rsidRDefault="00D15E09" w:rsidP="00752A60">
            <w:pPr>
              <w:widowControl/>
              <w:autoSpaceDE/>
              <w:autoSpaceDN/>
              <w:jc w:val="both"/>
              <w:rPr>
                <w:sz w:val="18"/>
                <w:szCs w:val="18"/>
              </w:rPr>
            </w:pPr>
            <w:r w:rsidRPr="00716B92">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C6F248F" w14:textId="77777777" w:rsidTr="00A13F4E">
        <w:trPr>
          <w:trHeight w:val="1645"/>
        </w:trPr>
        <w:tc>
          <w:tcPr>
            <w:tcW w:w="645" w:type="dxa"/>
            <w:vAlign w:val="center"/>
            <w:hideMark/>
          </w:tcPr>
          <w:p w14:paraId="5E58FE61"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1723C34E"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520848AC"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22D8D750"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73C8CFF5"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79DED72C" w14:textId="77777777" w:rsidR="00D15E09" w:rsidRPr="00716B92" w:rsidRDefault="00D15E09" w:rsidP="00752A60">
            <w:pPr>
              <w:widowControl/>
              <w:autoSpaceDE/>
              <w:autoSpaceDN/>
              <w:jc w:val="center"/>
              <w:rPr>
                <w:sz w:val="18"/>
                <w:szCs w:val="18"/>
              </w:rPr>
            </w:pPr>
            <w:r w:rsidRPr="00716B92">
              <w:rPr>
                <w:sz w:val="18"/>
                <w:szCs w:val="18"/>
              </w:rPr>
              <w:t>3.5</w:t>
            </w:r>
          </w:p>
        </w:tc>
        <w:tc>
          <w:tcPr>
            <w:tcW w:w="2360" w:type="dxa"/>
            <w:vAlign w:val="center"/>
            <w:hideMark/>
          </w:tcPr>
          <w:p w14:paraId="74F1A5D9" w14:textId="77777777" w:rsidR="00D15E09" w:rsidRPr="00716B92" w:rsidRDefault="00D15E09" w:rsidP="00752A60">
            <w:pPr>
              <w:widowControl/>
              <w:autoSpaceDE/>
              <w:autoSpaceDN/>
              <w:rPr>
                <w:sz w:val="18"/>
                <w:szCs w:val="18"/>
              </w:rPr>
            </w:pPr>
            <w:r w:rsidRPr="00716B92">
              <w:rPr>
                <w:sz w:val="18"/>
                <w:szCs w:val="18"/>
              </w:rPr>
              <w:t>Vận chuyển, bàn giao tài liệu cho đơn vị quản lý hồ sơ, tài liệu</w:t>
            </w:r>
          </w:p>
        </w:tc>
        <w:tc>
          <w:tcPr>
            <w:tcW w:w="708" w:type="dxa"/>
            <w:vAlign w:val="center"/>
            <w:hideMark/>
          </w:tcPr>
          <w:p w14:paraId="75746134"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CC1ECF9"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992" w:type="dxa"/>
            <w:vAlign w:val="center"/>
            <w:hideMark/>
          </w:tcPr>
          <w:p w14:paraId="06ACC149" w14:textId="77777777" w:rsidR="00D15E09" w:rsidRPr="00716B92" w:rsidRDefault="00D15E09" w:rsidP="00752A60">
            <w:pPr>
              <w:widowControl/>
              <w:autoSpaceDE/>
              <w:autoSpaceDN/>
              <w:jc w:val="center"/>
              <w:rPr>
                <w:b/>
                <w:bCs/>
                <w:sz w:val="18"/>
                <w:szCs w:val="18"/>
              </w:rPr>
            </w:pPr>
            <w:r w:rsidRPr="00716B92">
              <w:rPr>
                <w:b/>
                <w:bCs/>
                <w:sz w:val="18"/>
                <w:szCs w:val="18"/>
              </w:rPr>
              <w:t>0.250</w:t>
            </w:r>
          </w:p>
        </w:tc>
        <w:tc>
          <w:tcPr>
            <w:tcW w:w="3685" w:type="dxa"/>
            <w:vAlign w:val="center"/>
            <w:hideMark/>
          </w:tcPr>
          <w:p w14:paraId="2C7FC32B" w14:textId="77777777" w:rsidR="00D15E09" w:rsidRPr="00716B92" w:rsidRDefault="00D15E09" w:rsidP="00752A60">
            <w:pPr>
              <w:widowControl/>
              <w:autoSpaceDE/>
              <w:autoSpaceDN/>
              <w:jc w:val="both"/>
              <w:rPr>
                <w:sz w:val="18"/>
                <w:szCs w:val="18"/>
              </w:rPr>
            </w:pPr>
            <w:r w:rsidRPr="00716B92">
              <w:rPr>
                <w:sz w:val="18"/>
                <w:szCs w:val="18"/>
              </w:rPr>
              <w:t>Đây là nội dung công việc mới quy định tại Thông tư số 25/2024/TT-BTNMT.</w:t>
            </w:r>
            <w:r w:rsidRPr="00716B92">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716B92" w:rsidRPr="00716B92" w14:paraId="336D8C9C" w14:textId="77777777" w:rsidTr="00A13F4E">
        <w:trPr>
          <w:trHeight w:val="849"/>
        </w:trPr>
        <w:tc>
          <w:tcPr>
            <w:tcW w:w="645" w:type="dxa"/>
            <w:vAlign w:val="center"/>
            <w:hideMark/>
          </w:tcPr>
          <w:p w14:paraId="0EDA56EC" w14:textId="77777777" w:rsidR="00D15E09" w:rsidRPr="00716B92" w:rsidRDefault="00D15E09" w:rsidP="00752A60">
            <w:pPr>
              <w:widowControl/>
              <w:autoSpaceDE/>
              <w:autoSpaceDN/>
              <w:jc w:val="center"/>
              <w:rPr>
                <w:b/>
                <w:bCs/>
                <w:sz w:val="18"/>
                <w:szCs w:val="18"/>
              </w:rPr>
            </w:pPr>
            <w:r w:rsidRPr="00716B92">
              <w:rPr>
                <w:b/>
                <w:bCs/>
                <w:sz w:val="18"/>
                <w:szCs w:val="18"/>
              </w:rPr>
              <w:t>4</w:t>
            </w:r>
          </w:p>
        </w:tc>
        <w:tc>
          <w:tcPr>
            <w:tcW w:w="2694" w:type="dxa"/>
            <w:vAlign w:val="center"/>
            <w:hideMark/>
          </w:tcPr>
          <w:p w14:paraId="69454E75" w14:textId="77777777" w:rsidR="00D15E09" w:rsidRPr="00716B92" w:rsidRDefault="00D15E09" w:rsidP="00752A60">
            <w:pPr>
              <w:widowControl/>
              <w:autoSpaceDE/>
              <w:autoSpaceDN/>
              <w:rPr>
                <w:b/>
                <w:bCs/>
                <w:sz w:val="18"/>
                <w:szCs w:val="18"/>
              </w:rPr>
            </w:pPr>
            <w:r w:rsidRPr="00716B92">
              <w:rPr>
                <w:b/>
                <w:bCs/>
                <w:sz w:val="18"/>
                <w:szCs w:val="18"/>
              </w:rPr>
              <w:t>Xây dựng dữ liệu thuộc tính thống kê, kiểm kê đất đai</w:t>
            </w:r>
          </w:p>
        </w:tc>
        <w:tc>
          <w:tcPr>
            <w:tcW w:w="708" w:type="dxa"/>
            <w:vAlign w:val="center"/>
            <w:hideMark/>
          </w:tcPr>
          <w:p w14:paraId="22DFDD96"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144795F"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850" w:type="dxa"/>
            <w:vAlign w:val="center"/>
            <w:hideMark/>
          </w:tcPr>
          <w:p w14:paraId="3AF0D5A1"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44404A18" w14:textId="77777777" w:rsidR="00D15E09" w:rsidRPr="00716B92" w:rsidRDefault="00D15E09" w:rsidP="00752A60">
            <w:pPr>
              <w:widowControl/>
              <w:autoSpaceDE/>
              <w:autoSpaceDN/>
              <w:jc w:val="center"/>
              <w:rPr>
                <w:b/>
                <w:bCs/>
                <w:sz w:val="18"/>
                <w:szCs w:val="18"/>
              </w:rPr>
            </w:pPr>
            <w:r w:rsidRPr="00716B92">
              <w:rPr>
                <w:b/>
                <w:bCs/>
                <w:sz w:val="18"/>
                <w:szCs w:val="18"/>
              </w:rPr>
              <w:t>4</w:t>
            </w:r>
          </w:p>
        </w:tc>
        <w:tc>
          <w:tcPr>
            <w:tcW w:w="2360" w:type="dxa"/>
            <w:vAlign w:val="center"/>
            <w:hideMark/>
          </w:tcPr>
          <w:p w14:paraId="71676065" w14:textId="77777777" w:rsidR="00D15E09" w:rsidRPr="00716B92" w:rsidRDefault="00D15E09" w:rsidP="00752A60">
            <w:pPr>
              <w:widowControl/>
              <w:autoSpaceDE/>
              <w:autoSpaceDN/>
              <w:rPr>
                <w:b/>
                <w:bCs/>
                <w:sz w:val="18"/>
                <w:szCs w:val="18"/>
              </w:rPr>
            </w:pPr>
            <w:r w:rsidRPr="00716B92">
              <w:rPr>
                <w:b/>
                <w:bCs/>
                <w:sz w:val="18"/>
                <w:szCs w:val="18"/>
              </w:rPr>
              <w:t>Xây dựng dữ liệu thuộc tính thống kê, kiểm kê đất đai</w:t>
            </w:r>
          </w:p>
        </w:tc>
        <w:tc>
          <w:tcPr>
            <w:tcW w:w="708" w:type="dxa"/>
            <w:vAlign w:val="center"/>
            <w:hideMark/>
          </w:tcPr>
          <w:p w14:paraId="25E9EF31"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A89DEE1"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992" w:type="dxa"/>
            <w:vAlign w:val="center"/>
            <w:hideMark/>
          </w:tcPr>
          <w:p w14:paraId="36381A6E"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bottom"/>
            <w:hideMark/>
          </w:tcPr>
          <w:p w14:paraId="215ACCBF"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7582F004" w14:textId="77777777" w:rsidTr="00A13F4E">
        <w:trPr>
          <w:trHeight w:val="1132"/>
        </w:trPr>
        <w:tc>
          <w:tcPr>
            <w:tcW w:w="645" w:type="dxa"/>
            <w:vAlign w:val="center"/>
            <w:hideMark/>
          </w:tcPr>
          <w:p w14:paraId="0CB8129E" w14:textId="77777777" w:rsidR="00D15E09" w:rsidRPr="00716B92" w:rsidRDefault="00D15E09" w:rsidP="00752A60">
            <w:pPr>
              <w:widowControl/>
              <w:autoSpaceDE/>
              <w:autoSpaceDN/>
              <w:jc w:val="center"/>
              <w:rPr>
                <w:sz w:val="18"/>
                <w:szCs w:val="18"/>
              </w:rPr>
            </w:pPr>
            <w:r w:rsidRPr="00716B92">
              <w:rPr>
                <w:sz w:val="18"/>
                <w:szCs w:val="18"/>
              </w:rPr>
              <w:t>4.1</w:t>
            </w:r>
          </w:p>
        </w:tc>
        <w:tc>
          <w:tcPr>
            <w:tcW w:w="2694" w:type="dxa"/>
            <w:vAlign w:val="center"/>
            <w:hideMark/>
          </w:tcPr>
          <w:p w14:paraId="0CAEF7FD" w14:textId="77777777" w:rsidR="00D15E09" w:rsidRPr="00716B92" w:rsidRDefault="00D15E09" w:rsidP="00752A60">
            <w:pPr>
              <w:widowControl/>
              <w:autoSpaceDE/>
              <w:autoSpaceDN/>
              <w:rPr>
                <w:sz w:val="18"/>
                <w:szCs w:val="18"/>
              </w:rPr>
            </w:pPr>
            <w:r w:rsidRPr="00716B92">
              <w:rPr>
                <w:sz w:val="18"/>
                <w:szCs w:val="18"/>
              </w:rPr>
              <w:t>Đối với tài liệu, số liệu là bảng, biểu dạng số</w:t>
            </w:r>
          </w:p>
        </w:tc>
        <w:tc>
          <w:tcPr>
            <w:tcW w:w="708" w:type="dxa"/>
            <w:vAlign w:val="center"/>
            <w:hideMark/>
          </w:tcPr>
          <w:p w14:paraId="2F6C6E6B"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6DD4B99D"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14E1A576"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2F956939"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11F282E1"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1F93BD0B"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01C81788"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743B6949"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center"/>
            <w:hideMark/>
          </w:tcPr>
          <w:p w14:paraId="26430E29"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53E6E842" w14:textId="77777777" w:rsidTr="00A13F4E">
        <w:trPr>
          <w:trHeight w:val="1034"/>
        </w:trPr>
        <w:tc>
          <w:tcPr>
            <w:tcW w:w="645" w:type="dxa"/>
            <w:vAlign w:val="center"/>
            <w:hideMark/>
          </w:tcPr>
          <w:p w14:paraId="3B3EC157" w14:textId="77777777" w:rsidR="00D15E09" w:rsidRPr="00716B92" w:rsidRDefault="00D15E09" w:rsidP="00752A60">
            <w:pPr>
              <w:widowControl/>
              <w:autoSpaceDE/>
              <w:autoSpaceDN/>
              <w:jc w:val="center"/>
              <w:rPr>
                <w:sz w:val="18"/>
                <w:szCs w:val="18"/>
              </w:rPr>
            </w:pPr>
            <w:r w:rsidRPr="00716B92">
              <w:rPr>
                <w:sz w:val="18"/>
                <w:szCs w:val="18"/>
              </w:rPr>
              <w:t>4.1.1</w:t>
            </w:r>
          </w:p>
        </w:tc>
        <w:tc>
          <w:tcPr>
            <w:tcW w:w="2694" w:type="dxa"/>
            <w:vAlign w:val="center"/>
            <w:hideMark/>
          </w:tcPr>
          <w:p w14:paraId="718BF20E" w14:textId="77777777" w:rsidR="00D15E09" w:rsidRPr="00716B92" w:rsidRDefault="00D15E09" w:rsidP="00752A60">
            <w:pPr>
              <w:widowControl/>
              <w:autoSpaceDE/>
              <w:autoSpaceDN/>
              <w:rPr>
                <w:sz w:val="18"/>
                <w:szCs w:val="18"/>
              </w:rPr>
            </w:pPr>
            <w:r w:rsidRPr="00716B92">
              <w:rPr>
                <w:sz w:val="18"/>
                <w:szCs w:val="18"/>
              </w:rPr>
              <w:t>Lập mô hình chuyển đổi CSDL thống kê, kiểm kê đất đai</w:t>
            </w:r>
          </w:p>
        </w:tc>
        <w:tc>
          <w:tcPr>
            <w:tcW w:w="708" w:type="dxa"/>
            <w:vAlign w:val="center"/>
            <w:hideMark/>
          </w:tcPr>
          <w:p w14:paraId="20D1FFEB"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353A586"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2B01E6A3" w14:textId="77777777" w:rsidR="00D15E09" w:rsidRPr="00716B92" w:rsidRDefault="00D15E09" w:rsidP="00752A60">
            <w:pPr>
              <w:widowControl/>
              <w:autoSpaceDE/>
              <w:autoSpaceDN/>
              <w:jc w:val="right"/>
              <w:rPr>
                <w:sz w:val="18"/>
                <w:szCs w:val="18"/>
              </w:rPr>
            </w:pPr>
            <w:r w:rsidRPr="00716B92">
              <w:rPr>
                <w:sz w:val="18"/>
                <w:szCs w:val="18"/>
              </w:rPr>
              <w:t xml:space="preserve">   0.2000 </w:t>
            </w:r>
          </w:p>
        </w:tc>
        <w:tc>
          <w:tcPr>
            <w:tcW w:w="759" w:type="dxa"/>
            <w:vAlign w:val="center"/>
            <w:hideMark/>
          </w:tcPr>
          <w:p w14:paraId="02F9D6B5"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45AE88EA"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53C74476"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E9A5057"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2108DB8B"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6BDB3757"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3AB268BD" w14:textId="77777777" w:rsidTr="00A13F4E">
        <w:trPr>
          <w:trHeight w:val="1132"/>
        </w:trPr>
        <w:tc>
          <w:tcPr>
            <w:tcW w:w="645" w:type="dxa"/>
            <w:vAlign w:val="center"/>
            <w:hideMark/>
          </w:tcPr>
          <w:p w14:paraId="5C691C4B" w14:textId="77777777" w:rsidR="00D15E09" w:rsidRPr="00716B92" w:rsidRDefault="00D15E09" w:rsidP="00752A60">
            <w:pPr>
              <w:widowControl/>
              <w:autoSpaceDE/>
              <w:autoSpaceDN/>
              <w:jc w:val="center"/>
              <w:rPr>
                <w:sz w:val="18"/>
                <w:szCs w:val="18"/>
              </w:rPr>
            </w:pPr>
            <w:r w:rsidRPr="00716B92">
              <w:rPr>
                <w:sz w:val="18"/>
                <w:szCs w:val="18"/>
              </w:rPr>
              <w:lastRenderedPageBreak/>
              <w:t>4.1.2</w:t>
            </w:r>
          </w:p>
        </w:tc>
        <w:tc>
          <w:tcPr>
            <w:tcW w:w="2694" w:type="dxa"/>
            <w:vAlign w:val="center"/>
            <w:hideMark/>
          </w:tcPr>
          <w:p w14:paraId="476F4DCD" w14:textId="77777777" w:rsidR="00D15E09" w:rsidRPr="00716B92" w:rsidRDefault="00D15E09" w:rsidP="00752A60">
            <w:pPr>
              <w:widowControl/>
              <w:autoSpaceDE/>
              <w:autoSpaceDN/>
              <w:rPr>
                <w:sz w:val="18"/>
                <w:szCs w:val="18"/>
              </w:rPr>
            </w:pPr>
            <w:r w:rsidRPr="00716B92">
              <w:rPr>
                <w:sz w:val="18"/>
                <w:szCs w:val="18"/>
              </w:rPr>
              <w:t>Chuyển đổi vào CSDL thống kê, kiểm kê đất đai</w:t>
            </w:r>
          </w:p>
        </w:tc>
        <w:tc>
          <w:tcPr>
            <w:tcW w:w="708" w:type="dxa"/>
            <w:vAlign w:val="center"/>
            <w:hideMark/>
          </w:tcPr>
          <w:p w14:paraId="1408822C"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5769D84" w14:textId="77777777" w:rsidR="00D15E09" w:rsidRPr="00716B92" w:rsidRDefault="00D15E09" w:rsidP="00752A60">
            <w:pPr>
              <w:widowControl/>
              <w:autoSpaceDE/>
              <w:autoSpaceDN/>
              <w:jc w:val="center"/>
              <w:rPr>
                <w:sz w:val="18"/>
                <w:szCs w:val="18"/>
              </w:rPr>
            </w:pPr>
            <w:r w:rsidRPr="00716B92">
              <w:rPr>
                <w:sz w:val="18"/>
                <w:szCs w:val="18"/>
              </w:rPr>
              <w:t>1KS2</w:t>
            </w:r>
          </w:p>
        </w:tc>
        <w:tc>
          <w:tcPr>
            <w:tcW w:w="850" w:type="dxa"/>
            <w:vAlign w:val="center"/>
            <w:hideMark/>
          </w:tcPr>
          <w:p w14:paraId="52858806" w14:textId="77777777" w:rsidR="00D15E09" w:rsidRPr="00716B92" w:rsidRDefault="00D15E09" w:rsidP="00752A60">
            <w:pPr>
              <w:widowControl/>
              <w:autoSpaceDE/>
              <w:autoSpaceDN/>
              <w:jc w:val="right"/>
              <w:rPr>
                <w:sz w:val="18"/>
                <w:szCs w:val="18"/>
              </w:rPr>
            </w:pPr>
            <w:r w:rsidRPr="00716B92">
              <w:rPr>
                <w:sz w:val="18"/>
                <w:szCs w:val="18"/>
              </w:rPr>
              <w:t xml:space="preserve">   0.4000 </w:t>
            </w:r>
          </w:p>
        </w:tc>
        <w:tc>
          <w:tcPr>
            <w:tcW w:w="759" w:type="dxa"/>
            <w:vAlign w:val="center"/>
            <w:hideMark/>
          </w:tcPr>
          <w:p w14:paraId="67C03B6C"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54B497FE"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2F37CB7C"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0A861038"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5428E259"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3F805E67"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2C405551" w14:textId="77777777" w:rsidTr="00A13F4E">
        <w:trPr>
          <w:trHeight w:val="1132"/>
        </w:trPr>
        <w:tc>
          <w:tcPr>
            <w:tcW w:w="645" w:type="dxa"/>
            <w:vAlign w:val="center"/>
            <w:hideMark/>
          </w:tcPr>
          <w:p w14:paraId="6968F3E6" w14:textId="77777777" w:rsidR="00D15E09" w:rsidRPr="00716B92" w:rsidRDefault="00D15E09" w:rsidP="00752A60">
            <w:pPr>
              <w:widowControl/>
              <w:autoSpaceDE/>
              <w:autoSpaceDN/>
              <w:jc w:val="center"/>
              <w:rPr>
                <w:sz w:val="18"/>
                <w:szCs w:val="18"/>
              </w:rPr>
            </w:pPr>
            <w:r w:rsidRPr="00716B92">
              <w:rPr>
                <w:sz w:val="18"/>
                <w:szCs w:val="18"/>
              </w:rPr>
              <w:t>4.2</w:t>
            </w:r>
          </w:p>
        </w:tc>
        <w:tc>
          <w:tcPr>
            <w:tcW w:w="2694" w:type="dxa"/>
            <w:vAlign w:val="center"/>
            <w:hideMark/>
          </w:tcPr>
          <w:p w14:paraId="7A61A534" w14:textId="77777777" w:rsidR="00D15E09" w:rsidRPr="00716B92" w:rsidRDefault="00D15E09" w:rsidP="00752A60">
            <w:pPr>
              <w:widowControl/>
              <w:autoSpaceDE/>
              <w:autoSpaceDN/>
              <w:rPr>
                <w:sz w:val="18"/>
                <w:szCs w:val="18"/>
              </w:rPr>
            </w:pPr>
            <w:r w:rsidRPr="00716B92">
              <w:rPr>
                <w:sz w:val="18"/>
                <w:szCs w:val="18"/>
              </w:rPr>
              <w:t>Đối với tài liệu, số liệu là báo cáo dạng số thì tạo danh mục tra cứu trong CSDL thống kê, kiểm kê đất đai</w:t>
            </w:r>
          </w:p>
        </w:tc>
        <w:tc>
          <w:tcPr>
            <w:tcW w:w="708" w:type="dxa"/>
            <w:vAlign w:val="center"/>
            <w:hideMark/>
          </w:tcPr>
          <w:p w14:paraId="0F0BB640"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F5B808D" w14:textId="77777777" w:rsidR="00D15E09" w:rsidRPr="00716B92" w:rsidRDefault="00D15E09" w:rsidP="00752A60">
            <w:pPr>
              <w:widowControl/>
              <w:autoSpaceDE/>
              <w:autoSpaceDN/>
              <w:jc w:val="center"/>
              <w:rPr>
                <w:sz w:val="18"/>
                <w:szCs w:val="18"/>
              </w:rPr>
            </w:pPr>
            <w:r w:rsidRPr="00716B92">
              <w:rPr>
                <w:sz w:val="18"/>
                <w:szCs w:val="18"/>
              </w:rPr>
              <w:t>1KS2</w:t>
            </w:r>
          </w:p>
        </w:tc>
        <w:tc>
          <w:tcPr>
            <w:tcW w:w="850" w:type="dxa"/>
            <w:vAlign w:val="center"/>
            <w:hideMark/>
          </w:tcPr>
          <w:p w14:paraId="045F901F" w14:textId="77777777" w:rsidR="00D15E09" w:rsidRPr="00716B92" w:rsidRDefault="00D15E09" w:rsidP="00752A60">
            <w:pPr>
              <w:widowControl/>
              <w:autoSpaceDE/>
              <w:autoSpaceDN/>
              <w:jc w:val="right"/>
              <w:rPr>
                <w:sz w:val="18"/>
                <w:szCs w:val="18"/>
              </w:rPr>
            </w:pPr>
            <w:r w:rsidRPr="00716B92">
              <w:rPr>
                <w:sz w:val="18"/>
                <w:szCs w:val="18"/>
              </w:rPr>
              <w:t xml:space="preserve">   0.2000 </w:t>
            </w:r>
          </w:p>
        </w:tc>
        <w:tc>
          <w:tcPr>
            <w:tcW w:w="759" w:type="dxa"/>
            <w:vAlign w:val="center"/>
            <w:hideMark/>
          </w:tcPr>
          <w:p w14:paraId="6128A224"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6EE137B6"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51232BE4"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4D579D86"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3542F366"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64806219"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6D7168E8" w14:textId="77777777" w:rsidTr="00A13F4E">
        <w:trPr>
          <w:trHeight w:val="1132"/>
        </w:trPr>
        <w:tc>
          <w:tcPr>
            <w:tcW w:w="645" w:type="dxa"/>
            <w:vAlign w:val="bottom"/>
            <w:hideMark/>
          </w:tcPr>
          <w:p w14:paraId="3B15BE0C" w14:textId="77777777" w:rsidR="00D15E09" w:rsidRPr="00716B92" w:rsidRDefault="00D15E09" w:rsidP="00752A60">
            <w:pPr>
              <w:widowControl/>
              <w:autoSpaceDE/>
              <w:autoSpaceDN/>
              <w:rPr>
                <w:sz w:val="18"/>
                <w:szCs w:val="18"/>
              </w:rPr>
            </w:pPr>
            <w:r w:rsidRPr="00716B92">
              <w:rPr>
                <w:sz w:val="18"/>
                <w:szCs w:val="18"/>
              </w:rPr>
              <w:t> </w:t>
            </w:r>
          </w:p>
        </w:tc>
        <w:tc>
          <w:tcPr>
            <w:tcW w:w="2694" w:type="dxa"/>
            <w:vAlign w:val="bottom"/>
            <w:hideMark/>
          </w:tcPr>
          <w:p w14:paraId="4C289FFC"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bottom"/>
            <w:hideMark/>
          </w:tcPr>
          <w:p w14:paraId="4D8E6747"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bottom"/>
            <w:hideMark/>
          </w:tcPr>
          <w:p w14:paraId="6B1CFBBD"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bottom"/>
            <w:hideMark/>
          </w:tcPr>
          <w:p w14:paraId="51F25F8B"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5A484843"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22091A58" w14:textId="77777777" w:rsidR="00D15E09" w:rsidRPr="00716B92" w:rsidRDefault="00D15E09" w:rsidP="00752A60">
            <w:pPr>
              <w:widowControl/>
              <w:autoSpaceDE/>
              <w:autoSpaceDN/>
              <w:rPr>
                <w:sz w:val="18"/>
                <w:szCs w:val="18"/>
              </w:rPr>
            </w:pPr>
            <w:r w:rsidRPr="00716B92">
              <w:rPr>
                <w:sz w:val="18"/>
                <w:szCs w:val="18"/>
              </w:rPr>
              <w:t>Nhập dữ liệu thuộc tính thống kê, kiểm kê đất đai gồm:</w:t>
            </w:r>
          </w:p>
        </w:tc>
        <w:tc>
          <w:tcPr>
            <w:tcW w:w="708" w:type="dxa"/>
            <w:vAlign w:val="center"/>
            <w:hideMark/>
          </w:tcPr>
          <w:p w14:paraId="524459F0"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233B4054"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331F9ED3"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5F1CC2FE"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52B08510" w14:textId="77777777" w:rsidTr="00A13F4E">
        <w:trPr>
          <w:trHeight w:val="1811"/>
        </w:trPr>
        <w:tc>
          <w:tcPr>
            <w:tcW w:w="645" w:type="dxa"/>
            <w:vAlign w:val="center"/>
            <w:hideMark/>
          </w:tcPr>
          <w:p w14:paraId="32D275EE"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4F0309CC"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429BA4E3"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81160C5"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7DBA4A44"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6EC017B3" w14:textId="77777777" w:rsidR="00D15E09" w:rsidRPr="00716B92" w:rsidRDefault="00D15E09" w:rsidP="00752A60">
            <w:pPr>
              <w:widowControl/>
              <w:autoSpaceDE/>
              <w:autoSpaceDN/>
              <w:jc w:val="center"/>
              <w:rPr>
                <w:sz w:val="18"/>
                <w:szCs w:val="18"/>
              </w:rPr>
            </w:pPr>
            <w:r w:rsidRPr="00716B92">
              <w:rPr>
                <w:sz w:val="18"/>
                <w:szCs w:val="18"/>
              </w:rPr>
              <w:t>4.1</w:t>
            </w:r>
          </w:p>
        </w:tc>
        <w:tc>
          <w:tcPr>
            <w:tcW w:w="2360" w:type="dxa"/>
            <w:vAlign w:val="center"/>
            <w:hideMark/>
          </w:tcPr>
          <w:p w14:paraId="5A5A17C0" w14:textId="77777777" w:rsidR="00D15E09" w:rsidRPr="00716B92" w:rsidRDefault="00D15E09" w:rsidP="00752A60">
            <w:pPr>
              <w:widowControl/>
              <w:autoSpaceDE/>
              <w:autoSpaceDN/>
              <w:rPr>
                <w:sz w:val="18"/>
                <w:szCs w:val="18"/>
              </w:rPr>
            </w:pPr>
            <w:r w:rsidRPr="00716B92">
              <w:rPr>
                <w:sz w:val="18"/>
                <w:szCs w:val="18"/>
              </w:rPr>
              <w:t>Nhóm dữ liệu thống kê, kiểm kê đất đai cấp huyện</w:t>
            </w:r>
          </w:p>
        </w:tc>
        <w:tc>
          <w:tcPr>
            <w:tcW w:w="708" w:type="dxa"/>
            <w:vAlign w:val="center"/>
            <w:hideMark/>
          </w:tcPr>
          <w:p w14:paraId="4D4E05FA"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54830DF" w14:textId="77777777" w:rsidR="00D15E09" w:rsidRPr="00716B92" w:rsidRDefault="00D15E09" w:rsidP="00752A60">
            <w:pPr>
              <w:widowControl/>
              <w:autoSpaceDE/>
              <w:autoSpaceDN/>
              <w:jc w:val="center"/>
              <w:rPr>
                <w:sz w:val="18"/>
                <w:szCs w:val="18"/>
              </w:rPr>
            </w:pPr>
            <w:r w:rsidRPr="00716B92">
              <w:rPr>
                <w:sz w:val="18"/>
                <w:szCs w:val="18"/>
              </w:rPr>
              <w:t>1KS2</w:t>
            </w:r>
          </w:p>
        </w:tc>
        <w:tc>
          <w:tcPr>
            <w:tcW w:w="992" w:type="dxa"/>
            <w:vAlign w:val="center"/>
            <w:hideMark/>
          </w:tcPr>
          <w:p w14:paraId="7D87A7CF" w14:textId="77777777" w:rsidR="00D15E09" w:rsidRPr="00716B92" w:rsidRDefault="00D15E09" w:rsidP="00752A60">
            <w:pPr>
              <w:widowControl/>
              <w:autoSpaceDE/>
              <w:autoSpaceDN/>
              <w:jc w:val="right"/>
              <w:rPr>
                <w:sz w:val="18"/>
                <w:szCs w:val="18"/>
              </w:rPr>
            </w:pPr>
            <w:r w:rsidRPr="00716B92">
              <w:rPr>
                <w:sz w:val="18"/>
                <w:szCs w:val="18"/>
              </w:rPr>
              <w:t xml:space="preserve">     0.200 </w:t>
            </w:r>
          </w:p>
        </w:tc>
        <w:tc>
          <w:tcPr>
            <w:tcW w:w="3685" w:type="dxa"/>
            <w:vAlign w:val="center"/>
            <w:hideMark/>
          </w:tcPr>
          <w:p w14:paraId="583DB75E" w14:textId="77777777" w:rsidR="00D15E09" w:rsidRPr="00716B92" w:rsidRDefault="00D15E09" w:rsidP="00752A60">
            <w:pPr>
              <w:widowControl/>
              <w:autoSpaceDE/>
              <w:autoSpaceDN/>
              <w:jc w:val="both"/>
              <w:rPr>
                <w:sz w:val="18"/>
                <w:szCs w:val="18"/>
              </w:rPr>
            </w:pPr>
            <w:r w:rsidRPr="00716B92">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716B92" w:rsidRPr="00716B92" w14:paraId="63C31F2B" w14:textId="77777777" w:rsidTr="00A13F4E">
        <w:trPr>
          <w:trHeight w:val="1781"/>
        </w:trPr>
        <w:tc>
          <w:tcPr>
            <w:tcW w:w="645" w:type="dxa"/>
            <w:vAlign w:val="bottom"/>
            <w:hideMark/>
          </w:tcPr>
          <w:p w14:paraId="58ED9093" w14:textId="77777777" w:rsidR="00D15E09" w:rsidRPr="00716B92" w:rsidRDefault="00D15E09" w:rsidP="00752A60">
            <w:pPr>
              <w:widowControl/>
              <w:autoSpaceDE/>
              <w:autoSpaceDN/>
              <w:rPr>
                <w:sz w:val="18"/>
                <w:szCs w:val="18"/>
              </w:rPr>
            </w:pPr>
            <w:r w:rsidRPr="00716B92">
              <w:rPr>
                <w:sz w:val="18"/>
                <w:szCs w:val="18"/>
              </w:rPr>
              <w:t> </w:t>
            </w:r>
          </w:p>
        </w:tc>
        <w:tc>
          <w:tcPr>
            <w:tcW w:w="2694" w:type="dxa"/>
            <w:vAlign w:val="bottom"/>
            <w:hideMark/>
          </w:tcPr>
          <w:p w14:paraId="2CD04878"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bottom"/>
            <w:hideMark/>
          </w:tcPr>
          <w:p w14:paraId="4D79011B"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bottom"/>
            <w:hideMark/>
          </w:tcPr>
          <w:p w14:paraId="362C36A9"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bottom"/>
            <w:hideMark/>
          </w:tcPr>
          <w:p w14:paraId="5939C0AB"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17A140B5" w14:textId="77777777" w:rsidR="00D15E09" w:rsidRPr="00716B92" w:rsidRDefault="00D15E09" w:rsidP="00752A60">
            <w:pPr>
              <w:widowControl/>
              <w:autoSpaceDE/>
              <w:autoSpaceDN/>
              <w:jc w:val="center"/>
              <w:rPr>
                <w:sz w:val="18"/>
                <w:szCs w:val="18"/>
              </w:rPr>
            </w:pPr>
            <w:r w:rsidRPr="00716B92">
              <w:rPr>
                <w:sz w:val="18"/>
                <w:szCs w:val="18"/>
              </w:rPr>
              <w:t>4.2</w:t>
            </w:r>
          </w:p>
        </w:tc>
        <w:tc>
          <w:tcPr>
            <w:tcW w:w="2360" w:type="dxa"/>
            <w:vAlign w:val="center"/>
            <w:hideMark/>
          </w:tcPr>
          <w:p w14:paraId="203C1867" w14:textId="77777777" w:rsidR="00D15E09" w:rsidRPr="00716B92" w:rsidRDefault="00D15E09" w:rsidP="00752A60">
            <w:pPr>
              <w:widowControl/>
              <w:autoSpaceDE/>
              <w:autoSpaceDN/>
              <w:rPr>
                <w:sz w:val="18"/>
                <w:szCs w:val="18"/>
              </w:rPr>
            </w:pPr>
            <w:r w:rsidRPr="00716B92">
              <w:rPr>
                <w:sz w:val="18"/>
                <w:szCs w:val="18"/>
              </w:rPr>
              <w:t>Nhóm dữ liệu kiểm kê đất đai chuyên đề</w:t>
            </w:r>
          </w:p>
        </w:tc>
        <w:tc>
          <w:tcPr>
            <w:tcW w:w="708" w:type="dxa"/>
            <w:vAlign w:val="center"/>
            <w:hideMark/>
          </w:tcPr>
          <w:p w14:paraId="3C80E72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831BFA8" w14:textId="77777777" w:rsidR="00D15E09" w:rsidRPr="00716B92" w:rsidRDefault="00D15E09" w:rsidP="00752A60">
            <w:pPr>
              <w:widowControl/>
              <w:autoSpaceDE/>
              <w:autoSpaceDN/>
              <w:jc w:val="center"/>
              <w:rPr>
                <w:sz w:val="18"/>
                <w:szCs w:val="18"/>
              </w:rPr>
            </w:pPr>
            <w:r w:rsidRPr="00716B92">
              <w:rPr>
                <w:sz w:val="18"/>
                <w:szCs w:val="18"/>
              </w:rPr>
              <w:t>1KS2</w:t>
            </w:r>
          </w:p>
        </w:tc>
        <w:tc>
          <w:tcPr>
            <w:tcW w:w="992" w:type="dxa"/>
            <w:vAlign w:val="center"/>
            <w:hideMark/>
          </w:tcPr>
          <w:p w14:paraId="679251BE" w14:textId="77777777" w:rsidR="00D15E09" w:rsidRPr="00716B92" w:rsidRDefault="00D15E09" w:rsidP="00752A60">
            <w:pPr>
              <w:widowControl/>
              <w:autoSpaceDE/>
              <w:autoSpaceDN/>
              <w:jc w:val="right"/>
              <w:rPr>
                <w:sz w:val="18"/>
                <w:szCs w:val="18"/>
              </w:rPr>
            </w:pPr>
            <w:r w:rsidRPr="00716B92">
              <w:rPr>
                <w:sz w:val="18"/>
                <w:szCs w:val="18"/>
              </w:rPr>
              <w:t xml:space="preserve">     0.200 </w:t>
            </w:r>
          </w:p>
        </w:tc>
        <w:tc>
          <w:tcPr>
            <w:tcW w:w="3685" w:type="dxa"/>
            <w:vAlign w:val="center"/>
            <w:hideMark/>
          </w:tcPr>
          <w:p w14:paraId="7356CB53" w14:textId="77777777" w:rsidR="00D15E09" w:rsidRPr="00716B92" w:rsidRDefault="00D15E09" w:rsidP="00752A60">
            <w:pPr>
              <w:widowControl/>
              <w:autoSpaceDE/>
              <w:autoSpaceDN/>
              <w:jc w:val="both"/>
              <w:rPr>
                <w:sz w:val="18"/>
                <w:szCs w:val="18"/>
              </w:rPr>
            </w:pPr>
            <w:r w:rsidRPr="00716B92">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716B92" w:rsidRPr="00716B92" w14:paraId="45C4C240" w14:textId="77777777" w:rsidTr="00A13F4E">
        <w:trPr>
          <w:trHeight w:val="849"/>
        </w:trPr>
        <w:tc>
          <w:tcPr>
            <w:tcW w:w="645" w:type="dxa"/>
            <w:vAlign w:val="center"/>
            <w:hideMark/>
          </w:tcPr>
          <w:p w14:paraId="4F8FA3BD" w14:textId="77777777" w:rsidR="00D15E09" w:rsidRPr="00716B92" w:rsidRDefault="00D15E09" w:rsidP="00752A60">
            <w:pPr>
              <w:widowControl/>
              <w:autoSpaceDE/>
              <w:autoSpaceDN/>
              <w:jc w:val="center"/>
              <w:rPr>
                <w:b/>
                <w:bCs/>
                <w:sz w:val="18"/>
                <w:szCs w:val="18"/>
              </w:rPr>
            </w:pPr>
            <w:r w:rsidRPr="00716B92">
              <w:rPr>
                <w:b/>
                <w:bCs/>
                <w:sz w:val="18"/>
                <w:szCs w:val="18"/>
              </w:rPr>
              <w:t>5</w:t>
            </w:r>
          </w:p>
        </w:tc>
        <w:tc>
          <w:tcPr>
            <w:tcW w:w="2694" w:type="dxa"/>
            <w:vAlign w:val="center"/>
            <w:hideMark/>
          </w:tcPr>
          <w:p w14:paraId="548971CF" w14:textId="77777777" w:rsidR="00D15E09" w:rsidRPr="00716B92" w:rsidRDefault="00D15E09" w:rsidP="00752A60">
            <w:pPr>
              <w:widowControl/>
              <w:autoSpaceDE/>
              <w:autoSpaceDN/>
              <w:rPr>
                <w:b/>
                <w:bCs/>
                <w:sz w:val="18"/>
                <w:szCs w:val="18"/>
              </w:rPr>
            </w:pPr>
            <w:r w:rsidRPr="00716B92">
              <w:rPr>
                <w:b/>
                <w:bCs/>
                <w:sz w:val="18"/>
                <w:szCs w:val="18"/>
              </w:rPr>
              <w:t>Đối soát, hoàn thiện dữ liệu thống kê, kiểm kê đất đai</w:t>
            </w:r>
          </w:p>
        </w:tc>
        <w:tc>
          <w:tcPr>
            <w:tcW w:w="708" w:type="dxa"/>
            <w:vAlign w:val="center"/>
            <w:hideMark/>
          </w:tcPr>
          <w:p w14:paraId="37DFFE79"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7322D7E"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4B0803D4"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0D87B9AE" w14:textId="77777777" w:rsidR="00D15E09" w:rsidRPr="00716B92" w:rsidRDefault="00D15E09" w:rsidP="00752A60">
            <w:pPr>
              <w:widowControl/>
              <w:autoSpaceDE/>
              <w:autoSpaceDN/>
              <w:jc w:val="center"/>
              <w:rPr>
                <w:b/>
                <w:bCs/>
                <w:sz w:val="18"/>
                <w:szCs w:val="18"/>
              </w:rPr>
            </w:pPr>
            <w:r w:rsidRPr="00716B92">
              <w:rPr>
                <w:b/>
                <w:bCs/>
                <w:sz w:val="18"/>
                <w:szCs w:val="18"/>
              </w:rPr>
              <w:t>5</w:t>
            </w:r>
          </w:p>
        </w:tc>
        <w:tc>
          <w:tcPr>
            <w:tcW w:w="2360" w:type="dxa"/>
            <w:vAlign w:val="center"/>
            <w:hideMark/>
          </w:tcPr>
          <w:p w14:paraId="2AEAFDA3" w14:textId="77777777" w:rsidR="00D15E09" w:rsidRPr="00716B92" w:rsidRDefault="00D15E09" w:rsidP="00752A60">
            <w:pPr>
              <w:widowControl/>
              <w:autoSpaceDE/>
              <w:autoSpaceDN/>
              <w:rPr>
                <w:b/>
                <w:bCs/>
                <w:sz w:val="18"/>
                <w:szCs w:val="18"/>
              </w:rPr>
            </w:pPr>
            <w:r w:rsidRPr="00716B92">
              <w:rPr>
                <w:b/>
                <w:bCs/>
                <w:sz w:val="18"/>
                <w:szCs w:val="18"/>
              </w:rPr>
              <w:t>Đối soát, hoàn thiện dữ liệu thống kê, kiểm kê đất đai</w:t>
            </w:r>
          </w:p>
        </w:tc>
        <w:tc>
          <w:tcPr>
            <w:tcW w:w="708" w:type="dxa"/>
            <w:vAlign w:val="center"/>
            <w:hideMark/>
          </w:tcPr>
          <w:p w14:paraId="14111D40"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6F9BDB37"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4935CB4F"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bottom"/>
            <w:hideMark/>
          </w:tcPr>
          <w:p w14:paraId="2FC57921"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4D3F5362" w14:textId="77777777" w:rsidTr="00A13F4E">
        <w:trPr>
          <w:trHeight w:val="2734"/>
        </w:trPr>
        <w:tc>
          <w:tcPr>
            <w:tcW w:w="645" w:type="dxa"/>
            <w:vAlign w:val="center"/>
            <w:hideMark/>
          </w:tcPr>
          <w:p w14:paraId="285CF43B" w14:textId="77777777" w:rsidR="00D15E09" w:rsidRPr="00716B92" w:rsidRDefault="00D15E09" w:rsidP="00752A60">
            <w:pPr>
              <w:widowControl/>
              <w:autoSpaceDE/>
              <w:autoSpaceDN/>
              <w:jc w:val="center"/>
              <w:rPr>
                <w:sz w:val="18"/>
                <w:szCs w:val="18"/>
              </w:rPr>
            </w:pPr>
            <w:r w:rsidRPr="00716B92">
              <w:rPr>
                <w:sz w:val="18"/>
                <w:szCs w:val="18"/>
              </w:rPr>
              <w:lastRenderedPageBreak/>
              <w:t>5.1</w:t>
            </w:r>
          </w:p>
        </w:tc>
        <w:tc>
          <w:tcPr>
            <w:tcW w:w="2694" w:type="dxa"/>
            <w:vAlign w:val="center"/>
            <w:hideMark/>
          </w:tcPr>
          <w:p w14:paraId="11125341" w14:textId="77777777" w:rsidR="00D15E09" w:rsidRPr="00716B92" w:rsidRDefault="00D15E09" w:rsidP="00752A60">
            <w:pPr>
              <w:widowControl/>
              <w:autoSpaceDE/>
              <w:autoSpaceDN/>
              <w:rPr>
                <w:sz w:val="18"/>
                <w:szCs w:val="18"/>
              </w:rPr>
            </w:pPr>
            <w:r w:rsidRPr="00716B92">
              <w:rPr>
                <w:sz w:val="18"/>
                <w:szCs w:val="18"/>
              </w:rPr>
              <w:t>Đối soát, hoàn thiện dữ liệu thống kê đất đai</w:t>
            </w:r>
          </w:p>
        </w:tc>
        <w:tc>
          <w:tcPr>
            <w:tcW w:w="708" w:type="dxa"/>
            <w:vAlign w:val="center"/>
            <w:hideMark/>
          </w:tcPr>
          <w:p w14:paraId="07109399"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1FB03CA"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35CD207E"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759" w:type="dxa"/>
            <w:vAlign w:val="center"/>
            <w:hideMark/>
          </w:tcPr>
          <w:p w14:paraId="19645FE3" w14:textId="77777777" w:rsidR="00D15E09" w:rsidRPr="00716B92" w:rsidRDefault="00D15E09" w:rsidP="00752A60">
            <w:pPr>
              <w:widowControl/>
              <w:autoSpaceDE/>
              <w:autoSpaceDN/>
              <w:jc w:val="center"/>
              <w:rPr>
                <w:sz w:val="18"/>
                <w:szCs w:val="18"/>
              </w:rPr>
            </w:pPr>
            <w:r w:rsidRPr="00716B92">
              <w:rPr>
                <w:sz w:val="18"/>
                <w:szCs w:val="18"/>
              </w:rPr>
              <w:t>5.1</w:t>
            </w:r>
          </w:p>
        </w:tc>
        <w:tc>
          <w:tcPr>
            <w:tcW w:w="2360" w:type="dxa"/>
            <w:vAlign w:val="center"/>
            <w:hideMark/>
          </w:tcPr>
          <w:p w14:paraId="3ABF4056" w14:textId="77777777" w:rsidR="00D15E09" w:rsidRPr="00716B92" w:rsidRDefault="00D15E09" w:rsidP="00752A60">
            <w:pPr>
              <w:widowControl/>
              <w:autoSpaceDE/>
              <w:autoSpaceDN/>
              <w:rPr>
                <w:sz w:val="18"/>
                <w:szCs w:val="18"/>
              </w:rPr>
            </w:pPr>
            <w:r w:rsidRPr="00716B92">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vAlign w:val="center"/>
            <w:hideMark/>
          </w:tcPr>
          <w:p w14:paraId="5613F7E9"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571A8939"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300F38E8"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3685" w:type="dxa"/>
            <w:vAlign w:val="center"/>
            <w:hideMark/>
          </w:tcPr>
          <w:p w14:paraId="5306F705" w14:textId="1865FE13" w:rsidR="00D15E09" w:rsidRPr="00716B92" w:rsidRDefault="00D15E09" w:rsidP="00752A60">
            <w:pPr>
              <w:widowControl/>
              <w:autoSpaceDE/>
              <w:autoSpaceDN/>
              <w:jc w:val="both"/>
              <w:rPr>
                <w:sz w:val="18"/>
                <w:szCs w:val="18"/>
              </w:rPr>
            </w:pPr>
            <w:r w:rsidRPr="00716B92">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E6CDC3B" w14:textId="77777777" w:rsidTr="00A13F4E">
        <w:trPr>
          <w:trHeight w:val="2604"/>
        </w:trPr>
        <w:tc>
          <w:tcPr>
            <w:tcW w:w="645" w:type="dxa"/>
            <w:vAlign w:val="center"/>
            <w:hideMark/>
          </w:tcPr>
          <w:p w14:paraId="116EA4E8" w14:textId="77777777" w:rsidR="00D15E09" w:rsidRPr="00716B92" w:rsidRDefault="00D15E09" w:rsidP="00752A60">
            <w:pPr>
              <w:widowControl/>
              <w:autoSpaceDE/>
              <w:autoSpaceDN/>
              <w:jc w:val="center"/>
              <w:rPr>
                <w:sz w:val="18"/>
                <w:szCs w:val="18"/>
              </w:rPr>
            </w:pPr>
            <w:r w:rsidRPr="00716B92">
              <w:rPr>
                <w:sz w:val="18"/>
                <w:szCs w:val="18"/>
              </w:rPr>
              <w:t>5.2</w:t>
            </w:r>
          </w:p>
        </w:tc>
        <w:tc>
          <w:tcPr>
            <w:tcW w:w="2694" w:type="dxa"/>
            <w:vAlign w:val="center"/>
            <w:hideMark/>
          </w:tcPr>
          <w:p w14:paraId="5CB904A3" w14:textId="77777777" w:rsidR="00D15E09" w:rsidRPr="00716B92" w:rsidRDefault="00D15E09" w:rsidP="00752A60">
            <w:pPr>
              <w:widowControl/>
              <w:autoSpaceDE/>
              <w:autoSpaceDN/>
              <w:rPr>
                <w:sz w:val="18"/>
                <w:szCs w:val="18"/>
              </w:rPr>
            </w:pPr>
            <w:r w:rsidRPr="00716B92">
              <w:rPr>
                <w:sz w:val="18"/>
                <w:szCs w:val="18"/>
              </w:rPr>
              <w:t>Đối soát, hoàn thiện dữ liệu kiểm kê đất đai</w:t>
            </w:r>
          </w:p>
        </w:tc>
        <w:tc>
          <w:tcPr>
            <w:tcW w:w="708" w:type="dxa"/>
            <w:vAlign w:val="center"/>
            <w:hideMark/>
          </w:tcPr>
          <w:p w14:paraId="40F3CF6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6469B694" w14:textId="77777777" w:rsidR="00D15E09" w:rsidRPr="00716B92" w:rsidRDefault="00D15E09" w:rsidP="00752A60">
            <w:pPr>
              <w:widowControl/>
              <w:autoSpaceDE/>
              <w:autoSpaceDN/>
              <w:jc w:val="center"/>
              <w:rPr>
                <w:sz w:val="18"/>
                <w:szCs w:val="18"/>
              </w:rPr>
            </w:pPr>
            <w:r w:rsidRPr="00716B92">
              <w:rPr>
                <w:sz w:val="18"/>
                <w:szCs w:val="18"/>
              </w:rPr>
              <w:t>Nhóm 2 (1KTV4+1KS3)</w:t>
            </w:r>
          </w:p>
        </w:tc>
        <w:tc>
          <w:tcPr>
            <w:tcW w:w="850" w:type="dxa"/>
            <w:vAlign w:val="center"/>
            <w:hideMark/>
          </w:tcPr>
          <w:p w14:paraId="468E4320"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5AB20A06" w14:textId="77777777" w:rsidR="00D15E09" w:rsidRPr="00716B92" w:rsidRDefault="00D15E09" w:rsidP="00752A60">
            <w:pPr>
              <w:widowControl/>
              <w:autoSpaceDE/>
              <w:autoSpaceDN/>
              <w:jc w:val="center"/>
              <w:rPr>
                <w:sz w:val="18"/>
                <w:szCs w:val="18"/>
              </w:rPr>
            </w:pPr>
            <w:r w:rsidRPr="00716B92">
              <w:rPr>
                <w:sz w:val="18"/>
                <w:szCs w:val="18"/>
              </w:rPr>
              <w:t>5.2</w:t>
            </w:r>
          </w:p>
        </w:tc>
        <w:tc>
          <w:tcPr>
            <w:tcW w:w="2360" w:type="dxa"/>
            <w:vAlign w:val="center"/>
            <w:hideMark/>
          </w:tcPr>
          <w:p w14:paraId="7B377B7E" w14:textId="77777777" w:rsidR="00D15E09" w:rsidRPr="00716B92" w:rsidRDefault="00D15E09" w:rsidP="00752A60">
            <w:pPr>
              <w:widowControl/>
              <w:autoSpaceDE/>
              <w:autoSpaceDN/>
              <w:rPr>
                <w:sz w:val="18"/>
                <w:szCs w:val="18"/>
              </w:rPr>
            </w:pPr>
            <w:r w:rsidRPr="00716B92">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vAlign w:val="center"/>
            <w:hideMark/>
          </w:tcPr>
          <w:p w14:paraId="1A897F85"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7EDD6C7" w14:textId="77777777" w:rsidR="00D15E09" w:rsidRPr="00716B92" w:rsidRDefault="00D15E09" w:rsidP="00752A60">
            <w:pPr>
              <w:widowControl/>
              <w:autoSpaceDE/>
              <w:autoSpaceDN/>
              <w:jc w:val="center"/>
              <w:rPr>
                <w:sz w:val="18"/>
                <w:szCs w:val="18"/>
              </w:rPr>
            </w:pPr>
            <w:r w:rsidRPr="00716B92">
              <w:rPr>
                <w:sz w:val="18"/>
                <w:szCs w:val="18"/>
              </w:rPr>
              <w:t>Nhóm 2 (1KTV4+1KS3)</w:t>
            </w:r>
          </w:p>
        </w:tc>
        <w:tc>
          <w:tcPr>
            <w:tcW w:w="992" w:type="dxa"/>
            <w:vAlign w:val="center"/>
            <w:hideMark/>
          </w:tcPr>
          <w:p w14:paraId="6A555261"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3685" w:type="dxa"/>
            <w:vAlign w:val="center"/>
            <w:hideMark/>
          </w:tcPr>
          <w:p w14:paraId="66463505" w14:textId="1BD0DAFF" w:rsidR="00D15E09" w:rsidRPr="00716B92" w:rsidRDefault="00D15E09" w:rsidP="00752A60">
            <w:pPr>
              <w:widowControl/>
              <w:autoSpaceDE/>
              <w:autoSpaceDN/>
              <w:jc w:val="both"/>
              <w:rPr>
                <w:sz w:val="18"/>
                <w:szCs w:val="18"/>
              </w:rPr>
            </w:pPr>
            <w:r w:rsidRPr="00716B92">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ADF198E" w14:textId="77777777" w:rsidTr="00A13F4E">
        <w:trPr>
          <w:trHeight w:val="566"/>
        </w:trPr>
        <w:tc>
          <w:tcPr>
            <w:tcW w:w="645" w:type="dxa"/>
            <w:vAlign w:val="center"/>
            <w:hideMark/>
          </w:tcPr>
          <w:p w14:paraId="21498DFD" w14:textId="77777777" w:rsidR="00D15E09" w:rsidRPr="00716B92" w:rsidRDefault="00D15E09" w:rsidP="00752A60">
            <w:pPr>
              <w:widowControl/>
              <w:autoSpaceDE/>
              <w:autoSpaceDN/>
              <w:jc w:val="center"/>
              <w:rPr>
                <w:b/>
                <w:bCs/>
                <w:sz w:val="18"/>
                <w:szCs w:val="18"/>
              </w:rPr>
            </w:pPr>
            <w:r w:rsidRPr="00716B92">
              <w:rPr>
                <w:b/>
                <w:bCs/>
                <w:sz w:val="18"/>
                <w:szCs w:val="18"/>
              </w:rPr>
              <w:t>III</w:t>
            </w:r>
          </w:p>
        </w:tc>
        <w:tc>
          <w:tcPr>
            <w:tcW w:w="2694" w:type="dxa"/>
            <w:vAlign w:val="center"/>
            <w:hideMark/>
          </w:tcPr>
          <w:p w14:paraId="1DD8F27D" w14:textId="77777777" w:rsidR="00D15E09" w:rsidRPr="00716B92" w:rsidRDefault="00D15E09" w:rsidP="00752A60">
            <w:pPr>
              <w:widowControl/>
              <w:autoSpaceDE/>
              <w:autoSpaceDN/>
              <w:rPr>
                <w:b/>
                <w:bCs/>
                <w:sz w:val="18"/>
                <w:szCs w:val="18"/>
              </w:rPr>
            </w:pPr>
            <w:r w:rsidRPr="00716B92">
              <w:rPr>
                <w:b/>
                <w:bCs/>
                <w:sz w:val="18"/>
                <w:szCs w:val="18"/>
              </w:rPr>
              <w:t xml:space="preserve"> Xây dựng dữ liệu không gian kiểm kê đất đai (Bảng 54 x 55)</w:t>
            </w:r>
          </w:p>
        </w:tc>
        <w:tc>
          <w:tcPr>
            <w:tcW w:w="708" w:type="dxa"/>
            <w:vAlign w:val="center"/>
            <w:hideMark/>
          </w:tcPr>
          <w:p w14:paraId="26DB5524"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475E149A"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7F493F91"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3818A5E5" w14:textId="77777777" w:rsidR="00D15E09" w:rsidRPr="00716B92" w:rsidRDefault="00D15E09" w:rsidP="00752A60">
            <w:pPr>
              <w:widowControl/>
              <w:autoSpaceDE/>
              <w:autoSpaceDN/>
              <w:jc w:val="center"/>
              <w:rPr>
                <w:b/>
                <w:bCs/>
                <w:sz w:val="18"/>
                <w:szCs w:val="18"/>
              </w:rPr>
            </w:pPr>
            <w:r w:rsidRPr="00716B92">
              <w:rPr>
                <w:b/>
                <w:bCs/>
                <w:sz w:val="18"/>
                <w:szCs w:val="18"/>
              </w:rPr>
              <w:t>III</w:t>
            </w:r>
          </w:p>
        </w:tc>
        <w:tc>
          <w:tcPr>
            <w:tcW w:w="2360" w:type="dxa"/>
            <w:vAlign w:val="center"/>
            <w:hideMark/>
          </w:tcPr>
          <w:p w14:paraId="24A124B9" w14:textId="77777777" w:rsidR="00D15E09" w:rsidRPr="00716B92" w:rsidRDefault="00D15E09" w:rsidP="00752A60">
            <w:pPr>
              <w:widowControl/>
              <w:autoSpaceDE/>
              <w:autoSpaceDN/>
              <w:rPr>
                <w:b/>
                <w:bCs/>
                <w:sz w:val="18"/>
                <w:szCs w:val="18"/>
              </w:rPr>
            </w:pPr>
            <w:r w:rsidRPr="00716B92">
              <w:rPr>
                <w:b/>
                <w:bCs/>
                <w:sz w:val="18"/>
                <w:szCs w:val="18"/>
              </w:rPr>
              <w:t xml:space="preserve"> Xây dựng dữ liệu không gian kiểm kê đất đai</w:t>
            </w:r>
          </w:p>
        </w:tc>
        <w:tc>
          <w:tcPr>
            <w:tcW w:w="708" w:type="dxa"/>
            <w:vAlign w:val="center"/>
            <w:hideMark/>
          </w:tcPr>
          <w:p w14:paraId="550AA193"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13E5727A"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64655F47"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20050009"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1FC1A6F4" w14:textId="77777777" w:rsidTr="00A13F4E">
        <w:trPr>
          <w:trHeight w:val="566"/>
        </w:trPr>
        <w:tc>
          <w:tcPr>
            <w:tcW w:w="645" w:type="dxa"/>
            <w:vAlign w:val="center"/>
            <w:hideMark/>
          </w:tcPr>
          <w:p w14:paraId="5BE456F1"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694" w:type="dxa"/>
            <w:vAlign w:val="center"/>
            <w:hideMark/>
          </w:tcPr>
          <w:p w14:paraId="61E84D37" w14:textId="77777777" w:rsidR="00D15E09" w:rsidRPr="00716B92" w:rsidRDefault="00D15E09" w:rsidP="00752A60">
            <w:pPr>
              <w:widowControl/>
              <w:autoSpaceDE/>
              <w:autoSpaceDN/>
              <w:rPr>
                <w:b/>
                <w:bCs/>
                <w:sz w:val="18"/>
                <w:szCs w:val="18"/>
              </w:rPr>
            </w:pPr>
            <w:r w:rsidRPr="00716B92">
              <w:rPr>
                <w:b/>
                <w:bCs/>
                <w:sz w:val="18"/>
                <w:szCs w:val="18"/>
              </w:rPr>
              <w:t>Chuẩn hóa các lớp đối tượng không gian kiểm kê đất đai</w:t>
            </w:r>
          </w:p>
        </w:tc>
        <w:tc>
          <w:tcPr>
            <w:tcW w:w="708" w:type="dxa"/>
            <w:vAlign w:val="center"/>
            <w:hideMark/>
          </w:tcPr>
          <w:p w14:paraId="27E725E0"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9A4D59E"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73A40708"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76AEA8AD"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360" w:type="dxa"/>
            <w:vAlign w:val="center"/>
            <w:hideMark/>
          </w:tcPr>
          <w:p w14:paraId="2589EEE8" w14:textId="77777777" w:rsidR="00D15E09" w:rsidRPr="00716B92" w:rsidRDefault="00D15E09" w:rsidP="00752A60">
            <w:pPr>
              <w:widowControl/>
              <w:autoSpaceDE/>
              <w:autoSpaceDN/>
              <w:rPr>
                <w:b/>
                <w:bCs/>
                <w:sz w:val="18"/>
                <w:szCs w:val="18"/>
              </w:rPr>
            </w:pPr>
            <w:r w:rsidRPr="00716B92">
              <w:rPr>
                <w:b/>
                <w:bCs/>
                <w:sz w:val="18"/>
                <w:szCs w:val="18"/>
              </w:rPr>
              <w:t>Chuẩn hóa các lớp đối tượng không gian kiểm kê đất đai</w:t>
            </w:r>
          </w:p>
        </w:tc>
        <w:tc>
          <w:tcPr>
            <w:tcW w:w="708" w:type="dxa"/>
            <w:vAlign w:val="center"/>
            <w:hideMark/>
          </w:tcPr>
          <w:p w14:paraId="379F1013"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C3881EA"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4EDCE61E"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0B74ED56"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52EDD49E" w14:textId="77777777" w:rsidTr="00A13F4E">
        <w:trPr>
          <w:trHeight w:val="2263"/>
        </w:trPr>
        <w:tc>
          <w:tcPr>
            <w:tcW w:w="645" w:type="dxa"/>
            <w:vAlign w:val="center"/>
            <w:hideMark/>
          </w:tcPr>
          <w:p w14:paraId="632EA6A5" w14:textId="77777777" w:rsidR="00D15E09" w:rsidRPr="00716B92" w:rsidRDefault="00D15E09" w:rsidP="00752A60">
            <w:pPr>
              <w:widowControl/>
              <w:autoSpaceDE/>
              <w:autoSpaceDN/>
              <w:jc w:val="center"/>
              <w:rPr>
                <w:sz w:val="18"/>
                <w:szCs w:val="18"/>
              </w:rPr>
            </w:pPr>
            <w:r w:rsidRPr="00716B92">
              <w:rPr>
                <w:sz w:val="18"/>
                <w:szCs w:val="18"/>
              </w:rPr>
              <w:t>1.1</w:t>
            </w:r>
          </w:p>
        </w:tc>
        <w:tc>
          <w:tcPr>
            <w:tcW w:w="2694" w:type="dxa"/>
            <w:vAlign w:val="center"/>
            <w:hideMark/>
          </w:tcPr>
          <w:p w14:paraId="0FBBF723" w14:textId="77777777" w:rsidR="00D15E09" w:rsidRPr="00716B92" w:rsidRDefault="00D15E09" w:rsidP="00752A60">
            <w:pPr>
              <w:widowControl/>
              <w:autoSpaceDE/>
              <w:autoSpaceDN/>
              <w:jc w:val="both"/>
              <w:rPr>
                <w:sz w:val="18"/>
                <w:szCs w:val="18"/>
              </w:rPr>
            </w:pPr>
            <w:r w:rsidRPr="00716B92">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vAlign w:val="center"/>
            <w:hideMark/>
          </w:tcPr>
          <w:p w14:paraId="3904C279"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06A55DBF"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110A2E4C"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4E9EDF24" w14:textId="77777777" w:rsidR="00D15E09" w:rsidRPr="00716B92" w:rsidRDefault="00D15E09" w:rsidP="00752A60">
            <w:pPr>
              <w:widowControl/>
              <w:autoSpaceDE/>
              <w:autoSpaceDN/>
              <w:jc w:val="center"/>
              <w:rPr>
                <w:sz w:val="18"/>
                <w:szCs w:val="18"/>
              </w:rPr>
            </w:pPr>
            <w:r w:rsidRPr="00716B92">
              <w:rPr>
                <w:sz w:val="18"/>
                <w:szCs w:val="18"/>
              </w:rPr>
              <w:t>1.1</w:t>
            </w:r>
          </w:p>
        </w:tc>
        <w:tc>
          <w:tcPr>
            <w:tcW w:w="2360" w:type="dxa"/>
            <w:vAlign w:val="center"/>
            <w:hideMark/>
          </w:tcPr>
          <w:p w14:paraId="3FE3577F" w14:textId="77777777" w:rsidR="00D15E09" w:rsidRPr="00716B92" w:rsidRDefault="00D15E09" w:rsidP="00752A60">
            <w:pPr>
              <w:widowControl/>
              <w:autoSpaceDE/>
              <w:autoSpaceDN/>
              <w:jc w:val="both"/>
              <w:rPr>
                <w:sz w:val="18"/>
                <w:szCs w:val="18"/>
              </w:rPr>
            </w:pPr>
            <w:r w:rsidRPr="00716B92">
              <w:rPr>
                <w:sz w:val="18"/>
                <w:szCs w:val="18"/>
              </w:rPr>
              <w:t xml:space="preserve">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w:t>
            </w:r>
            <w:r w:rsidRPr="00716B92">
              <w:rPr>
                <w:sz w:val="18"/>
                <w:szCs w:val="18"/>
              </w:rPr>
              <w:lastRenderedPageBreak/>
              <w:t>đồ kiểm kê đất đai và bản đồ hiện trạng sử dụng đất</w:t>
            </w:r>
          </w:p>
        </w:tc>
        <w:tc>
          <w:tcPr>
            <w:tcW w:w="708" w:type="dxa"/>
            <w:vAlign w:val="center"/>
            <w:hideMark/>
          </w:tcPr>
          <w:p w14:paraId="0FA080CD"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993" w:type="dxa"/>
            <w:vAlign w:val="center"/>
            <w:hideMark/>
          </w:tcPr>
          <w:p w14:paraId="1B79EDE6"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2FA85797"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6834F6D2"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1AD47694" w14:textId="77777777" w:rsidTr="00A13F4E">
        <w:trPr>
          <w:trHeight w:val="2876"/>
        </w:trPr>
        <w:tc>
          <w:tcPr>
            <w:tcW w:w="645" w:type="dxa"/>
            <w:vAlign w:val="center"/>
            <w:hideMark/>
          </w:tcPr>
          <w:p w14:paraId="090294AF"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430EA489" w14:textId="77777777" w:rsidR="00D15E09" w:rsidRPr="00716B92" w:rsidRDefault="00D15E09" w:rsidP="00752A60">
            <w:pPr>
              <w:widowControl/>
              <w:autoSpaceDE/>
              <w:autoSpaceDN/>
              <w:rPr>
                <w:sz w:val="18"/>
                <w:szCs w:val="18"/>
              </w:rPr>
            </w:pPr>
            <w:r w:rsidRPr="00716B92">
              <w:rPr>
                <w:sz w:val="18"/>
                <w:szCs w:val="18"/>
              </w:rPr>
              <w:t>Tỷ lệ 1/5000</w:t>
            </w:r>
          </w:p>
        </w:tc>
        <w:tc>
          <w:tcPr>
            <w:tcW w:w="708" w:type="dxa"/>
            <w:vAlign w:val="center"/>
            <w:hideMark/>
          </w:tcPr>
          <w:p w14:paraId="23CB06FE"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ED81557"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2B786FF" w14:textId="77777777" w:rsidR="00D15E09" w:rsidRPr="00716B92" w:rsidRDefault="00D15E09" w:rsidP="00752A60">
            <w:pPr>
              <w:widowControl/>
              <w:autoSpaceDE/>
              <w:autoSpaceDN/>
              <w:jc w:val="right"/>
              <w:rPr>
                <w:sz w:val="18"/>
                <w:szCs w:val="18"/>
              </w:rPr>
            </w:pPr>
            <w:r w:rsidRPr="00716B92">
              <w:rPr>
                <w:sz w:val="18"/>
                <w:szCs w:val="18"/>
              </w:rPr>
              <w:t xml:space="preserve">   1.8000 </w:t>
            </w:r>
          </w:p>
        </w:tc>
        <w:tc>
          <w:tcPr>
            <w:tcW w:w="759" w:type="dxa"/>
            <w:vAlign w:val="center"/>
            <w:hideMark/>
          </w:tcPr>
          <w:p w14:paraId="55C296B0"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251BC4AB" w14:textId="77777777" w:rsidR="00D15E09" w:rsidRPr="00716B92" w:rsidRDefault="00D15E09" w:rsidP="00752A60">
            <w:pPr>
              <w:widowControl/>
              <w:autoSpaceDE/>
              <w:autoSpaceDN/>
              <w:rPr>
                <w:sz w:val="18"/>
                <w:szCs w:val="18"/>
              </w:rPr>
            </w:pPr>
            <w:r w:rsidRPr="00716B92">
              <w:rPr>
                <w:sz w:val="18"/>
                <w:szCs w:val="18"/>
              </w:rPr>
              <w:t>Tỷ lệ 1/5000</w:t>
            </w:r>
          </w:p>
        </w:tc>
        <w:tc>
          <w:tcPr>
            <w:tcW w:w="708" w:type="dxa"/>
            <w:vAlign w:val="center"/>
            <w:hideMark/>
          </w:tcPr>
          <w:p w14:paraId="35549FBA"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A80609D"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7A0729CB" w14:textId="77777777" w:rsidR="00D15E09" w:rsidRPr="00716B92" w:rsidRDefault="00D15E09" w:rsidP="00752A60">
            <w:pPr>
              <w:widowControl/>
              <w:autoSpaceDE/>
              <w:autoSpaceDN/>
              <w:jc w:val="right"/>
              <w:rPr>
                <w:sz w:val="18"/>
                <w:szCs w:val="18"/>
              </w:rPr>
            </w:pPr>
            <w:r w:rsidRPr="00716B92">
              <w:rPr>
                <w:sz w:val="18"/>
                <w:szCs w:val="18"/>
              </w:rPr>
              <w:t xml:space="preserve">   1.8000 </w:t>
            </w:r>
          </w:p>
        </w:tc>
        <w:tc>
          <w:tcPr>
            <w:tcW w:w="3685" w:type="dxa"/>
            <w:vAlign w:val="center"/>
            <w:hideMark/>
          </w:tcPr>
          <w:p w14:paraId="7FDB4AE0" w14:textId="366E360A" w:rsidR="00D15E09" w:rsidRPr="00716B92" w:rsidRDefault="00D15E09" w:rsidP="00752A60">
            <w:pPr>
              <w:widowControl/>
              <w:autoSpaceDE/>
              <w:autoSpaceDN/>
              <w:jc w:val="both"/>
              <w:rPr>
                <w:sz w:val="18"/>
                <w:szCs w:val="18"/>
              </w:rPr>
            </w:pPr>
            <w:r w:rsidRPr="00716B92">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3F51632" w14:textId="77777777" w:rsidTr="00A13F4E">
        <w:trPr>
          <w:trHeight w:val="2736"/>
        </w:trPr>
        <w:tc>
          <w:tcPr>
            <w:tcW w:w="645" w:type="dxa"/>
            <w:vAlign w:val="center"/>
            <w:hideMark/>
          </w:tcPr>
          <w:p w14:paraId="63D5C156"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1A66FB94" w14:textId="77777777" w:rsidR="00D15E09" w:rsidRPr="00716B92" w:rsidRDefault="00D15E09" w:rsidP="00752A60">
            <w:pPr>
              <w:widowControl/>
              <w:autoSpaceDE/>
              <w:autoSpaceDN/>
              <w:rPr>
                <w:sz w:val="18"/>
                <w:szCs w:val="18"/>
              </w:rPr>
            </w:pPr>
            <w:r w:rsidRPr="00716B92">
              <w:rPr>
                <w:sz w:val="18"/>
                <w:szCs w:val="18"/>
              </w:rPr>
              <w:t>Tỷ lệ 1/10000</w:t>
            </w:r>
          </w:p>
        </w:tc>
        <w:tc>
          <w:tcPr>
            <w:tcW w:w="708" w:type="dxa"/>
            <w:vAlign w:val="center"/>
            <w:hideMark/>
          </w:tcPr>
          <w:p w14:paraId="7BCE0F7D"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2B352D7D"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321EF0A6" w14:textId="77777777" w:rsidR="00D15E09" w:rsidRPr="00716B92" w:rsidRDefault="00D15E09" w:rsidP="00752A60">
            <w:pPr>
              <w:widowControl/>
              <w:autoSpaceDE/>
              <w:autoSpaceDN/>
              <w:rPr>
                <w:sz w:val="18"/>
                <w:szCs w:val="18"/>
              </w:rPr>
            </w:pPr>
            <w:r w:rsidRPr="00716B92">
              <w:rPr>
                <w:sz w:val="18"/>
                <w:szCs w:val="18"/>
              </w:rPr>
              <w:t xml:space="preserve">   2.0000 </w:t>
            </w:r>
          </w:p>
        </w:tc>
        <w:tc>
          <w:tcPr>
            <w:tcW w:w="759" w:type="dxa"/>
            <w:vAlign w:val="center"/>
            <w:hideMark/>
          </w:tcPr>
          <w:p w14:paraId="6802DAC8"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509019A0" w14:textId="77777777" w:rsidR="00D15E09" w:rsidRPr="00716B92" w:rsidRDefault="00D15E09" w:rsidP="00752A60">
            <w:pPr>
              <w:widowControl/>
              <w:autoSpaceDE/>
              <w:autoSpaceDN/>
              <w:rPr>
                <w:sz w:val="18"/>
                <w:szCs w:val="18"/>
              </w:rPr>
            </w:pPr>
            <w:r w:rsidRPr="00716B92">
              <w:rPr>
                <w:sz w:val="18"/>
                <w:szCs w:val="18"/>
              </w:rPr>
              <w:t>Tỷ lệ 1/10000</w:t>
            </w:r>
          </w:p>
        </w:tc>
        <w:tc>
          <w:tcPr>
            <w:tcW w:w="708" w:type="dxa"/>
            <w:vAlign w:val="center"/>
            <w:hideMark/>
          </w:tcPr>
          <w:p w14:paraId="4333E957"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98B7CC2"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373DE343" w14:textId="77777777" w:rsidR="00D15E09" w:rsidRPr="00716B92" w:rsidRDefault="00D15E09" w:rsidP="00752A60">
            <w:pPr>
              <w:widowControl/>
              <w:autoSpaceDE/>
              <w:autoSpaceDN/>
              <w:rPr>
                <w:sz w:val="18"/>
                <w:szCs w:val="18"/>
              </w:rPr>
            </w:pPr>
            <w:r w:rsidRPr="00716B92">
              <w:rPr>
                <w:sz w:val="18"/>
                <w:szCs w:val="18"/>
              </w:rPr>
              <w:t xml:space="preserve">   2.0000 </w:t>
            </w:r>
          </w:p>
        </w:tc>
        <w:tc>
          <w:tcPr>
            <w:tcW w:w="3685" w:type="dxa"/>
            <w:vAlign w:val="center"/>
            <w:hideMark/>
          </w:tcPr>
          <w:p w14:paraId="5C445170" w14:textId="3D1BE976" w:rsidR="00D15E09" w:rsidRPr="00716B92" w:rsidRDefault="00D15E09" w:rsidP="00752A60">
            <w:pPr>
              <w:widowControl/>
              <w:autoSpaceDE/>
              <w:autoSpaceDN/>
              <w:jc w:val="both"/>
              <w:rPr>
                <w:sz w:val="18"/>
                <w:szCs w:val="18"/>
              </w:rPr>
            </w:pPr>
            <w:r w:rsidRPr="00716B92">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B7AA4E2" w14:textId="77777777" w:rsidTr="00A13F4E">
        <w:trPr>
          <w:trHeight w:val="2590"/>
        </w:trPr>
        <w:tc>
          <w:tcPr>
            <w:tcW w:w="645" w:type="dxa"/>
            <w:vAlign w:val="center"/>
            <w:hideMark/>
          </w:tcPr>
          <w:p w14:paraId="2C615435"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2CE83924"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63E4E348"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5EF02CC0"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3EF1BBA9" w14:textId="77777777" w:rsidR="00D15E09" w:rsidRPr="00716B92" w:rsidRDefault="00D15E09" w:rsidP="00752A60">
            <w:pPr>
              <w:widowControl/>
              <w:autoSpaceDE/>
              <w:autoSpaceDN/>
              <w:jc w:val="right"/>
              <w:rPr>
                <w:sz w:val="18"/>
                <w:szCs w:val="18"/>
              </w:rPr>
            </w:pPr>
            <w:r w:rsidRPr="00716B92">
              <w:rPr>
                <w:sz w:val="18"/>
                <w:szCs w:val="18"/>
              </w:rPr>
              <w:t xml:space="preserve">   2.2000 </w:t>
            </w:r>
          </w:p>
        </w:tc>
        <w:tc>
          <w:tcPr>
            <w:tcW w:w="759" w:type="dxa"/>
            <w:vAlign w:val="center"/>
            <w:hideMark/>
          </w:tcPr>
          <w:p w14:paraId="5AB90A2D"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07C83AA4"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277E5456"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47627E8"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33E5BFC1" w14:textId="77777777" w:rsidR="00D15E09" w:rsidRPr="00716B92" w:rsidRDefault="00D15E09" w:rsidP="00752A60">
            <w:pPr>
              <w:widowControl/>
              <w:autoSpaceDE/>
              <w:autoSpaceDN/>
              <w:jc w:val="right"/>
              <w:rPr>
                <w:sz w:val="18"/>
                <w:szCs w:val="18"/>
              </w:rPr>
            </w:pPr>
            <w:r w:rsidRPr="00716B92">
              <w:rPr>
                <w:sz w:val="18"/>
                <w:szCs w:val="18"/>
              </w:rPr>
              <w:t xml:space="preserve">   2.2000 </w:t>
            </w:r>
          </w:p>
        </w:tc>
        <w:tc>
          <w:tcPr>
            <w:tcW w:w="3685" w:type="dxa"/>
            <w:vAlign w:val="center"/>
            <w:hideMark/>
          </w:tcPr>
          <w:p w14:paraId="0FFA2C1A" w14:textId="72D826CF" w:rsidR="00D15E09" w:rsidRPr="00716B92" w:rsidRDefault="00D15E09" w:rsidP="00752A60">
            <w:pPr>
              <w:widowControl/>
              <w:autoSpaceDE/>
              <w:autoSpaceDN/>
              <w:jc w:val="both"/>
              <w:rPr>
                <w:sz w:val="18"/>
                <w:szCs w:val="18"/>
              </w:rPr>
            </w:pPr>
            <w:r w:rsidRPr="00716B92">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9A32391" w14:textId="77777777" w:rsidTr="00A13F4E">
        <w:trPr>
          <w:trHeight w:val="849"/>
        </w:trPr>
        <w:tc>
          <w:tcPr>
            <w:tcW w:w="645" w:type="dxa"/>
            <w:vAlign w:val="center"/>
            <w:hideMark/>
          </w:tcPr>
          <w:p w14:paraId="7B1437DB" w14:textId="77777777" w:rsidR="00D15E09" w:rsidRPr="00716B92" w:rsidRDefault="00D15E09" w:rsidP="00752A60">
            <w:pPr>
              <w:widowControl/>
              <w:autoSpaceDE/>
              <w:autoSpaceDN/>
              <w:jc w:val="center"/>
              <w:rPr>
                <w:sz w:val="18"/>
                <w:szCs w:val="18"/>
              </w:rPr>
            </w:pPr>
            <w:r w:rsidRPr="00716B92">
              <w:rPr>
                <w:sz w:val="18"/>
                <w:szCs w:val="18"/>
              </w:rPr>
              <w:t>1.2</w:t>
            </w:r>
          </w:p>
        </w:tc>
        <w:tc>
          <w:tcPr>
            <w:tcW w:w="2694" w:type="dxa"/>
            <w:vAlign w:val="center"/>
            <w:hideMark/>
          </w:tcPr>
          <w:p w14:paraId="51AFD0E2" w14:textId="77777777" w:rsidR="00D15E09" w:rsidRPr="00716B92" w:rsidRDefault="00D15E09" w:rsidP="00752A60">
            <w:pPr>
              <w:widowControl/>
              <w:autoSpaceDE/>
              <w:autoSpaceDN/>
              <w:rPr>
                <w:sz w:val="18"/>
                <w:szCs w:val="18"/>
              </w:rPr>
            </w:pPr>
            <w:r w:rsidRPr="00716B92">
              <w:rPr>
                <w:sz w:val="18"/>
                <w:szCs w:val="18"/>
              </w:rPr>
              <w:t>Chuẩn hóa các lớp đối tượng không gian kiểm kê đất đai chưa phù hợp</w:t>
            </w:r>
          </w:p>
        </w:tc>
        <w:tc>
          <w:tcPr>
            <w:tcW w:w="708" w:type="dxa"/>
            <w:vAlign w:val="center"/>
            <w:hideMark/>
          </w:tcPr>
          <w:p w14:paraId="60ED3F8C"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08ABC8B6"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413FA258"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4143D499" w14:textId="77777777" w:rsidR="00D15E09" w:rsidRPr="00716B92" w:rsidRDefault="00D15E09" w:rsidP="00752A60">
            <w:pPr>
              <w:widowControl/>
              <w:autoSpaceDE/>
              <w:autoSpaceDN/>
              <w:jc w:val="center"/>
              <w:rPr>
                <w:sz w:val="18"/>
                <w:szCs w:val="18"/>
              </w:rPr>
            </w:pPr>
            <w:r w:rsidRPr="00716B92">
              <w:rPr>
                <w:sz w:val="18"/>
                <w:szCs w:val="18"/>
              </w:rPr>
              <w:t>1.2</w:t>
            </w:r>
          </w:p>
        </w:tc>
        <w:tc>
          <w:tcPr>
            <w:tcW w:w="2360" w:type="dxa"/>
            <w:vAlign w:val="center"/>
            <w:hideMark/>
          </w:tcPr>
          <w:p w14:paraId="623FC81F" w14:textId="77777777" w:rsidR="00D15E09" w:rsidRPr="00716B92" w:rsidRDefault="00D15E09" w:rsidP="00752A60">
            <w:pPr>
              <w:widowControl/>
              <w:autoSpaceDE/>
              <w:autoSpaceDN/>
              <w:rPr>
                <w:sz w:val="18"/>
                <w:szCs w:val="18"/>
              </w:rPr>
            </w:pPr>
            <w:r w:rsidRPr="00716B92">
              <w:rPr>
                <w:sz w:val="18"/>
                <w:szCs w:val="18"/>
              </w:rPr>
              <w:t>Chuẩn hóa các lớp đối tượng không gian kiểm kê đất đai chưa phù hợp với quy định của cơ sở dữ liệu quốc gia về đất đai</w:t>
            </w:r>
          </w:p>
        </w:tc>
        <w:tc>
          <w:tcPr>
            <w:tcW w:w="708" w:type="dxa"/>
            <w:vAlign w:val="center"/>
            <w:hideMark/>
          </w:tcPr>
          <w:p w14:paraId="43ED4599"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0093CD7C"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413ECBCA"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211CD1A3"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00D03A6B" w14:textId="77777777" w:rsidTr="00A13F4E">
        <w:trPr>
          <w:trHeight w:val="2593"/>
        </w:trPr>
        <w:tc>
          <w:tcPr>
            <w:tcW w:w="645" w:type="dxa"/>
            <w:vAlign w:val="center"/>
            <w:hideMark/>
          </w:tcPr>
          <w:p w14:paraId="32986B36"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1C55C1EC" w14:textId="77777777" w:rsidR="00D15E09" w:rsidRPr="00716B92" w:rsidRDefault="00D15E09" w:rsidP="00752A60">
            <w:pPr>
              <w:widowControl/>
              <w:autoSpaceDE/>
              <w:autoSpaceDN/>
              <w:rPr>
                <w:sz w:val="18"/>
                <w:szCs w:val="18"/>
              </w:rPr>
            </w:pPr>
            <w:r w:rsidRPr="00716B92">
              <w:rPr>
                <w:sz w:val="18"/>
                <w:szCs w:val="18"/>
              </w:rPr>
              <w:t>Tỷ lệ 1/5000</w:t>
            </w:r>
          </w:p>
        </w:tc>
        <w:tc>
          <w:tcPr>
            <w:tcW w:w="708" w:type="dxa"/>
            <w:vAlign w:val="center"/>
            <w:hideMark/>
          </w:tcPr>
          <w:p w14:paraId="20FD4344"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2F0A5AF3"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3B4FEE8D" w14:textId="77777777" w:rsidR="00D15E09" w:rsidRPr="00716B92" w:rsidRDefault="00D15E09" w:rsidP="00752A60">
            <w:pPr>
              <w:widowControl/>
              <w:autoSpaceDE/>
              <w:autoSpaceDN/>
              <w:jc w:val="right"/>
              <w:rPr>
                <w:sz w:val="18"/>
                <w:szCs w:val="18"/>
              </w:rPr>
            </w:pPr>
            <w:r w:rsidRPr="00716B92">
              <w:rPr>
                <w:sz w:val="18"/>
                <w:szCs w:val="18"/>
              </w:rPr>
              <w:t xml:space="preserve">   2.2500 </w:t>
            </w:r>
          </w:p>
        </w:tc>
        <w:tc>
          <w:tcPr>
            <w:tcW w:w="759" w:type="dxa"/>
            <w:vAlign w:val="center"/>
            <w:hideMark/>
          </w:tcPr>
          <w:p w14:paraId="047F5BA3"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24EB2979" w14:textId="77777777" w:rsidR="00D15E09" w:rsidRPr="00716B92" w:rsidRDefault="00D15E09" w:rsidP="00752A60">
            <w:pPr>
              <w:widowControl/>
              <w:autoSpaceDE/>
              <w:autoSpaceDN/>
              <w:rPr>
                <w:sz w:val="18"/>
                <w:szCs w:val="18"/>
              </w:rPr>
            </w:pPr>
            <w:r w:rsidRPr="00716B92">
              <w:rPr>
                <w:sz w:val="18"/>
                <w:szCs w:val="18"/>
              </w:rPr>
              <w:t>Tỷ lệ 1/5000</w:t>
            </w:r>
          </w:p>
        </w:tc>
        <w:tc>
          <w:tcPr>
            <w:tcW w:w="708" w:type="dxa"/>
            <w:vAlign w:val="center"/>
            <w:hideMark/>
          </w:tcPr>
          <w:p w14:paraId="6CA2D5B4"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DED56EC"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552C7160" w14:textId="77777777" w:rsidR="00D15E09" w:rsidRPr="00716B92" w:rsidRDefault="00D15E09" w:rsidP="00752A60">
            <w:pPr>
              <w:widowControl/>
              <w:autoSpaceDE/>
              <w:autoSpaceDN/>
              <w:jc w:val="right"/>
              <w:rPr>
                <w:sz w:val="18"/>
                <w:szCs w:val="18"/>
              </w:rPr>
            </w:pPr>
            <w:r w:rsidRPr="00716B92">
              <w:rPr>
                <w:sz w:val="18"/>
                <w:szCs w:val="18"/>
              </w:rPr>
              <w:t xml:space="preserve">   2.2500 </w:t>
            </w:r>
          </w:p>
        </w:tc>
        <w:tc>
          <w:tcPr>
            <w:tcW w:w="3685" w:type="dxa"/>
            <w:vAlign w:val="center"/>
            <w:hideMark/>
          </w:tcPr>
          <w:p w14:paraId="25066152" w14:textId="6955D652" w:rsidR="00D15E09" w:rsidRPr="00716B92" w:rsidRDefault="00D15E09" w:rsidP="00752A60">
            <w:pPr>
              <w:widowControl/>
              <w:autoSpaceDE/>
              <w:autoSpaceDN/>
              <w:jc w:val="both"/>
              <w:rPr>
                <w:sz w:val="18"/>
                <w:szCs w:val="18"/>
              </w:rPr>
            </w:pPr>
            <w:r w:rsidRPr="00716B92">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96D5B89" w14:textId="77777777" w:rsidTr="00A13F4E">
        <w:trPr>
          <w:trHeight w:val="2662"/>
        </w:trPr>
        <w:tc>
          <w:tcPr>
            <w:tcW w:w="645" w:type="dxa"/>
            <w:vAlign w:val="center"/>
            <w:hideMark/>
          </w:tcPr>
          <w:p w14:paraId="4F5DD41E"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5D9F540C" w14:textId="77777777" w:rsidR="00D15E09" w:rsidRPr="00716B92" w:rsidRDefault="00D15E09" w:rsidP="00752A60">
            <w:pPr>
              <w:widowControl/>
              <w:autoSpaceDE/>
              <w:autoSpaceDN/>
              <w:rPr>
                <w:sz w:val="18"/>
                <w:szCs w:val="18"/>
              </w:rPr>
            </w:pPr>
            <w:r w:rsidRPr="00716B92">
              <w:rPr>
                <w:sz w:val="18"/>
                <w:szCs w:val="18"/>
              </w:rPr>
              <w:t>Tỷ lệ 1/10000</w:t>
            </w:r>
          </w:p>
        </w:tc>
        <w:tc>
          <w:tcPr>
            <w:tcW w:w="708" w:type="dxa"/>
            <w:vAlign w:val="center"/>
            <w:hideMark/>
          </w:tcPr>
          <w:p w14:paraId="44682ACC"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B3EB72A"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6005A50A" w14:textId="77777777" w:rsidR="00D15E09" w:rsidRPr="00716B92" w:rsidRDefault="00D15E09" w:rsidP="00752A60">
            <w:pPr>
              <w:widowControl/>
              <w:autoSpaceDE/>
              <w:autoSpaceDN/>
              <w:rPr>
                <w:sz w:val="18"/>
                <w:szCs w:val="18"/>
              </w:rPr>
            </w:pPr>
            <w:r w:rsidRPr="00716B92">
              <w:rPr>
                <w:sz w:val="18"/>
                <w:szCs w:val="18"/>
              </w:rPr>
              <w:t xml:space="preserve">   2.5000 </w:t>
            </w:r>
          </w:p>
        </w:tc>
        <w:tc>
          <w:tcPr>
            <w:tcW w:w="759" w:type="dxa"/>
            <w:vAlign w:val="center"/>
            <w:hideMark/>
          </w:tcPr>
          <w:p w14:paraId="5399684B"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3F42E228" w14:textId="77777777" w:rsidR="00D15E09" w:rsidRPr="00716B92" w:rsidRDefault="00D15E09" w:rsidP="00752A60">
            <w:pPr>
              <w:widowControl/>
              <w:autoSpaceDE/>
              <w:autoSpaceDN/>
              <w:rPr>
                <w:sz w:val="18"/>
                <w:szCs w:val="18"/>
              </w:rPr>
            </w:pPr>
            <w:r w:rsidRPr="00716B92">
              <w:rPr>
                <w:sz w:val="18"/>
                <w:szCs w:val="18"/>
              </w:rPr>
              <w:t>Tỷ lệ 1/10000</w:t>
            </w:r>
          </w:p>
        </w:tc>
        <w:tc>
          <w:tcPr>
            <w:tcW w:w="708" w:type="dxa"/>
            <w:vAlign w:val="center"/>
            <w:hideMark/>
          </w:tcPr>
          <w:p w14:paraId="03EAFB5E"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8B9E8AA"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3F1F9F58" w14:textId="77777777" w:rsidR="00D15E09" w:rsidRPr="00716B92" w:rsidRDefault="00D15E09" w:rsidP="00752A60">
            <w:pPr>
              <w:widowControl/>
              <w:autoSpaceDE/>
              <w:autoSpaceDN/>
              <w:rPr>
                <w:sz w:val="18"/>
                <w:szCs w:val="18"/>
              </w:rPr>
            </w:pPr>
            <w:r w:rsidRPr="00716B92">
              <w:rPr>
                <w:sz w:val="18"/>
                <w:szCs w:val="18"/>
              </w:rPr>
              <w:t xml:space="preserve">   2.5000 </w:t>
            </w:r>
          </w:p>
        </w:tc>
        <w:tc>
          <w:tcPr>
            <w:tcW w:w="3685" w:type="dxa"/>
            <w:vAlign w:val="center"/>
            <w:hideMark/>
          </w:tcPr>
          <w:p w14:paraId="3B30C7CA" w14:textId="1D0C0333" w:rsidR="00D15E09" w:rsidRPr="00716B92" w:rsidRDefault="00D15E09" w:rsidP="00752A60">
            <w:pPr>
              <w:widowControl/>
              <w:autoSpaceDE/>
              <w:autoSpaceDN/>
              <w:jc w:val="both"/>
              <w:rPr>
                <w:sz w:val="18"/>
                <w:szCs w:val="18"/>
              </w:rPr>
            </w:pPr>
            <w:r w:rsidRPr="00716B92">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EFEDB0B" w14:textId="77777777" w:rsidTr="00A13F4E">
        <w:trPr>
          <w:trHeight w:val="2604"/>
        </w:trPr>
        <w:tc>
          <w:tcPr>
            <w:tcW w:w="645" w:type="dxa"/>
            <w:vAlign w:val="center"/>
            <w:hideMark/>
          </w:tcPr>
          <w:p w14:paraId="535D77BA"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43C6F60F"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42DA6EF9"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50E011E9"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3F1BEE1D" w14:textId="77777777" w:rsidR="00D15E09" w:rsidRPr="00716B92" w:rsidRDefault="00D15E09" w:rsidP="00752A60">
            <w:pPr>
              <w:widowControl/>
              <w:autoSpaceDE/>
              <w:autoSpaceDN/>
              <w:jc w:val="right"/>
              <w:rPr>
                <w:sz w:val="18"/>
                <w:szCs w:val="18"/>
              </w:rPr>
            </w:pPr>
            <w:r w:rsidRPr="00716B92">
              <w:rPr>
                <w:sz w:val="18"/>
                <w:szCs w:val="18"/>
              </w:rPr>
              <w:t xml:space="preserve">   2.7500 </w:t>
            </w:r>
          </w:p>
        </w:tc>
        <w:tc>
          <w:tcPr>
            <w:tcW w:w="759" w:type="dxa"/>
            <w:vAlign w:val="center"/>
            <w:hideMark/>
          </w:tcPr>
          <w:p w14:paraId="2D8A998A"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39311627"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2B2BB9E6"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7877D54"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33DFD203" w14:textId="77777777" w:rsidR="00D15E09" w:rsidRPr="00716B92" w:rsidRDefault="00D15E09" w:rsidP="00752A60">
            <w:pPr>
              <w:widowControl/>
              <w:autoSpaceDE/>
              <w:autoSpaceDN/>
              <w:jc w:val="right"/>
              <w:rPr>
                <w:sz w:val="18"/>
                <w:szCs w:val="18"/>
              </w:rPr>
            </w:pPr>
            <w:r w:rsidRPr="00716B92">
              <w:rPr>
                <w:sz w:val="18"/>
                <w:szCs w:val="18"/>
              </w:rPr>
              <w:t xml:space="preserve">   2.7500 </w:t>
            </w:r>
          </w:p>
        </w:tc>
        <w:tc>
          <w:tcPr>
            <w:tcW w:w="3685" w:type="dxa"/>
            <w:vAlign w:val="center"/>
            <w:hideMark/>
          </w:tcPr>
          <w:p w14:paraId="2C889668" w14:textId="70E37538" w:rsidR="00D15E09" w:rsidRPr="00716B92" w:rsidRDefault="00D15E09" w:rsidP="00752A60">
            <w:pPr>
              <w:widowControl/>
              <w:autoSpaceDE/>
              <w:autoSpaceDN/>
              <w:jc w:val="both"/>
              <w:rPr>
                <w:sz w:val="18"/>
                <w:szCs w:val="18"/>
              </w:rPr>
            </w:pPr>
            <w:r w:rsidRPr="00716B92">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1E0B8D3" w14:textId="77777777" w:rsidTr="00A13F4E">
        <w:trPr>
          <w:trHeight w:val="849"/>
        </w:trPr>
        <w:tc>
          <w:tcPr>
            <w:tcW w:w="645" w:type="dxa"/>
            <w:vAlign w:val="center"/>
            <w:hideMark/>
          </w:tcPr>
          <w:p w14:paraId="6225DE81" w14:textId="77777777" w:rsidR="00D15E09" w:rsidRPr="00716B92" w:rsidRDefault="00D15E09" w:rsidP="00752A60">
            <w:pPr>
              <w:widowControl/>
              <w:autoSpaceDE/>
              <w:autoSpaceDN/>
              <w:jc w:val="center"/>
              <w:rPr>
                <w:sz w:val="18"/>
                <w:szCs w:val="18"/>
              </w:rPr>
            </w:pPr>
            <w:r w:rsidRPr="00716B92">
              <w:rPr>
                <w:sz w:val="18"/>
                <w:szCs w:val="18"/>
              </w:rPr>
              <w:t>1.3</w:t>
            </w:r>
          </w:p>
        </w:tc>
        <w:tc>
          <w:tcPr>
            <w:tcW w:w="2694" w:type="dxa"/>
            <w:vAlign w:val="center"/>
            <w:hideMark/>
          </w:tcPr>
          <w:p w14:paraId="61D5ECD4" w14:textId="77777777" w:rsidR="00D15E09" w:rsidRPr="00716B92" w:rsidRDefault="00D15E09" w:rsidP="00752A60">
            <w:pPr>
              <w:widowControl/>
              <w:autoSpaceDE/>
              <w:autoSpaceDN/>
              <w:rPr>
                <w:sz w:val="18"/>
                <w:szCs w:val="18"/>
              </w:rPr>
            </w:pPr>
            <w:r w:rsidRPr="00716B92">
              <w:rPr>
                <w:sz w:val="18"/>
                <w:szCs w:val="18"/>
              </w:rPr>
              <w:t>Nhập bổ sung các thông tin thuộc tính cho đối tượng không gian kiểm kê đất đai còn thiếu (nếu có)</w:t>
            </w:r>
          </w:p>
        </w:tc>
        <w:tc>
          <w:tcPr>
            <w:tcW w:w="708" w:type="dxa"/>
            <w:vAlign w:val="center"/>
            <w:hideMark/>
          </w:tcPr>
          <w:p w14:paraId="66EB656B"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F9EA2FE"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33DFE468"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2F4A469E" w14:textId="77777777" w:rsidR="00D15E09" w:rsidRPr="00716B92" w:rsidRDefault="00D15E09" w:rsidP="00752A60">
            <w:pPr>
              <w:widowControl/>
              <w:autoSpaceDE/>
              <w:autoSpaceDN/>
              <w:jc w:val="center"/>
              <w:rPr>
                <w:sz w:val="18"/>
                <w:szCs w:val="18"/>
              </w:rPr>
            </w:pPr>
            <w:r w:rsidRPr="00716B92">
              <w:rPr>
                <w:sz w:val="18"/>
                <w:szCs w:val="18"/>
              </w:rPr>
              <w:t>1.3</w:t>
            </w:r>
          </w:p>
        </w:tc>
        <w:tc>
          <w:tcPr>
            <w:tcW w:w="2360" w:type="dxa"/>
            <w:vAlign w:val="center"/>
            <w:hideMark/>
          </w:tcPr>
          <w:p w14:paraId="4F83F743" w14:textId="77777777" w:rsidR="00D15E09" w:rsidRPr="00716B92" w:rsidRDefault="00D15E09" w:rsidP="00752A60">
            <w:pPr>
              <w:widowControl/>
              <w:autoSpaceDE/>
              <w:autoSpaceDN/>
              <w:rPr>
                <w:sz w:val="18"/>
                <w:szCs w:val="18"/>
              </w:rPr>
            </w:pPr>
            <w:r w:rsidRPr="00716B92">
              <w:rPr>
                <w:sz w:val="18"/>
                <w:szCs w:val="18"/>
              </w:rPr>
              <w:t>Nhập bổ sung các thông tin thuộc tính cho đối tượng không gian kiểm kê đất đai còn thiếu (nếu có)</w:t>
            </w:r>
          </w:p>
        </w:tc>
        <w:tc>
          <w:tcPr>
            <w:tcW w:w="708" w:type="dxa"/>
            <w:vAlign w:val="center"/>
            <w:hideMark/>
          </w:tcPr>
          <w:p w14:paraId="14B19358"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B6E4DD0"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51AC2344"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53D1C789"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1D55B75E" w14:textId="77777777" w:rsidTr="00A13F4E">
        <w:trPr>
          <w:trHeight w:val="2593"/>
        </w:trPr>
        <w:tc>
          <w:tcPr>
            <w:tcW w:w="645" w:type="dxa"/>
            <w:vAlign w:val="center"/>
            <w:hideMark/>
          </w:tcPr>
          <w:p w14:paraId="151F3944"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69E4AB89" w14:textId="77777777" w:rsidR="00D15E09" w:rsidRPr="00716B92" w:rsidRDefault="00D15E09" w:rsidP="00752A60">
            <w:pPr>
              <w:widowControl/>
              <w:autoSpaceDE/>
              <w:autoSpaceDN/>
              <w:rPr>
                <w:sz w:val="18"/>
                <w:szCs w:val="18"/>
              </w:rPr>
            </w:pPr>
            <w:r w:rsidRPr="00716B92">
              <w:rPr>
                <w:sz w:val="18"/>
                <w:szCs w:val="18"/>
              </w:rPr>
              <w:t>Tỷ lệ 1/5000</w:t>
            </w:r>
          </w:p>
        </w:tc>
        <w:tc>
          <w:tcPr>
            <w:tcW w:w="708" w:type="dxa"/>
            <w:vAlign w:val="center"/>
            <w:hideMark/>
          </w:tcPr>
          <w:p w14:paraId="04958BB4"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81D1F33"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1042EB2E" w14:textId="77777777" w:rsidR="00D15E09" w:rsidRPr="00716B92" w:rsidRDefault="00D15E09" w:rsidP="00752A60">
            <w:pPr>
              <w:widowControl/>
              <w:autoSpaceDE/>
              <w:autoSpaceDN/>
              <w:jc w:val="right"/>
              <w:rPr>
                <w:sz w:val="18"/>
                <w:szCs w:val="18"/>
              </w:rPr>
            </w:pPr>
            <w:r w:rsidRPr="00716B92">
              <w:rPr>
                <w:sz w:val="18"/>
                <w:szCs w:val="18"/>
              </w:rPr>
              <w:t xml:space="preserve">   0.4500 </w:t>
            </w:r>
          </w:p>
        </w:tc>
        <w:tc>
          <w:tcPr>
            <w:tcW w:w="759" w:type="dxa"/>
            <w:vAlign w:val="center"/>
            <w:hideMark/>
          </w:tcPr>
          <w:p w14:paraId="7244FCBB"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5BA0748A" w14:textId="77777777" w:rsidR="00D15E09" w:rsidRPr="00716B92" w:rsidRDefault="00D15E09" w:rsidP="00752A60">
            <w:pPr>
              <w:widowControl/>
              <w:autoSpaceDE/>
              <w:autoSpaceDN/>
              <w:rPr>
                <w:sz w:val="18"/>
                <w:szCs w:val="18"/>
              </w:rPr>
            </w:pPr>
            <w:r w:rsidRPr="00716B92">
              <w:rPr>
                <w:sz w:val="18"/>
                <w:szCs w:val="18"/>
              </w:rPr>
              <w:t>Tỷ lệ 1/5000</w:t>
            </w:r>
          </w:p>
        </w:tc>
        <w:tc>
          <w:tcPr>
            <w:tcW w:w="708" w:type="dxa"/>
            <w:vAlign w:val="center"/>
            <w:hideMark/>
          </w:tcPr>
          <w:p w14:paraId="35A3AD79"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342BE8A"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1294AE32" w14:textId="77777777" w:rsidR="00D15E09" w:rsidRPr="00716B92" w:rsidRDefault="00D15E09" w:rsidP="00752A60">
            <w:pPr>
              <w:widowControl/>
              <w:autoSpaceDE/>
              <w:autoSpaceDN/>
              <w:jc w:val="right"/>
              <w:rPr>
                <w:sz w:val="18"/>
                <w:szCs w:val="18"/>
              </w:rPr>
            </w:pPr>
            <w:r w:rsidRPr="00716B92">
              <w:rPr>
                <w:sz w:val="18"/>
                <w:szCs w:val="18"/>
              </w:rPr>
              <w:t xml:space="preserve">   0.4500 </w:t>
            </w:r>
          </w:p>
        </w:tc>
        <w:tc>
          <w:tcPr>
            <w:tcW w:w="3685" w:type="dxa"/>
            <w:vAlign w:val="center"/>
            <w:hideMark/>
          </w:tcPr>
          <w:p w14:paraId="6CEB6384" w14:textId="6114E04D" w:rsidR="00D15E09" w:rsidRPr="00716B92" w:rsidRDefault="00D15E09" w:rsidP="00752A60">
            <w:pPr>
              <w:widowControl/>
              <w:autoSpaceDE/>
              <w:autoSpaceDN/>
              <w:jc w:val="both"/>
              <w:rPr>
                <w:sz w:val="18"/>
                <w:szCs w:val="18"/>
              </w:rPr>
            </w:pPr>
            <w:r w:rsidRPr="00716B92">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B75CC85" w14:textId="77777777" w:rsidTr="00A13F4E">
        <w:trPr>
          <w:trHeight w:val="2661"/>
        </w:trPr>
        <w:tc>
          <w:tcPr>
            <w:tcW w:w="645" w:type="dxa"/>
            <w:vAlign w:val="center"/>
            <w:hideMark/>
          </w:tcPr>
          <w:p w14:paraId="7C6840B9"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46880686" w14:textId="77777777" w:rsidR="00D15E09" w:rsidRPr="00716B92" w:rsidRDefault="00D15E09" w:rsidP="00752A60">
            <w:pPr>
              <w:widowControl/>
              <w:autoSpaceDE/>
              <w:autoSpaceDN/>
              <w:rPr>
                <w:sz w:val="18"/>
                <w:szCs w:val="18"/>
              </w:rPr>
            </w:pPr>
            <w:r w:rsidRPr="00716B92">
              <w:rPr>
                <w:sz w:val="18"/>
                <w:szCs w:val="18"/>
              </w:rPr>
              <w:t>Tỷ lệ 1/10000</w:t>
            </w:r>
          </w:p>
        </w:tc>
        <w:tc>
          <w:tcPr>
            <w:tcW w:w="708" w:type="dxa"/>
            <w:vAlign w:val="center"/>
            <w:hideMark/>
          </w:tcPr>
          <w:p w14:paraId="6B6F0C55"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E3907ED"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CF1CA12" w14:textId="77777777" w:rsidR="00D15E09" w:rsidRPr="00716B92" w:rsidRDefault="00D15E09" w:rsidP="00752A60">
            <w:pPr>
              <w:widowControl/>
              <w:autoSpaceDE/>
              <w:autoSpaceDN/>
              <w:rPr>
                <w:sz w:val="18"/>
                <w:szCs w:val="18"/>
              </w:rPr>
            </w:pPr>
            <w:r w:rsidRPr="00716B92">
              <w:rPr>
                <w:sz w:val="18"/>
                <w:szCs w:val="18"/>
              </w:rPr>
              <w:t xml:space="preserve">   0.5000 </w:t>
            </w:r>
          </w:p>
        </w:tc>
        <w:tc>
          <w:tcPr>
            <w:tcW w:w="759" w:type="dxa"/>
            <w:vAlign w:val="center"/>
            <w:hideMark/>
          </w:tcPr>
          <w:p w14:paraId="32E1C625"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1A7B365C" w14:textId="77777777" w:rsidR="00D15E09" w:rsidRPr="00716B92" w:rsidRDefault="00D15E09" w:rsidP="00752A60">
            <w:pPr>
              <w:widowControl/>
              <w:autoSpaceDE/>
              <w:autoSpaceDN/>
              <w:rPr>
                <w:sz w:val="18"/>
                <w:szCs w:val="18"/>
              </w:rPr>
            </w:pPr>
            <w:r w:rsidRPr="00716B92">
              <w:rPr>
                <w:sz w:val="18"/>
                <w:szCs w:val="18"/>
              </w:rPr>
              <w:t>Tỷ lệ 1/10000</w:t>
            </w:r>
          </w:p>
        </w:tc>
        <w:tc>
          <w:tcPr>
            <w:tcW w:w="708" w:type="dxa"/>
            <w:vAlign w:val="center"/>
            <w:hideMark/>
          </w:tcPr>
          <w:p w14:paraId="03E134C0"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1B16E9B"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3EED2DBD" w14:textId="77777777" w:rsidR="00D15E09" w:rsidRPr="00716B92" w:rsidRDefault="00D15E09" w:rsidP="00752A60">
            <w:pPr>
              <w:widowControl/>
              <w:autoSpaceDE/>
              <w:autoSpaceDN/>
              <w:rPr>
                <w:sz w:val="18"/>
                <w:szCs w:val="18"/>
              </w:rPr>
            </w:pPr>
            <w:r w:rsidRPr="00716B92">
              <w:rPr>
                <w:sz w:val="18"/>
                <w:szCs w:val="18"/>
              </w:rPr>
              <w:t xml:space="preserve">   0.5000 </w:t>
            </w:r>
          </w:p>
        </w:tc>
        <w:tc>
          <w:tcPr>
            <w:tcW w:w="3685" w:type="dxa"/>
            <w:vAlign w:val="center"/>
            <w:hideMark/>
          </w:tcPr>
          <w:p w14:paraId="2C008833" w14:textId="03D48142" w:rsidR="00D15E09" w:rsidRPr="00716B92" w:rsidRDefault="00D15E09" w:rsidP="00752A60">
            <w:pPr>
              <w:widowControl/>
              <w:autoSpaceDE/>
              <w:autoSpaceDN/>
              <w:jc w:val="both"/>
              <w:rPr>
                <w:sz w:val="18"/>
                <w:szCs w:val="18"/>
              </w:rPr>
            </w:pPr>
            <w:r w:rsidRPr="00716B92">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49EABBC" w14:textId="77777777" w:rsidTr="00A13F4E">
        <w:trPr>
          <w:trHeight w:val="2462"/>
        </w:trPr>
        <w:tc>
          <w:tcPr>
            <w:tcW w:w="645" w:type="dxa"/>
            <w:vAlign w:val="center"/>
            <w:hideMark/>
          </w:tcPr>
          <w:p w14:paraId="6133C270"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19B71E67"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2116157C"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742F522"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EC3174F" w14:textId="77777777" w:rsidR="00D15E09" w:rsidRPr="00716B92" w:rsidRDefault="00D15E09" w:rsidP="00752A60">
            <w:pPr>
              <w:widowControl/>
              <w:autoSpaceDE/>
              <w:autoSpaceDN/>
              <w:jc w:val="right"/>
              <w:rPr>
                <w:sz w:val="18"/>
                <w:szCs w:val="18"/>
              </w:rPr>
            </w:pPr>
            <w:r w:rsidRPr="00716B92">
              <w:rPr>
                <w:sz w:val="18"/>
                <w:szCs w:val="18"/>
              </w:rPr>
              <w:t xml:space="preserve">   0.5500 </w:t>
            </w:r>
          </w:p>
        </w:tc>
        <w:tc>
          <w:tcPr>
            <w:tcW w:w="759" w:type="dxa"/>
            <w:vAlign w:val="center"/>
            <w:hideMark/>
          </w:tcPr>
          <w:p w14:paraId="6D61F223"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61930AA5"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610C455D"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2ECDF06E"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2D8D782A" w14:textId="77777777" w:rsidR="00D15E09" w:rsidRPr="00716B92" w:rsidRDefault="00D15E09" w:rsidP="00752A60">
            <w:pPr>
              <w:widowControl/>
              <w:autoSpaceDE/>
              <w:autoSpaceDN/>
              <w:jc w:val="right"/>
              <w:rPr>
                <w:sz w:val="18"/>
                <w:szCs w:val="18"/>
              </w:rPr>
            </w:pPr>
            <w:r w:rsidRPr="00716B92">
              <w:rPr>
                <w:sz w:val="18"/>
                <w:szCs w:val="18"/>
              </w:rPr>
              <w:t xml:space="preserve">   0.5500 </w:t>
            </w:r>
          </w:p>
        </w:tc>
        <w:tc>
          <w:tcPr>
            <w:tcW w:w="3685" w:type="dxa"/>
            <w:vAlign w:val="center"/>
            <w:hideMark/>
          </w:tcPr>
          <w:p w14:paraId="2747B2AF" w14:textId="0A6F79C7" w:rsidR="00D15E09" w:rsidRPr="00716B92" w:rsidRDefault="00D15E09" w:rsidP="00752A60">
            <w:pPr>
              <w:widowControl/>
              <w:autoSpaceDE/>
              <w:autoSpaceDN/>
              <w:jc w:val="both"/>
              <w:rPr>
                <w:sz w:val="18"/>
                <w:szCs w:val="18"/>
              </w:rPr>
            </w:pPr>
            <w:r w:rsidRPr="00716B92">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463970C" w14:textId="77777777" w:rsidTr="00A13F4E">
        <w:trPr>
          <w:trHeight w:val="1698"/>
        </w:trPr>
        <w:tc>
          <w:tcPr>
            <w:tcW w:w="645" w:type="dxa"/>
            <w:vAlign w:val="center"/>
            <w:hideMark/>
          </w:tcPr>
          <w:p w14:paraId="562EFBB3" w14:textId="77777777" w:rsidR="00D15E09" w:rsidRPr="00716B92" w:rsidRDefault="00D15E09" w:rsidP="00752A60">
            <w:pPr>
              <w:widowControl/>
              <w:autoSpaceDE/>
              <w:autoSpaceDN/>
              <w:jc w:val="center"/>
              <w:rPr>
                <w:sz w:val="18"/>
                <w:szCs w:val="18"/>
              </w:rPr>
            </w:pPr>
            <w:r w:rsidRPr="00716B92">
              <w:rPr>
                <w:sz w:val="18"/>
                <w:szCs w:val="18"/>
              </w:rPr>
              <w:t>1.4</w:t>
            </w:r>
          </w:p>
        </w:tc>
        <w:tc>
          <w:tcPr>
            <w:tcW w:w="2694" w:type="dxa"/>
            <w:vAlign w:val="center"/>
            <w:hideMark/>
          </w:tcPr>
          <w:p w14:paraId="637AE8E7" w14:textId="77777777" w:rsidR="00D15E09" w:rsidRPr="00716B92" w:rsidRDefault="00D15E09" w:rsidP="00752A60">
            <w:pPr>
              <w:widowControl/>
              <w:autoSpaceDE/>
              <w:autoSpaceDN/>
              <w:rPr>
                <w:sz w:val="18"/>
                <w:szCs w:val="18"/>
              </w:rPr>
            </w:pPr>
            <w:r w:rsidRPr="00716B92">
              <w:rPr>
                <w:sz w:val="18"/>
                <w:szCs w:val="18"/>
              </w:rPr>
              <w:t>Rà soát chuẩn hóa thông tin thuộc tính cho từng đối tượng không gian kiểm kê đất đai</w:t>
            </w:r>
          </w:p>
        </w:tc>
        <w:tc>
          <w:tcPr>
            <w:tcW w:w="708" w:type="dxa"/>
            <w:vAlign w:val="center"/>
            <w:hideMark/>
          </w:tcPr>
          <w:p w14:paraId="7D45CED0"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A1C0D27"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21317A4B"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022D6318" w14:textId="77777777" w:rsidR="00D15E09" w:rsidRPr="00716B92" w:rsidRDefault="00D15E09" w:rsidP="00752A60">
            <w:pPr>
              <w:widowControl/>
              <w:autoSpaceDE/>
              <w:autoSpaceDN/>
              <w:jc w:val="center"/>
              <w:rPr>
                <w:sz w:val="18"/>
                <w:szCs w:val="18"/>
              </w:rPr>
            </w:pPr>
            <w:r w:rsidRPr="00716B92">
              <w:rPr>
                <w:sz w:val="18"/>
                <w:szCs w:val="18"/>
              </w:rPr>
              <w:t>1.4</w:t>
            </w:r>
          </w:p>
        </w:tc>
        <w:tc>
          <w:tcPr>
            <w:tcW w:w="2360" w:type="dxa"/>
            <w:vAlign w:val="center"/>
            <w:hideMark/>
          </w:tcPr>
          <w:p w14:paraId="223F4D03" w14:textId="77777777" w:rsidR="00D15E09" w:rsidRPr="00716B92" w:rsidRDefault="00D15E09" w:rsidP="00752A60">
            <w:pPr>
              <w:widowControl/>
              <w:autoSpaceDE/>
              <w:autoSpaceDN/>
              <w:rPr>
                <w:sz w:val="18"/>
                <w:szCs w:val="18"/>
              </w:rPr>
            </w:pPr>
            <w:r w:rsidRPr="00716B92">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vAlign w:val="center"/>
            <w:hideMark/>
          </w:tcPr>
          <w:p w14:paraId="717A35E5"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8727FCF"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5B9E1E82"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5C055A3C"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7970BFDB" w14:textId="77777777" w:rsidTr="00A13F4E">
        <w:trPr>
          <w:trHeight w:val="2717"/>
        </w:trPr>
        <w:tc>
          <w:tcPr>
            <w:tcW w:w="645" w:type="dxa"/>
            <w:vAlign w:val="center"/>
            <w:hideMark/>
          </w:tcPr>
          <w:p w14:paraId="0BA68CBE"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0F71FF49" w14:textId="77777777" w:rsidR="00D15E09" w:rsidRPr="00716B92" w:rsidRDefault="00D15E09" w:rsidP="00752A60">
            <w:pPr>
              <w:widowControl/>
              <w:autoSpaceDE/>
              <w:autoSpaceDN/>
              <w:rPr>
                <w:sz w:val="18"/>
                <w:szCs w:val="18"/>
              </w:rPr>
            </w:pPr>
            <w:r w:rsidRPr="00716B92">
              <w:rPr>
                <w:sz w:val="18"/>
                <w:szCs w:val="18"/>
              </w:rPr>
              <w:t>Tỷ lệ 1/5000</w:t>
            </w:r>
          </w:p>
        </w:tc>
        <w:tc>
          <w:tcPr>
            <w:tcW w:w="708" w:type="dxa"/>
            <w:vAlign w:val="center"/>
            <w:hideMark/>
          </w:tcPr>
          <w:p w14:paraId="235B5815"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24ED8D4"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25E0DD29" w14:textId="77777777" w:rsidR="00D15E09" w:rsidRPr="00716B92" w:rsidRDefault="00D15E09" w:rsidP="00752A60">
            <w:pPr>
              <w:widowControl/>
              <w:autoSpaceDE/>
              <w:autoSpaceDN/>
              <w:jc w:val="right"/>
              <w:rPr>
                <w:sz w:val="18"/>
                <w:szCs w:val="18"/>
              </w:rPr>
            </w:pPr>
            <w:r w:rsidRPr="00716B92">
              <w:rPr>
                <w:sz w:val="18"/>
                <w:szCs w:val="18"/>
              </w:rPr>
              <w:t xml:space="preserve">   1.8000 </w:t>
            </w:r>
          </w:p>
        </w:tc>
        <w:tc>
          <w:tcPr>
            <w:tcW w:w="759" w:type="dxa"/>
            <w:vAlign w:val="center"/>
            <w:hideMark/>
          </w:tcPr>
          <w:p w14:paraId="3E9144D0"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6609C503" w14:textId="77777777" w:rsidR="00D15E09" w:rsidRPr="00716B92" w:rsidRDefault="00D15E09" w:rsidP="00752A60">
            <w:pPr>
              <w:widowControl/>
              <w:autoSpaceDE/>
              <w:autoSpaceDN/>
              <w:rPr>
                <w:sz w:val="18"/>
                <w:szCs w:val="18"/>
              </w:rPr>
            </w:pPr>
            <w:r w:rsidRPr="00716B92">
              <w:rPr>
                <w:sz w:val="18"/>
                <w:szCs w:val="18"/>
              </w:rPr>
              <w:t>Tỷ lệ 1/5000</w:t>
            </w:r>
          </w:p>
        </w:tc>
        <w:tc>
          <w:tcPr>
            <w:tcW w:w="708" w:type="dxa"/>
            <w:vAlign w:val="center"/>
            <w:hideMark/>
          </w:tcPr>
          <w:p w14:paraId="1FD8020C"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CD346CC"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104FE20B" w14:textId="77777777" w:rsidR="00D15E09" w:rsidRPr="00716B92" w:rsidRDefault="00D15E09" w:rsidP="00752A60">
            <w:pPr>
              <w:widowControl/>
              <w:autoSpaceDE/>
              <w:autoSpaceDN/>
              <w:jc w:val="right"/>
              <w:rPr>
                <w:sz w:val="18"/>
                <w:szCs w:val="18"/>
              </w:rPr>
            </w:pPr>
            <w:r w:rsidRPr="00716B92">
              <w:rPr>
                <w:sz w:val="18"/>
                <w:szCs w:val="18"/>
              </w:rPr>
              <w:t xml:space="preserve">   1.8000 </w:t>
            </w:r>
          </w:p>
        </w:tc>
        <w:tc>
          <w:tcPr>
            <w:tcW w:w="3685" w:type="dxa"/>
            <w:vAlign w:val="center"/>
            <w:hideMark/>
          </w:tcPr>
          <w:p w14:paraId="639F82FB" w14:textId="719F6EA1" w:rsidR="00D15E09" w:rsidRPr="00716B92" w:rsidRDefault="00D15E09" w:rsidP="00752A60">
            <w:pPr>
              <w:widowControl/>
              <w:autoSpaceDE/>
              <w:autoSpaceDN/>
              <w:jc w:val="both"/>
              <w:rPr>
                <w:sz w:val="18"/>
                <w:szCs w:val="18"/>
              </w:rPr>
            </w:pPr>
            <w:r w:rsidRPr="00716B92">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F01D4FD" w14:textId="77777777" w:rsidTr="00A13F4E">
        <w:trPr>
          <w:trHeight w:val="2774"/>
        </w:trPr>
        <w:tc>
          <w:tcPr>
            <w:tcW w:w="645" w:type="dxa"/>
            <w:vAlign w:val="center"/>
            <w:hideMark/>
          </w:tcPr>
          <w:p w14:paraId="757D2B3E"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5DF0DEEF" w14:textId="77777777" w:rsidR="00D15E09" w:rsidRPr="00716B92" w:rsidRDefault="00D15E09" w:rsidP="00752A60">
            <w:pPr>
              <w:widowControl/>
              <w:autoSpaceDE/>
              <w:autoSpaceDN/>
              <w:rPr>
                <w:sz w:val="18"/>
                <w:szCs w:val="18"/>
              </w:rPr>
            </w:pPr>
            <w:r w:rsidRPr="00716B92">
              <w:rPr>
                <w:sz w:val="18"/>
                <w:szCs w:val="18"/>
              </w:rPr>
              <w:t>Tỷ lệ 1/10000</w:t>
            </w:r>
          </w:p>
        </w:tc>
        <w:tc>
          <w:tcPr>
            <w:tcW w:w="708" w:type="dxa"/>
            <w:vAlign w:val="center"/>
            <w:hideMark/>
          </w:tcPr>
          <w:p w14:paraId="7CA568F0"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0B7B187"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52226913" w14:textId="77777777" w:rsidR="00D15E09" w:rsidRPr="00716B92" w:rsidRDefault="00D15E09" w:rsidP="00752A60">
            <w:pPr>
              <w:widowControl/>
              <w:autoSpaceDE/>
              <w:autoSpaceDN/>
              <w:rPr>
                <w:sz w:val="18"/>
                <w:szCs w:val="18"/>
              </w:rPr>
            </w:pPr>
            <w:r w:rsidRPr="00716B92">
              <w:rPr>
                <w:sz w:val="18"/>
                <w:szCs w:val="18"/>
              </w:rPr>
              <w:t xml:space="preserve">   2.0000 </w:t>
            </w:r>
          </w:p>
        </w:tc>
        <w:tc>
          <w:tcPr>
            <w:tcW w:w="759" w:type="dxa"/>
            <w:vAlign w:val="center"/>
            <w:hideMark/>
          </w:tcPr>
          <w:p w14:paraId="0D25E070"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011FD6B3" w14:textId="77777777" w:rsidR="00D15E09" w:rsidRPr="00716B92" w:rsidRDefault="00D15E09" w:rsidP="00752A60">
            <w:pPr>
              <w:widowControl/>
              <w:autoSpaceDE/>
              <w:autoSpaceDN/>
              <w:rPr>
                <w:sz w:val="18"/>
                <w:szCs w:val="18"/>
              </w:rPr>
            </w:pPr>
            <w:r w:rsidRPr="00716B92">
              <w:rPr>
                <w:sz w:val="18"/>
                <w:szCs w:val="18"/>
              </w:rPr>
              <w:t>Tỷ lệ 1/10000</w:t>
            </w:r>
          </w:p>
        </w:tc>
        <w:tc>
          <w:tcPr>
            <w:tcW w:w="708" w:type="dxa"/>
            <w:vAlign w:val="center"/>
            <w:hideMark/>
          </w:tcPr>
          <w:p w14:paraId="3D7C325F"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0A539D5"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3DA88515" w14:textId="77777777" w:rsidR="00D15E09" w:rsidRPr="00716B92" w:rsidRDefault="00D15E09" w:rsidP="00752A60">
            <w:pPr>
              <w:widowControl/>
              <w:autoSpaceDE/>
              <w:autoSpaceDN/>
              <w:rPr>
                <w:sz w:val="18"/>
                <w:szCs w:val="18"/>
              </w:rPr>
            </w:pPr>
            <w:r w:rsidRPr="00716B92">
              <w:rPr>
                <w:sz w:val="18"/>
                <w:szCs w:val="18"/>
              </w:rPr>
              <w:t xml:space="preserve">   2.0000 </w:t>
            </w:r>
          </w:p>
        </w:tc>
        <w:tc>
          <w:tcPr>
            <w:tcW w:w="3685" w:type="dxa"/>
            <w:vAlign w:val="center"/>
            <w:hideMark/>
          </w:tcPr>
          <w:p w14:paraId="05065544" w14:textId="0C63FE31" w:rsidR="00D15E09" w:rsidRPr="00716B92" w:rsidRDefault="00D15E09" w:rsidP="00752A60">
            <w:pPr>
              <w:widowControl/>
              <w:autoSpaceDE/>
              <w:autoSpaceDN/>
              <w:jc w:val="both"/>
              <w:rPr>
                <w:sz w:val="18"/>
                <w:szCs w:val="18"/>
              </w:rPr>
            </w:pPr>
            <w:r w:rsidRPr="00716B92">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9529588" w14:textId="77777777" w:rsidTr="00A13F4E">
        <w:trPr>
          <w:trHeight w:val="2735"/>
        </w:trPr>
        <w:tc>
          <w:tcPr>
            <w:tcW w:w="645" w:type="dxa"/>
            <w:vAlign w:val="center"/>
            <w:hideMark/>
          </w:tcPr>
          <w:p w14:paraId="6454CC18"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24269AEC"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78122047"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A6D4E1C"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7E5A6DFF" w14:textId="77777777" w:rsidR="00D15E09" w:rsidRPr="00716B92" w:rsidRDefault="00D15E09" w:rsidP="00752A60">
            <w:pPr>
              <w:widowControl/>
              <w:autoSpaceDE/>
              <w:autoSpaceDN/>
              <w:jc w:val="right"/>
              <w:rPr>
                <w:sz w:val="18"/>
                <w:szCs w:val="18"/>
              </w:rPr>
            </w:pPr>
            <w:r w:rsidRPr="00716B92">
              <w:rPr>
                <w:sz w:val="18"/>
                <w:szCs w:val="18"/>
              </w:rPr>
              <w:t xml:space="preserve">   2.2000 </w:t>
            </w:r>
          </w:p>
        </w:tc>
        <w:tc>
          <w:tcPr>
            <w:tcW w:w="759" w:type="dxa"/>
            <w:vAlign w:val="center"/>
            <w:hideMark/>
          </w:tcPr>
          <w:p w14:paraId="6E3ACA11"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6066E6E2"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66B45DEA"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083D6D7"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4CD5C11C" w14:textId="77777777" w:rsidR="00D15E09" w:rsidRPr="00716B92" w:rsidRDefault="00D15E09" w:rsidP="00752A60">
            <w:pPr>
              <w:widowControl/>
              <w:autoSpaceDE/>
              <w:autoSpaceDN/>
              <w:jc w:val="right"/>
              <w:rPr>
                <w:sz w:val="18"/>
                <w:szCs w:val="18"/>
              </w:rPr>
            </w:pPr>
            <w:r w:rsidRPr="00716B92">
              <w:rPr>
                <w:sz w:val="18"/>
                <w:szCs w:val="18"/>
              </w:rPr>
              <w:t xml:space="preserve">   2.2000 </w:t>
            </w:r>
          </w:p>
        </w:tc>
        <w:tc>
          <w:tcPr>
            <w:tcW w:w="3685" w:type="dxa"/>
            <w:vAlign w:val="center"/>
            <w:hideMark/>
          </w:tcPr>
          <w:p w14:paraId="3F5E2231" w14:textId="731B6042" w:rsidR="00D15E09" w:rsidRPr="00716B92" w:rsidRDefault="00D15E09" w:rsidP="00752A60">
            <w:pPr>
              <w:widowControl/>
              <w:autoSpaceDE/>
              <w:autoSpaceDN/>
              <w:jc w:val="both"/>
              <w:rPr>
                <w:sz w:val="18"/>
                <w:szCs w:val="18"/>
              </w:rPr>
            </w:pPr>
            <w:r w:rsidRPr="00716B92">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C5909FF" w14:textId="77777777" w:rsidTr="00A13F4E">
        <w:trPr>
          <w:trHeight w:val="566"/>
        </w:trPr>
        <w:tc>
          <w:tcPr>
            <w:tcW w:w="645" w:type="dxa"/>
            <w:vAlign w:val="center"/>
            <w:hideMark/>
          </w:tcPr>
          <w:p w14:paraId="103F532F"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694" w:type="dxa"/>
            <w:vAlign w:val="center"/>
            <w:hideMark/>
          </w:tcPr>
          <w:p w14:paraId="6866DE34" w14:textId="77777777" w:rsidR="00D15E09" w:rsidRPr="00716B92" w:rsidRDefault="00D15E09" w:rsidP="00752A60">
            <w:pPr>
              <w:widowControl/>
              <w:autoSpaceDE/>
              <w:autoSpaceDN/>
              <w:rPr>
                <w:b/>
                <w:bCs/>
                <w:sz w:val="18"/>
                <w:szCs w:val="18"/>
              </w:rPr>
            </w:pPr>
            <w:r w:rsidRPr="00716B92">
              <w:rPr>
                <w:b/>
                <w:bCs/>
                <w:sz w:val="18"/>
                <w:szCs w:val="18"/>
              </w:rPr>
              <w:t>Chuyển đổi và tích hợp không gian kiểm kê đất đai</w:t>
            </w:r>
          </w:p>
        </w:tc>
        <w:tc>
          <w:tcPr>
            <w:tcW w:w="708" w:type="dxa"/>
            <w:vAlign w:val="center"/>
            <w:hideMark/>
          </w:tcPr>
          <w:p w14:paraId="4D677091"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456584D"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4F862B7B"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693EFFA6"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360" w:type="dxa"/>
            <w:vAlign w:val="center"/>
            <w:hideMark/>
          </w:tcPr>
          <w:p w14:paraId="30E267B6" w14:textId="77777777" w:rsidR="00D15E09" w:rsidRPr="00716B92" w:rsidRDefault="00D15E09" w:rsidP="00752A60">
            <w:pPr>
              <w:widowControl/>
              <w:autoSpaceDE/>
              <w:autoSpaceDN/>
              <w:rPr>
                <w:b/>
                <w:bCs/>
                <w:sz w:val="18"/>
                <w:szCs w:val="18"/>
              </w:rPr>
            </w:pPr>
            <w:r w:rsidRPr="00716B92">
              <w:rPr>
                <w:b/>
                <w:bCs/>
                <w:sz w:val="18"/>
                <w:szCs w:val="18"/>
              </w:rPr>
              <w:t>Chuyển đổi và tích hợp dữ liệu không gian kiểm kê đất đai</w:t>
            </w:r>
          </w:p>
        </w:tc>
        <w:tc>
          <w:tcPr>
            <w:tcW w:w="708" w:type="dxa"/>
            <w:vAlign w:val="center"/>
            <w:hideMark/>
          </w:tcPr>
          <w:p w14:paraId="78B173E0"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AB75282"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75E5220F"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bottom"/>
            <w:hideMark/>
          </w:tcPr>
          <w:p w14:paraId="72589BAC"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4F5F4A33" w14:textId="77777777" w:rsidTr="00A13F4E">
        <w:trPr>
          <w:trHeight w:val="2599"/>
        </w:trPr>
        <w:tc>
          <w:tcPr>
            <w:tcW w:w="645" w:type="dxa"/>
            <w:vAlign w:val="center"/>
            <w:hideMark/>
          </w:tcPr>
          <w:p w14:paraId="0EE166DD" w14:textId="77777777" w:rsidR="00D15E09" w:rsidRPr="00716B92" w:rsidRDefault="00D15E09" w:rsidP="00752A60">
            <w:pPr>
              <w:widowControl/>
              <w:autoSpaceDE/>
              <w:autoSpaceDN/>
              <w:jc w:val="center"/>
              <w:rPr>
                <w:sz w:val="18"/>
                <w:szCs w:val="18"/>
              </w:rPr>
            </w:pPr>
            <w:r w:rsidRPr="00716B92">
              <w:rPr>
                <w:sz w:val="18"/>
                <w:szCs w:val="18"/>
              </w:rPr>
              <w:lastRenderedPageBreak/>
              <w:t>2.1</w:t>
            </w:r>
          </w:p>
        </w:tc>
        <w:tc>
          <w:tcPr>
            <w:tcW w:w="2694" w:type="dxa"/>
            <w:vAlign w:val="center"/>
            <w:hideMark/>
          </w:tcPr>
          <w:p w14:paraId="7833DCFC" w14:textId="77777777" w:rsidR="00D15E09" w:rsidRPr="00716B92" w:rsidRDefault="00D15E09" w:rsidP="00752A60">
            <w:pPr>
              <w:widowControl/>
              <w:autoSpaceDE/>
              <w:autoSpaceDN/>
              <w:rPr>
                <w:sz w:val="18"/>
                <w:szCs w:val="18"/>
              </w:rPr>
            </w:pPr>
            <w:r w:rsidRPr="00716B92">
              <w:rPr>
                <w:sz w:val="18"/>
                <w:szCs w:val="18"/>
              </w:rPr>
              <w:t>Chuyển đổi các lớp đối tượng không gian kiểm kê đất đai từ tệp (File) bản đồ số vào CSDL theo đơn vị hành chính</w:t>
            </w:r>
          </w:p>
        </w:tc>
        <w:tc>
          <w:tcPr>
            <w:tcW w:w="708" w:type="dxa"/>
            <w:vAlign w:val="center"/>
            <w:hideMark/>
          </w:tcPr>
          <w:p w14:paraId="78B1B24B"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5411E619"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4DB53ADA"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759" w:type="dxa"/>
            <w:vAlign w:val="center"/>
            <w:hideMark/>
          </w:tcPr>
          <w:p w14:paraId="3C9F9B02" w14:textId="77777777" w:rsidR="00D15E09" w:rsidRPr="00716B92" w:rsidRDefault="00D15E09" w:rsidP="00752A60">
            <w:pPr>
              <w:widowControl/>
              <w:autoSpaceDE/>
              <w:autoSpaceDN/>
              <w:jc w:val="center"/>
              <w:rPr>
                <w:sz w:val="18"/>
                <w:szCs w:val="18"/>
              </w:rPr>
            </w:pPr>
            <w:r w:rsidRPr="00716B92">
              <w:rPr>
                <w:sz w:val="18"/>
                <w:szCs w:val="18"/>
              </w:rPr>
              <w:t>2.1</w:t>
            </w:r>
          </w:p>
        </w:tc>
        <w:tc>
          <w:tcPr>
            <w:tcW w:w="2360" w:type="dxa"/>
            <w:vAlign w:val="center"/>
            <w:hideMark/>
          </w:tcPr>
          <w:p w14:paraId="520A5F16" w14:textId="77777777" w:rsidR="00D15E09" w:rsidRPr="00716B92" w:rsidRDefault="00D15E09" w:rsidP="00752A60">
            <w:pPr>
              <w:widowControl/>
              <w:autoSpaceDE/>
              <w:autoSpaceDN/>
              <w:rPr>
                <w:sz w:val="18"/>
                <w:szCs w:val="18"/>
              </w:rPr>
            </w:pPr>
            <w:r w:rsidRPr="00716B92">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vAlign w:val="center"/>
            <w:hideMark/>
          </w:tcPr>
          <w:p w14:paraId="72EEB425"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A81D186"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714FD2AD"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3685" w:type="dxa"/>
            <w:vAlign w:val="center"/>
            <w:hideMark/>
          </w:tcPr>
          <w:p w14:paraId="1E521E40" w14:textId="7C48C899" w:rsidR="00D15E09" w:rsidRPr="00716B92" w:rsidRDefault="00D15E09" w:rsidP="00752A60">
            <w:pPr>
              <w:widowControl/>
              <w:autoSpaceDE/>
              <w:autoSpaceDN/>
              <w:jc w:val="both"/>
              <w:rPr>
                <w:sz w:val="18"/>
                <w:szCs w:val="18"/>
              </w:rPr>
            </w:pPr>
            <w:r w:rsidRPr="00716B92">
              <w:rPr>
                <w:sz w:val="18"/>
                <w:szCs w:val="18"/>
              </w:rPr>
              <w:t>Nội dung này tương ứng với mục 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DCEBAC3" w14:textId="77777777" w:rsidTr="00A13F4E">
        <w:trPr>
          <w:trHeight w:val="2812"/>
        </w:trPr>
        <w:tc>
          <w:tcPr>
            <w:tcW w:w="645" w:type="dxa"/>
            <w:vAlign w:val="center"/>
            <w:hideMark/>
          </w:tcPr>
          <w:p w14:paraId="15AE7546" w14:textId="77777777" w:rsidR="00D15E09" w:rsidRPr="00716B92" w:rsidRDefault="00D15E09" w:rsidP="00752A60">
            <w:pPr>
              <w:widowControl/>
              <w:autoSpaceDE/>
              <w:autoSpaceDN/>
              <w:jc w:val="center"/>
              <w:rPr>
                <w:sz w:val="18"/>
                <w:szCs w:val="18"/>
              </w:rPr>
            </w:pPr>
            <w:r w:rsidRPr="00716B92">
              <w:rPr>
                <w:sz w:val="18"/>
                <w:szCs w:val="18"/>
              </w:rPr>
              <w:t>2.2</w:t>
            </w:r>
          </w:p>
        </w:tc>
        <w:tc>
          <w:tcPr>
            <w:tcW w:w="2694" w:type="dxa"/>
            <w:vAlign w:val="center"/>
            <w:hideMark/>
          </w:tcPr>
          <w:p w14:paraId="60D5C3BD" w14:textId="77777777" w:rsidR="00D15E09" w:rsidRPr="00716B92" w:rsidRDefault="00D15E09" w:rsidP="00752A60">
            <w:pPr>
              <w:widowControl/>
              <w:autoSpaceDE/>
              <w:autoSpaceDN/>
              <w:rPr>
                <w:sz w:val="18"/>
                <w:szCs w:val="18"/>
              </w:rPr>
            </w:pPr>
            <w:r w:rsidRPr="00716B92">
              <w:rPr>
                <w:sz w:val="18"/>
                <w:szCs w:val="18"/>
              </w:rPr>
              <w:t>Rà soát dữ liệu không gian để xử lý các lỗi dọc biên giữa các đơn vị hành chính tiếp giáp nhau</w:t>
            </w:r>
          </w:p>
        </w:tc>
        <w:tc>
          <w:tcPr>
            <w:tcW w:w="708" w:type="dxa"/>
            <w:vAlign w:val="center"/>
            <w:hideMark/>
          </w:tcPr>
          <w:p w14:paraId="03C3042D"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B83F601"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40818564"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43E71F13" w14:textId="77777777" w:rsidR="00D15E09" w:rsidRPr="00716B92" w:rsidRDefault="00D15E09" w:rsidP="00752A60">
            <w:pPr>
              <w:widowControl/>
              <w:autoSpaceDE/>
              <w:autoSpaceDN/>
              <w:jc w:val="center"/>
              <w:rPr>
                <w:sz w:val="18"/>
                <w:szCs w:val="18"/>
              </w:rPr>
            </w:pPr>
            <w:r w:rsidRPr="00716B92">
              <w:rPr>
                <w:sz w:val="18"/>
                <w:szCs w:val="18"/>
              </w:rPr>
              <w:t>2.2</w:t>
            </w:r>
          </w:p>
        </w:tc>
        <w:tc>
          <w:tcPr>
            <w:tcW w:w="2360" w:type="dxa"/>
            <w:vAlign w:val="center"/>
            <w:hideMark/>
          </w:tcPr>
          <w:p w14:paraId="149FFC43" w14:textId="77777777" w:rsidR="00D15E09" w:rsidRPr="00716B92" w:rsidRDefault="00D15E09" w:rsidP="00752A60">
            <w:pPr>
              <w:widowControl/>
              <w:autoSpaceDE/>
              <w:autoSpaceDN/>
              <w:jc w:val="both"/>
              <w:rPr>
                <w:sz w:val="18"/>
                <w:szCs w:val="18"/>
              </w:rPr>
            </w:pPr>
            <w:r w:rsidRPr="00716B92">
              <w:rPr>
                <w:sz w:val="18"/>
                <w:szCs w:val="18"/>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08" w:type="dxa"/>
            <w:vAlign w:val="center"/>
            <w:hideMark/>
          </w:tcPr>
          <w:p w14:paraId="589D6071"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2889C18B"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47D2B9F4"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3685" w:type="dxa"/>
            <w:vAlign w:val="center"/>
            <w:hideMark/>
          </w:tcPr>
          <w:p w14:paraId="7A3491EA" w14:textId="0F4482E8" w:rsidR="00D15E09" w:rsidRPr="00716B92" w:rsidRDefault="00D15E09" w:rsidP="00752A60">
            <w:pPr>
              <w:widowControl/>
              <w:autoSpaceDE/>
              <w:autoSpaceDN/>
              <w:jc w:val="both"/>
              <w:rPr>
                <w:sz w:val="18"/>
                <w:szCs w:val="18"/>
              </w:rPr>
            </w:pPr>
            <w:r w:rsidRPr="00716B92">
              <w:rPr>
                <w:sz w:val="18"/>
                <w:szCs w:val="18"/>
              </w:rPr>
              <w:t>Nội dung này tương ứng với mục 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1DBAEEF" w14:textId="77777777" w:rsidTr="00A13F4E">
        <w:trPr>
          <w:trHeight w:val="566"/>
        </w:trPr>
        <w:tc>
          <w:tcPr>
            <w:tcW w:w="645" w:type="dxa"/>
            <w:vAlign w:val="center"/>
            <w:hideMark/>
          </w:tcPr>
          <w:p w14:paraId="0EDFB551" w14:textId="77777777" w:rsidR="00D15E09" w:rsidRPr="00716B92" w:rsidRDefault="00D15E09" w:rsidP="00752A60">
            <w:pPr>
              <w:widowControl/>
              <w:autoSpaceDE/>
              <w:autoSpaceDN/>
              <w:jc w:val="center"/>
              <w:rPr>
                <w:b/>
                <w:bCs/>
                <w:sz w:val="18"/>
                <w:szCs w:val="18"/>
              </w:rPr>
            </w:pPr>
            <w:r w:rsidRPr="00716B92">
              <w:rPr>
                <w:b/>
                <w:bCs/>
                <w:sz w:val="18"/>
                <w:szCs w:val="18"/>
              </w:rPr>
              <w:t>C</w:t>
            </w:r>
          </w:p>
        </w:tc>
        <w:tc>
          <w:tcPr>
            <w:tcW w:w="2694" w:type="dxa"/>
            <w:vAlign w:val="center"/>
            <w:hideMark/>
          </w:tcPr>
          <w:p w14:paraId="373B9C2C" w14:textId="77777777" w:rsidR="00D15E09" w:rsidRPr="00716B92" w:rsidRDefault="00D15E09" w:rsidP="00752A60">
            <w:pPr>
              <w:widowControl/>
              <w:autoSpaceDE/>
              <w:autoSpaceDN/>
              <w:rPr>
                <w:b/>
                <w:bCs/>
                <w:sz w:val="18"/>
                <w:szCs w:val="18"/>
              </w:rPr>
            </w:pPr>
            <w:r w:rsidRPr="00716B92">
              <w:rPr>
                <w:b/>
                <w:bCs/>
                <w:sz w:val="18"/>
                <w:szCs w:val="18"/>
              </w:rPr>
              <w:t xml:space="preserve"> XÂY DỰNG CƠ SỞ DỮ LIỆU THỐNG KÊ KIỂM KÊ ĐẤT ĐAI CẤP TỈNH</w:t>
            </w:r>
          </w:p>
        </w:tc>
        <w:tc>
          <w:tcPr>
            <w:tcW w:w="708" w:type="dxa"/>
            <w:vAlign w:val="center"/>
            <w:hideMark/>
          </w:tcPr>
          <w:p w14:paraId="04E32339"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18CAF004"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3C6686AC"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44493752" w14:textId="77777777" w:rsidR="00D15E09" w:rsidRPr="00716B92" w:rsidRDefault="00D15E09" w:rsidP="00752A60">
            <w:pPr>
              <w:widowControl/>
              <w:autoSpaceDE/>
              <w:autoSpaceDN/>
              <w:jc w:val="center"/>
              <w:rPr>
                <w:b/>
                <w:bCs/>
                <w:sz w:val="18"/>
                <w:szCs w:val="18"/>
              </w:rPr>
            </w:pPr>
            <w:r w:rsidRPr="00716B92">
              <w:rPr>
                <w:b/>
                <w:bCs/>
                <w:sz w:val="18"/>
                <w:szCs w:val="18"/>
              </w:rPr>
              <w:t>C</w:t>
            </w:r>
          </w:p>
        </w:tc>
        <w:tc>
          <w:tcPr>
            <w:tcW w:w="2360" w:type="dxa"/>
            <w:vAlign w:val="center"/>
            <w:hideMark/>
          </w:tcPr>
          <w:p w14:paraId="47DC1F87" w14:textId="77777777" w:rsidR="00D15E09" w:rsidRPr="00716B92" w:rsidRDefault="00D15E09" w:rsidP="00752A60">
            <w:pPr>
              <w:widowControl/>
              <w:autoSpaceDE/>
              <w:autoSpaceDN/>
              <w:rPr>
                <w:b/>
                <w:bCs/>
                <w:sz w:val="18"/>
                <w:szCs w:val="18"/>
              </w:rPr>
            </w:pPr>
            <w:r w:rsidRPr="00716B92">
              <w:rPr>
                <w:b/>
                <w:bCs/>
                <w:sz w:val="18"/>
                <w:szCs w:val="18"/>
              </w:rPr>
              <w:t xml:space="preserve"> XÂY DỰNG CƠ SỞ DỮ LIỆU THỐNG KÊ KIỂM KÊ ĐẤT ĐAI CẤP TỈNH</w:t>
            </w:r>
          </w:p>
        </w:tc>
        <w:tc>
          <w:tcPr>
            <w:tcW w:w="708" w:type="dxa"/>
            <w:vAlign w:val="center"/>
            <w:hideMark/>
          </w:tcPr>
          <w:p w14:paraId="62B2569B"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6EB16CF8"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27AE5F2E"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67862F91"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29AA4E7C" w14:textId="77777777" w:rsidTr="00A13F4E">
        <w:trPr>
          <w:trHeight w:val="1132"/>
        </w:trPr>
        <w:tc>
          <w:tcPr>
            <w:tcW w:w="645" w:type="dxa"/>
            <w:vAlign w:val="center"/>
            <w:hideMark/>
          </w:tcPr>
          <w:p w14:paraId="03D2D7D3" w14:textId="77777777" w:rsidR="00D15E09" w:rsidRPr="00716B92" w:rsidRDefault="00D15E09" w:rsidP="00752A60">
            <w:pPr>
              <w:widowControl/>
              <w:autoSpaceDE/>
              <w:autoSpaceDN/>
              <w:jc w:val="center"/>
              <w:rPr>
                <w:b/>
                <w:bCs/>
                <w:sz w:val="18"/>
                <w:szCs w:val="18"/>
              </w:rPr>
            </w:pPr>
            <w:r w:rsidRPr="00716B92">
              <w:rPr>
                <w:b/>
                <w:bCs/>
                <w:sz w:val="18"/>
                <w:szCs w:val="18"/>
              </w:rPr>
              <w:t>I</w:t>
            </w:r>
          </w:p>
        </w:tc>
        <w:tc>
          <w:tcPr>
            <w:tcW w:w="2694" w:type="dxa"/>
            <w:vAlign w:val="center"/>
            <w:hideMark/>
          </w:tcPr>
          <w:p w14:paraId="4AAE7AB1" w14:textId="77777777" w:rsidR="00D15E09" w:rsidRPr="00716B92" w:rsidRDefault="00D15E09" w:rsidP="00752A60">
            <w:pPr>
              <w:widowControl/>
              <w:autoSpaceDE/>
              <w:autoSpaceDN/>
              <w:jc w:val="both"/>
              <w:rPr>
                <w:b/>
                <w:bCs/>
                <w:sz w:val="18"/>
                <w:szCs w:val="18"/>
              </w:rPr>
            </w:pPr>
            <w:r w:rsidRPr="00716B92">
              <w:rPr>
                <w:b/>
                <w:bCs/>
                <w:sz w:val="18"/>
                <w:szCs w:val="18"/>
              </w:rPr>
              <w:t>Công tác chuẩn bị; Xây dựng siêu dữ liệu thống kê, kiểm kê đất đai; Phục vụ kiểm tra, nghiệm thu CSDL thống kê, kiểm kê đất đai (Bảng 71)</w:t>
            </w:r>
          </w:p>
        </w:tc>
        <w:tc>
          <w:tcPr>
            <w:tcW w:w="708" w:type="dxa"/>
            <w:vAlign w:val="center"/>
            <w:hideMark/>
          </w:tcPr>
          <w:p w14:paraId="22A5A541"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47C176FE"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63FED9F2"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42FBF36D" w14:textId="77777777" w:rsidR="00D15E09" w:rsidRPr="00716B92" w:rsidRDefault="00D15E09" w:rsidP="00752A60">
            <w:pPr>
              <w:widowControl/>
              <w:autoSpaceDE/>
              <w:autoSpaceDN/>
              <w:jc w:val="center"/>
              <w:rPr>
                <w:b/>
                <w:bCs/>
                <w:sz w:val="18"/>
                <w:szCs w:val="18"/>
              </w:rPr>
            </w:pPr>
            <w:r w:rsidRPr="00716B92">
              <w:rPr>
                <w:b/>
                <w:bCs/>
                <w:sz w:val="18"/>
                <w:szCs w:val="18"/>
              </w:rPr>
              <w:t>I</w:t>
            </w:r>
          </w:p>
        </w:tc>
        <w:tc>
          <w:tcPr>
            <w:tcW w:w="2360" w:type="dxa"/>
            <w:vAlign w:val="center"/>
            <w:hideMark/>
          </w:tcPr>
          <w:p w14:paraId="56B6869F" w14:textId="77777777" w:rsidR="00D15E09" w:rsidRPr="00716B92" w:rsidRDefault="00D15E09" w:rsidP="00752A60">
            <w:pPr>
              <w:widowControl/>
              <w:autoSpaceDE/>
              <w:autoSpaceDN/>
              <w:jc w:val="both"/>
              <w:rPr>
                <w:b/>
                <w:bCs/>
                <w:sz w:val="18"/>
                <w:szCs w:val="18"/>
              </w:rPr>
            </w:pPr>
            <w:r w:rsidRPr="00716B92">
              <w:rPr>
                <w:b/>
                <w:bCs/>
                <w:sz w:val="18"/>
                <w:szCs w:val="18"/>
              </w:rPr>
              <w:t>Công tác chuẩn bị; Xây dựng siêu dữ liệu thống kê, kiểm kê đất đai</w:t>
            </w:r>
          </w:p>
        </w:tc>
        <w:tc>
          <w:tcPr>
            <w:tcW w:w="708" w:type="dxa"/>
            <w:vAlign w:val="center"/>
            <w:hideMark/>
          </w:tcPr>
          <w:p w14:paraId="33575C6D"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39819332"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3AF8B796"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72A7C7D6"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035CCE5F" w14:textId="77777777" w:rsidTr="00A13F4E">
        <w:trPr>
          <w:trHeight w:val="283"/>
        </w:trPr>
        <w:tc>
          <w:tcPr>
            <w:tcW w:w="645" w:type="dxa"/>
            <w:vAlign w:val="center"/>
            <w:hideMark/>
          </w:tcPr>
          <w:p w14:paraId="0591BAB3"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694" w:type="dxa"/>
            <w:vAlign w:val="center"/>
            <w:hideMark/>
          </w:tcPr>
          <w:p w14:paraId="42B41BBA" w14:textId="77777777" w:rsidR="00D15E09" w:rsidRPr="00716B92" w:rsidRDefault="00D15E09" w:rsidP="00752A60">
            <w:pPr>
              <w:widowControl/>
              <w:autoSpaceDE/>
              <w:autoSpaceDN/>
              <w:rPr>
                <w:b/>
                <w:bCs/>
                <w:sz w:val="18"/>
                <w:szCs w:val="18"/>
              </w:rPr>
            </w:pPr>
            <w:r w:rsidRPr="00716B92">
              <w:rPr>
                <w:b/>
                <w:bCs/>
                <w:sz w:val="18"/>
                <w:szCs w:val="18"/>
              </w:rPr>
              <w:t>Công tác chuẩn bị</w:t>
            </w:r>
          </w:p>
        </w:tc>
        <w:tc>
          <w:tcPr>
            <w:tcW w:w="708" w:type="dxa"/>
            <w:vAlign w:val="center"/>
            <w:hideMark/>
          </w:tcPr>
          <w:p w14:paraId="129878FA"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7E65D074"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22FAF6D7"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10DC63F6"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360" w:type="dxa"/>
            <w:vAlign w:val="center"/>
            <w:hideMark/>
          </w:tcPr>
          <w:p w14:paraId="71F37D46" w14:textId="77777777" w:rsidR="00D15E09" w:rsidRPr="00716B92" w:rsidRDefault="00D15E09" w:rsidP="00752A60">
            <w:pPr>
              <w:widowControl/>
              <w:autoSpaceDE/>
              <w:autoSpaceDN/>
              <w:rPr>
                <w:b/>
                <w:bCs/>
                <w:sz w:val="18"/>
                <w:szCs w:val="18"/>
              </w:rPr>
            </w:pPr>
            <w:r w:rsidRPr="00716B92">
              <w:rPr>
                <w:b/>
                <w:bCs/>
                <w:sz w:val="18"/>
                <w:szCs w:val="18"/>
              </w:rPr>
              <w:t>Công tác chuẩn bị</w:t>
            </w:r>
          </w:p>
        </w:tc>
        <w:tc>
          <w:tcPr>
            <w:tcW w:w="708" w:type="dxa"/>
            <w:vAlign w:val="center"/>
            <w:hideMark/>
          </w:tcPr>
          <w:p w14:paraId="2519ED61"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EB45AF5"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1812561A"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127DE8E8"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6D2A938C" w14:textId="77777777" w:rsidTr="00A13F4E">
        <w:trPr>
          <w:trHeight w:val="2570"/>
        </w:trPr>
        <w:tc>
          <w:tcPr>
            <w:tcW w:w="645" w:type="dxa"/>
            <w:vAlign w:val="center"/>
            <w:hideMark/>
          </w:tcPr>
          <w:p w14:paraId="1A65CDEF" w14:textId="77777777" w:rsidR="00D15E09" w:rsidRPr="00716B92" w:rsidRDefault="00D15E09" w:rsidP="00752A60">
            <w:pPr>
              <w:widowControl/>
              <w:autoSpaceDE/>
              <w:autoSpaceDN/>
              <w:jc w:val="center"/>
              <w:rPr>
                <w:sz w:val="18"/>
                <w:szCs w:val="18"/>
              </w:rPr>
            </w:pPr>
            <w:r w:rsidRPr="00716B92">
              <w:rPr>
                <w:sz w:val="18"/>
                <w:szCs w:val="18"/>
              </w:rPr>
              <w:lastRenderedPageBreak/>
              <w:t>1.1</w:t>
            </w:r>
          </w:p>
        </w:tc>
        <w:tc>
          <w:tcPr>
            <w:tcW w:w="2694" w:type="dxa"/>
            <w:vAlign w:val="center"/>
            <w:hideMark/>
          </w:tcPr>
          <w:p w14:paraId="4E99FEDF" w14:textId="77777777" w:rsidR="00D15E09" w:rsidRPr="00716B92" w:rsidRDefault="00D15E09" w:rsidP="00752A60">
            <w:pPr>
              <w:widowControl/>
              <w:autoSpaceDE/>
              <w:autoSpaceDN/>
              <w:rPr>
                <w:sz w:val="18"/>
                <w:szCs w:val="18"/>
              </w:rPr>
            </w:pPr>
            <w:r w:rsidRPr="00716B92">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04D3A1EF"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45F7F709" w14:textId="77777777" w:rsidR="00D15E09" w:rsidRPr="00716B92" w:rsidRDefault="00D15E09" w:rsidP="00752A60">
            <w:pPr>
              <w:widowControl/>
              <w:autoSpaceDE/>
              <w:autoSpaceDN/>
              <w:jc w:val="center"/>
              <w:rPr>
                <w:sz w:val="18"/>
                <w:szCs w:val="18"/>
              </w:rPr>
            </w:pPr>
            <w:r w:rsidRPr="00716B92">
              <w:rPr>
                <w:sz w:val="18"/>
                <w:szCs w:val="18"/>
              </w:rPr>
              <w:t>Nhóm 2 (1 KTV2+1KS4)</w:t>
            </w:r>
          </w:p>
        </w:tc>
        <w:tc>
          <w:tcPr>
            <w:tcW w:w="850" w:type="dxa"/>
            <w:vAlign w:val="center"/>
            <w:hideMark/>
          </w:tcPr>
          <w:p w14:paraId="54CCEA5C" w14:textId="77777777" w:rsidR="00D15E09" w:rsidRPr="00716B92" w:rsidRDefault="00D15E09" w:rsidP="00752A60">
            <w:pPr>
              <w:widowControl/>
              <w:autoSpaceDE/>
              <w:autoSpaceDN/>
              <w:jc w:val="right"/>
              <w:rPr>
                <w:sz w:val="18"/>
                <w:szCs w:val="18"/>
              </w:rPr>
            </w:pPr>
            <w:r w:rsidRPr="00716B92">
              <w:rPr>
                <w:sz w:val="18"/>
                <w:szCs w:val="18"/>
              </w:rPr>
              <w:t xml:space="preserve">   2.0000 </w:t>
            </w:r>
          </w:p>
        </w:tc>
        <w:tc>
          <w:tcPr>
            <w:tcW w:w="759" w:type="dxa"/>
            <w:vAlign w:val="center"/>
            <w:hideMark/>
          </w:tcPr>
          <w:p w14:paraId="5447C04F" w14:textId="77777777" w:rsidR="00D15E09" w:rsidRPr="00716B92" w:rsidRDefault="00D15E09" w:rsidP="00752A60">
            <w:pPr>
              <w:widowControl/>
              <w:autoSpaceDE/>
              <w:autoSpaceDN/>
              <w:jc w:val="center"/>
              <w:rPr>
                <w:sz w:val="18"/>
                <w:szCs w:val="18"/>
              </w:rPr>
            </w:pPr>
            <w:r w:rsidRPr="00716B92">
              <w:rPr>
                <w:sz w:val="18"/>
                <w:szCs w:val="18"/>
              </w:rPr>
              <w:t>1.1</w:t>
            </w:r>
          </w:p>
        </w:tc>
        <w:tc>
          <w:tcPr>
            <w:tcW w:w="2360" w:type="dxa"/>
            <w:vAlign w:val="center"/>
            <w:hideMark/>
          </w:tcPr>
          <w:p w14:paraId="5FA97E53" w14:textId="77777777" w:rsidR="00D15E09" w:rsidRPr="00716B92" w:rsidRDefault="00D15E09" w:rsidP="00752A60">
            <w:pPr>
              <w:widowControl/>
              <w:autoSpaceDE/>
              <w:autoSpaceDN/>
              <w:rPr>
                <w:sz w:val="18"/>
                <w:szCs w:val="18"/>
              </w:rPr>
            </w:pPr>
            <w:r w:rsidRPr="00716B92">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04601803"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7585E71B" w14:textId="77777777" w:rsidR="00D15E09" w:rsidRPr="00716B92" w:rsidRDefault="00D15E09" w:rsidP="00752A60">
            <w:pPr>
              <w:widowControl/>
              <w:autoSpaceDE/>
              <w:autoSpaceDN/>
              <w:jc w:val="center"/>
              <w:rPr>
                <w:sz w:val="18"/>
                <w:szCs w:val="18"/>
              </w:rPr>
            </w:pPr>
            <w:r w:rsidRPr="00716B92">
              <w:rPr>
                <w:sz w:val="18"/>
                <w:szCs w:val="18"/>
              </w:rPr>
              <w:t>Nhóm 2 (1 KTV2+1KS4)</w:t>
            </w:r>
          </w:p>
        </w:tc>
        <w:tc>
          <w:tcPr>
            <w:tcW w:w="992" w:type="dxa"/>
            <w:vAlign w:val="center"/>
            <w:hideMark/>
          </w:tcPr>
          <w:p w14:paraId="2CFFE39B" w14:textId="77777777" w:rsidR="00D15E09" w:rsidRPr="00716B92" w:rsidRDefault="00D15E09" w:rsidP="00752A60">
            <w:pPr>
              <w:widowControl/>
              <w:autoSpaceDE/>
              <w:autoSpaceDN/>
              <w:jc w:val="right"/>
              <w:rPr>
                <w:sz w:val="18"/>
                <w:szCs w:val="18"/>
              </w:rPr>
            </w:pPr>
            <w:r w:rsidRPr="00716B92">
              <w:rPr>
                <w:sz w:val="18"/>
                <w:szCs w:val="18"/>
              </w:rPr>
              <w:t xml:space="preserve">   2.0000 </w:t>
            </w:r>
          </w:p>
        </w:tc>
        <w:tc>
          <w:tcPr>
            <w:tcW w:w="3685" w:type="dxa"/>
            <w:vAlign w:val="center"/>
            <w:hideMark/>
          </w:tcPr>
          <w:p w14:paraId="6FCB8141" w14:textId="525EB25B" w:rsidR="00D15E09" w:rsidRPr="00716B92" w:rsidRDefault="00D15E09" w:rsidP="00752A60">
            <w:pPr>
              <w:widowControl/>
              <w:autoSpaceDE/>
              <w:autoSpaceDN/>
              <w:jc w:val="both"/>
              <w:rPr>
                <w:sz w:val="18"/>
                <w:szCs w:val="18"/>
              </w:rPr>
            </w:pPr>
            <w:r w:rsidRPr="00716B92">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3ABA143" w14:textId="77777777" w:rsidTr="00A13F4E">
        <w:trPr>
          <w:trHeight w:val="3112"/>
        </w:trPr>
        <w:tc>
          <w:tcPr>
            <w:tcW w:w="645" w:type="dxa"/>
            <w:vAlign w:val="center"/>
            <w:hideMark/>
          </w:tcPr>
          <w:p w14:paraId="156B424C" w14:textId="77777777" w:rsidR="00D15E09" w:rsidRPr="00716B92" w:rsidRDefault="00D15E09" w:rsidP="00752A60">
            <w:pPr>
              <w:widowControl/>
              <w:autoSpaceDE/>
              <w:autoSpaceDN/>
              <w:jc w:val="center"/>
              <w:rPr>
                <w:sz w:val="18"/>
                <w:szCs w:val="18"/>
              </w:rPr>
            </w:pPr>
            <w:r w:rsidRPr="00716B92">
              <w:rPr>
                <w:sz w:val="18"/>
                <w:szCs w:val="18"/>
              </w:rPr>
              <w:t>1.2</w:t>
            </w:r>
          </w:p>
        </w:tc>
        <w:tc>
          <w:tcPr>
            <w:tcW w:w="2694" w:type="dxa"/>
            <w:vAlign w:val="center"/>
            <w:hideMark/>
          </w:tcPr>
          <w:p w14:paraId="4EDB0865" w14:textId="77777777" w:rsidR="00D15E09" w:rsidRPr="00716B92" w:rsidRDefault="00D15E09" w:rsidP="00752A60">
            <w:pPr>
              <w:widowControl/>
              <w:autoSpaceDE/>
              <w:autoSpaceDN/>
              <w:rPr>
                <w:sz w:val="18"/>
                <w:szCs w:val="18"/>
              </w:rPr>
            </w:pPr>
            <w:r w:rsidRPr="00716B92">
              <w:rPr>
                <w:sz w:val="18"/>
                <w:szCs w:val="18"/>
              </w:rPr>
              <w:t>Chuẩn bị nhân lực, địa điểm làm việc; chuẩn bị vật tư, thiết bị, dụng cụ, phần mềm phục vụ cho công tác xây dựng CSDL thống kê, kiểm kê đất đai</w:t>
            </w:r>
          </w:p>
        </w:tc>
        <w:tc>
          <w:tcPr>
            <w:tcW w:w="708" w:type="dxa"/>
            <w:vAlign w:val="center"/>
            <w:hideMark/>
          </w:tcPr>
          <w:p w14:paraId="43DDD9AA"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30F439D5" w14:textId="77777777" w:rsidR="00D15E09" w:rsidRPr="00716B92" w:rsidRDefault="00D15E09" w:rsidP="00752A60">
            <w:pPr>
              <w:widowControl/>
              <w:autoSpaceDE/>
              <w:autoSpaceDN/>
              <w:jc w:val="center"/>
              <w:rPr>
                <w:sz w:val="18"/>
                <w:szCs w:val="18"/>
              </w:rPr>
            </w:pPr>
            <w:r w:rsidRPr="00716B92">
              <w:rPr>
                <w:sz w:val="18"/>
                <w:szCs w:val="18"/>
              </w:rPr>
              <w:t>Nhóm 2 (1 KTV4+1KS2)</w:t>
            </w:r>
          </w:p>
        </w:tc>
        <w:tc>
          <w:tcPr>
            <w:tcW w:w="850" w:type="dxa"/>
            <w:vAlign w:val="center"/>
            <w:hideMark/>
          </w:tcPr>
          <w:p w14:paraId="245B6983" w14:textId="77777777" w:rsidR="00D15E09" w:rsidRPr="00716B92" w:rsidRDefault="00D15E09" w:rsidP="00752A60">
            <w:pPr>
              <w:widowControl/>
              <w:autoSpaceDE/>
              <w:autoSpaceDN/>
              <w:jc w:val="right"/>
              <w:rPr>
                <w:sz w:val="18"/>
                <w:szCs w:val="18"/>
              </w:rPr>
            </w:pPr>
            <w:r w:rsidRPr="00716B92">
              <w:rPr>
                <w:sz w:val="18"/>
                <w:szCs w:val="18"/>
              </w:rPr>
              <w:t xml:space="preserve">   2.0000 </w:t>
            </w:r>
          </w:p>
        </w:tc>
        <w:tc>
          <w:tcPr>
            <w:tcW w:w="759" w:type="dxa"/>
            <w:vAlign w:val="center"/>
            <w:hideMark/>
          </w:tcPr>
          <w:p w14:paraId="61EB84DA" w14:textId="77777777" w:rsidR="00D15E09" w:rsidRPr="00716B92" w:rsidRDefault="00D15E09" w:rsidP="00752A60">
            <w:pPr>
              <w:widowControl/>
              <w:autoSpaceDE/>
              <w:autoSpaceDN/>
              <w:jc w:val="center"/>
              <w:rPr>
                <w:sz w:val="18"/>
                <w:szCs w:val="18"/>
              </w:rPr>
            </w:pPr>
            <w:r w:rsidRPr="00716B92">
              <w:rPr>
                <w:sz w:val="18"/>
                <w:szCs w:val="18"/>
              </w:rPr>
              <w:t>1.2</w:t>
            </w:r>
          </w:p>
        </w:tc>
        <w:tc>
          <w:tcPr>
            <w:tcW w:w="2360" w:type="dxa"/>
            <w:vAlign w:val="center"/>
            <w:hideMark/>
          </w:tcPr>
          <w:p w14:paraId="23549D3A" w14:textId="77777777" w:rsidR="00D15E09" w:rsidRPr="00716B92" w:rsidRDefault="00D15E09" w:rsidP="00752A60">
            <w:pPr>
              <w:widowControl/>
              <w:autoSpaceDE/>
              <w:autoSpaceDN/>
              <w:rPr>
                <w:sz w:val="18"/>
                <w:szCs w:val="18"/>
              </w:rPr>
            </w:pPr>
            <w:r w:rsidRPr="00716B92">
              <w:rPr>
                <w:sz w:val="18"/>
                <w:szCs w:val="18"/>
              </w:rPr>
              <w:t>Chuẩn bị nhân lực, địa điểm làm việc.</w:t>
            </w:r>
          </w:p>
        </w:tc>
        <w:tc>
          <w:tcPr>
            <w:tcW w:w="708" w:type="dxa"/>
            <w:vAlign w:val="center"/>
            <w:hideMark/>
          </w:tcPr>
          <w:p w14:paraId="0020817B"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7A140321" w14:textId="77777777" w:rsidR="00D15E09" w:rsidRPr="00716B92" w:rsidRDefault="00D15E09" w:rsidP="00752A60">
            <w:pPr>
              <w:widowControl/>
              <w:autoSpaceDE/>
              <w:autoSpaceDN/>
              <w:jc w:val="center"/>
              <w:rPr>
                <w:sz w:val="18"/>
                <w:szCs w:val="18"/>
              </w:rPr>
            </w:pPr>
            <w:r w:rsidRPr="00716B92">
              <w:rPr>
                <w:sz w:val="18"/>
                <w:szCs w:val="18"/>
              </w:rPr>
              <w:t>Nhóm 2 (1 KTV4+1KS2)</w:t>
            </w:r>
          </w:p>
        </w:tc>
        <w:tc>
          <w:tcPr>
            <w:tcW w:w="992" w:type="dxa"/>
            <w:vAlign w:val="center"/>
            <w:hideMark/>
          </w:tcPr>
          <w:p w14:paraId="6CC8F2B6"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3685" w:type="dxa"/>
            <w:vAlign w:val="center"/>
            <w:hideMark/>
          </w:tcPr>
          <w:p w14:paraId="741423BB" w14:textId="15ED301E" w:rsidR="00D15E09" w:rsidRPr="00716B92" w:rsidRDefault="00D15E09" w:rsidP="00752A60">
            <w:pPr>
              <w:widowControl/>
              <w:autoSpaceDE/>
              <w:autoSpaceDN/>
              <w:jc w:val="both"/>
              <w:rPr>
                <w:sz w:val="18"/>
                <w:szCs w:val="18"/>
              </w:rPr>
            </w:pPr>
            <w:r w:rsidRPr="00716B92">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80BBC47" w14:textId="77777777" w:rsidTr="00A13F4E">
        <w:trPr>
          <w:trHeight w:val="325"/>
        </w:trPr>
        <w:tc>
          <w:tcPr>
            <w:tcW w:w="645" w:type="dxa"/>
            <w:vAlign w:val="center"/>
            <w:hideMark/>
          </w:tcPr>
          <w:p w14:paraId="2A566993"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501CE4E6"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7F8623BE"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58162835"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65116094"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66B2FA1C" w14:textId="77777777" w:rsidR="00D15E09" w:rsidRPr="00716B92" w:rsidRDefault="00D15E09" w:rsidP="00752A60">
            <w:pPr>
              <w:widowControl/>
              <w:autoSpaceDE/>
              <w:autoSpaceDN/>
              <w:jc w:val="center"/>
              <w:rPr>
                <w:sz w:val="18"/>
                <w:szCs w:val="18"/>
              </w:rPr>
            </w:pPr>
            <w:r w:rsidRPr="00716B92">
              <w:rPr>
                <w:sz w:val="18"/>
                <w:szCs w:val="18"/>
              </w:rPr>
              <w:t>1.3</w:t>
            </w:r>
          </w:p>
        </w:tc>
        <w:tc>
          <w:tcPr>
            <w:tcW w:w="2360" w:type="dxa"/>
            <w:vAlign w:val="center"/>
            <w:hideMark/>
          </w:tcPr>
          <w:p w14:paraId="7B31F709" w14:textId="77777777" w:rsidR="00D15E09" w:rsidRPr="00716B92" w:rsidRDefault="00D15E09" w:rsidP="00752A60">
            <w:pPr>
              <w:widowControl/>
              <w:autoSpaceDE/>
              <w:autoSpaceDN/>
              <w:rPr>
                <w:sz w:val="18"/>
                <w:szCs w:val="18"/>
              </w:rPr>
            </w:pPr>
            <w:r w:rsidRPr="00716B92">
              <w:rPr>
                <w:sz w:val="18"/>
                <w:szCs w:val="18"/>
              </w:rPr>
              <w:t>Chuẩn bị vật tư, thiết bị, dụng cụ, phần mềm phục vụ cho công tác xây dựng cơ sở dữ liệu thống kê, kiểm kê đất đai</w:t>
            </w:r>
          </w:p>
        </w:tc>
        <w:tc>
          <w:tcPr>
            <w:tcW w:w="708" w:type="dxa"/>
            <w:vAlign w:val="center"/>
            <w:hideMark/>
          </w:tcPr>
          <w:p w14:paraId="46DEFF91"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73FF3BB5" w14:textId="77777777" w:rsidR="00D15E09" w:rsidRPr="00716B92" w:rsidRDefault="00D15E09" w:rsidP="00752A60">
            <w:pPr>
              <w:widowControl/>
              <w:autoSpaceDE/>
              <w:autoSpaceDN/>
              <w:jc w:val="center"/>
              <w:rPr>
                <w:sz w:val="18"/>
                <w:szCs w:val="18"/>
              </w:rPr>
            </w:pPr>
            <w:r w:rsidRPr="00716B92">
              <w:rPr>
                <w:sz w:val="18"/>
                <w:szCs w:val="18"/>
              </w:rPr>
              <w:t>Nhóm 2 (1 KTV4+1KS2)</w:t>
            </w:r>
          </w:p>
        </w:tc>
        <w:tc>
          <w:tcPr>
            <w:tcW w:w="992" w:type="dxa"/>
            <w:vAlign w:val="center"/>
            <w:hideMark/>
          </w:tcPr>
          <w:p w14:paraId="21A28D63"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3685" w:type="dxa"/>
            <w:vAlign w:val="center"/>
            <w:hideMark/>
          </w:tcPr>
          <w:p w14:paraId="7416C18A" w14:textId="475BA752" w:rsidR="00D15E09" w:rsidRPr="00716B92" w:rsidRDefault="00D15E09" w:rsidP="00752A60">
            <w:pPr>
              <w:widowControl/>
              <w:autoSpaceDE/>
              <w:autoSpaceDN/>
              <w:jc w:val="both"/>
              <w:rPr>
                <w:sz w:val="18"/>
                <w:szCs w:val="18"/>
              </w:rPr>
            </w:pPr>
            <w:r w:rsidRPr="00716B92">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AA1F903" w14:textId="77777777" w:rsidTr="00A13F4E">
        <w:trPr>
          <w:trHeight w:val="566"/>
        </w:trPr>
        <w:tc>
          <w:tcPr>
            <w:tcW w:w="645" w:type="dxa"/>
            <w:vAlign w:val="center"/>
            <w:hideMark/>
          </w:tcPr>
          <w:p w14:paraId="6542AE0E" w14:textId="77777777" w:rsidR="00D15E09" w:rsidRPr="00716B92" w:rsidRDefault="00D15E09" w:rsidP="00752A60">
            <w:pPr>
              <w:widowControl/>
              <w:autoSpaceDE/>
              <w:autoSpaceDN/>
              <w:jc w:val="center"/>
              <w:rPr>
                <w:b/>
                <w:bCs/>
                <w:sz w:val="18"/>
                <w:szCs w:val="18"/>
              </w:rPr>
            </w:pPr>
            <w:r w:rsidRPr="00716B92">
              <w:rPr>
                <w:b/>
                <w:bCs/>
                <w:sz w:val="18"/>
                <w:szCs w:val="18"/>
              </w:rPr>
              <w:lastRenderedPageBreak/>
              <w:t>2</w:t>
            </w:r>
          </w:p>
        </w:tc>
        <w:tc>
          <w:tcPr>
            <w:tcW w:w="2694" w:type="dxa"/>
            <w:vAlign w:val="center"/>
            <w:hideMark/>
          </w:tcPr>
          <w:p w14:paraId="4A1C4D1D" w14:textId="77777777" w:rsidR="00D15E09" w:rsidRPr="00716B92" w:rsidRDefault="00D15E09" w:rsidP="00752A60">
            <w:pPr>
              <w:widowControl/>
              <w:autoSpaceDE/>
              <w:autoSpaceDN/>
              <w:rPr>
                <w:b/>
                <w:bCs/>
                <w:sz w:val="18"/>
                <w:szCs w:val="18"/>
              </w:rPr>
            </w:pPr>
            <w:r w:rsidRPr="00716B92">
              <w:rPr>
                <w:b/>
                <w:bCs/>
                <w:sz w:val="18"/>
                <w:szCs w:val="18"/>
              </w:rPr>
              <w:t>Xây dựng siêu dữ liệu thống kê, kiểm kê đất đai</w:t>
            </w:r>
          </w:p>
        </w:tc>
        <w:tc>
          <w:tcPr>
            <w:tcW w:w="708" w:type="dxa"/>
            <w:vAlign w:val="center"/>
            <w:hideMark/>
          </w:tcPr>
          <w:p w14:paraId="3AC73F4E"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08D47126"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5905822A"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435F6A69"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360" w:type="dxa"/>
            <w:vAlign w:val="center"/>
            <w:hideMark/>
          </w:tcPr>
          <w:p w14:paraId="3E82203A" w14:textId="77777777" w:rsidR="00D15E09" w:rsidRPr="00716B92" w:rsidRDefault="00D15E09" w:rsidP="00752A60">
            <w:pPr>
              <w:widowControl/>
              <w:autoSpaceDE/>
              <w:autoSpaceDN/>
              <w:rPr>
                <w:b/>
                <w:bCs/>
                <w:sz w:val="18"/>
                <w:szCs w:val="18"/>
              </w:rPr>
            </w:pPr>
            <w:r w:rsidRPr="00716B92">
              <w:rPr>
                <w:b/>
                <w:bCs/>
                <w:sz w:val="18"/>
                <w:szCs w:val="18"/>
              </w:rPr>
              <w:t>Xây dựng siêu dữ liệu thống kê, kiểm kê đất đai</w:t>
            </w:r>
          </w:p>
        </w:tc>
        <w:tc>
          <w:tcPr>
            <w:tcW w:w="708" w:type="dxa"/>
            <w:vAlign w:val="center"/>
            <w:hideMark/>
          </w:tcPr>
          <w:p w14:paraId="211B21FF"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28F3EDB5"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30F309D4"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bottom"/>
            <w:hideMark/>
          </w:tcPr>
          <w:p w14:paraId="76CCD205"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0A9CD884" w14:textId="77777777" w:rsidTr="00A13F4E">
        <w:trPr>
          <w:trHeight w:val="3112"/>
        </w:trPr>
        <w:tc>
          <w:tcPr>
            <w:tcW w:w="645" w:type="dxa"/>
            <w:vAlign w:val="center"/>
            <w:hideMark/>
          </w:tcPr>
          <w:p w14:paraId="22DAB0D9" w14:textId="77777777" w:rsidR="00D15E09" w:rsidRPr="00716B92" w:rsidRDefault="00D15E09" w:rsidP="00752A60">
            <w:pPr>
              <w:widowControl/>
              <w:autoSpaceDE/>
              <w:autoSpaceDN/>
              <w:jc w:val="center"/>
              <w:rPr>
                <w:sz w:val="18"/>
                <w:szCs w:val="18"/>
              </w:rPr>
            </w:pPr>
            <w:r w:rsidRPr="00716B92">
              <w:rPr>
                <w:sz w:val="18"/>
                <w:szCs w:val="18"/>
              </w:rPr>
              <w:t>2.1</w:t>
            </w:r>
          </w:p>
        </w:tc>
        <w:tc>
          <w:tcPr>
            <w:tcW w:w="2694" w:type="dxa"/>
            <w:vAlign w:val="center"/>
            <w:hideMark/>
          </w:tcPr>
          <w:p w14:paraId="3ABF369F" w14:textId="77777777" w:rsidR="00D15E09" w:rsidRPr="00716B92" w:rsidRDefault="00D15E09" w:rsidP="00752A60">
            <w:pPr>
              <w:widowControl/>
              <w:autoSpaceDE/>
              <w:autoSpaceDN/>
              <w:rPr>
                <w:sz w:val="18"/>
                <w:szCs w:val="18"/>
              </w:rPr>
            </w:pPr>
            <w:r w:rsidRPr="00716B92">
              <w:rPr>
                <w:sz w:val="18"/>
                <w:szCs w:val="18"/>
              </w:rPr>
              <w:t>Thu nhận các thông tin cần thiết để xây dựng siêu dữ liệu (thông tin mô tả dữ liệu) thống kê, kiểm kê đất đai</w:t>
            </w:r>
          </w:p>
        </w:tc>
        <w:tc>
          <w:tcPr>
            <w:tcW w:w="708" w:type="dxa"/>
            <w:vAlign w:val="center"/>
            <w:hideMark/>
          </w:tcPr>
          <w:p w14:paraId="549F37AB"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7B278704"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367393DF"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0AFCAFC0" w14:textId="77777777" w:rsidR="00D15E09" w:rsidRPr="00716B92" w:rsidRDefault="00D15E09" w:rsidP="00752A60">
            <w:pPr>
              <w:widowControl/>
              <w:autoSpaceDE/>
              <w:autoSpaceDN/>
              <w:jc w:val="center"/>
              <w:rPr>
                <w:sz w:val="18"/>
                <w:szCs w:val="18"/>
              </w:rPr>
            </w:pPr>
            <w:r w:rsidRPr="00716B92">
              <w:rPr>
                <w:sz w:val="18"/>
                <w:szCs w:val="18"/>
              </w:rPr>
              <w:t>2.1</w:t>
            </w:r>
          </w:p>
        </w:tc>
        <w:tc>
          <w:tcPr>
            <w:tcW w:w="2360" w:type="dxa"/>
            <w:vAlign w:val="center"/>
            <w:hideMark/>
          </w:tcPr>
          <w:p w14:paraId="1AEF1525" w14:textId="77777777" w:rsidR="00D15E09" w:rsidRPr="00716B92" w:rsidRDefault="00D15E09" w:rsidP="00752A60">
            <w:pPr>
              <w:widowControl/>
              <w:autoSpaceDE/>
              <w:autoSpaceDN/>
              <w:rPr>
                <w:sz w:val="18"/>
                <w:szCs w:val="18"/>
              </w:rPr>
            </w:pPr>
            <w:r w:rsidRPr="00716B92">
              <w:rPr>
                <w:sz w:val="18"/>
                <w:szCs w:val="18"/>
              </w:rPr>
              <w:t>Thu nhận các thông tin cần thiết để xây dựng siêu dữ liệu (thông tin mô tả dữ liệu) thống kê, kiểm kê đất đai</w:t>
            </w:r>
          </w:p>
        </w:tc>
        <w:tc>
          <w:tcPr>
            <w:tcW w:w="708" w:type="dxa"/>
            <w:vAlign w:val="center"/>
            <w:hideMark/>
          </w:tcPr>
          <w:p w14:paraId="610AEF5A"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7B8D3166"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72AD10DC"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3685" w:type="dxa"/>
            <w:vAlign w:val="center"/>
            <w:hideMark/>
          </w:tcPr>
          <w:p w14:paraId="746CBD08" w14:textId="222EC603" w:rsidR="00D15E09" w:rsidRPr="00716B92" w:rsidRDefault="00D15E09" w:rsidP="00752A60">
            <w:pPr>
              <w:widowControl/>
              <w:autoSpaceDE/>
              <w:autoSpaceDN/>
              <w:jc w:val="both"/>
              <w:rPr>
                <w:sz w:val="18"/>
                <w:szCs w:val="18"/>
              </w:rPr>
            </w:pPr>
            <w:r w:rsidRPr="00716B92">
              <w:rPr>
                <w:sz w:val="18"/>
                <w:szCs w:val="18"/>
              </w:rPr>
              <w:t>Nội dung này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22EBBAC" w14:textId="77777777" w:rsidTr="00A13F4E">
        <w:trPr>
          <w:trHeight w:val="2961"/>
        </w:trPr>
        <w:tc>
          <w:tcPr>
            <w:tcW w:w="645" w:type="dxa"/>
            <w:vAlign w:val="center"/>
            <w:hideMark/>
          </w:tcPr>
          <w:p w14:paraId="3E2AF620" w14:textId="77777777" w:rsidR="00D15E09" w:rsidRPr="00716B92" w:rsidRDefault="00D15E09" w:rsidP="00752A60">
            <w:pPr>
              <w:widowControl/>
              <w:autoSpaceDE/>
              <w:autoSpaceDN/>
              <w:jc w:val="center"/>
              <w:rPr>
                <w:sz w:val="18"/>
                <w:szCs w:val="18"/>
              </w:rPr>
            </w:pPr>
            <w:r w:rsidRPr="00716B92">
              <w:rPr>
                <w:sz w:val="18"/>
                <w:szCs w:val="18"/>
              </w:rPr>
              <w:t>2.2</w:t>
            </w:r>
          </w:p>
        </w:tc>
        <w:tc>
          <w:tcPr>
            <w:tcW w:w="2694" w:type="dxa"/>
            <w:vAlign w:val="center"/>
            <w:hideMark/>
          </w:tcPr>
          <w:p w14:paraId="11310FFB" w14:textId="77777777" w:rsidR="00D15E09" w:rsidRPr="00716B92" w:rsidRDefault="00D15E09" w:rsidP="00752A60">
            <w:pPr>
              <w:widowControl/>
              <w:autoSpaceDE/>
              <w:autoSpaceDN/>
              <w:rPr>
                <w:sz w:val="18"/>
                <w:szCs w:val="18"/>
              </w:rPr>
            </w:pPr>
            <w:r w:rsidRPr="00716B92">
              <w:rPr>
                <w:sz w:val="18"/>
                <w:szCs w:val="18"/>
              </w:rPr>
              <w:t>Nhập thông tin siêu dữ liệu kiểm kê đất đai</w:t>
            </w:r>
          </w:p>
        </w:tc>
        <w:tc>
          <w:tcPr>
            <w:tcW w:w="708" w:type="dxa"/>
            <w:vAlign w:val="center"/>
            <w:hideMark/>
          </w:tcPr>
          <w:p w14:paraId="223EC84F"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5D97340C"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0CB496CA"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759" w:type="dxa"/>
            <w:vAlign w:val="center"/>
            <w:hideMark/>
          </w:tcPr>
          <w:p w14:paraId="0709827A" w14:textId="77777777" w:rsidR="00D15E09" w:rsidRPr="00716B92" w:rsidRDefault="00D15E09" w:rsidP="00752A60">
            <w:pPr>
              <w:widowControl/>
              <w:autoSpaceDE/>
              <w:autoSpaceDN/>
              <w:jc w:val="center"/>
              <w:rPr>
                <w:sz w:val="18"/>
                <w:szCs w:val="18"/>
              </w:rPr>
            </w:pPr>
            <w:r w:rsidRPr="00716B92">
              <w:rPr>
                <w:sz w:val="18"/>
                <w:szCs w:val="18"/>
              </w:rPr>
              <w:t>2.2</w:t>
            </w:r>
          </w:p>
        </w:tc>
        <w:tc>
          <w:tcPr>
            <w:tcW w:w="2360" w:type="dxa"/>
            <w:vAlign w:val="center"/>
            <w:hideMark/>
          </w:tcPr>
          <w:p w14:paraId="12DF338D" w14:textId="77777777" w:rsidR="00D15E09" w:rsidRPr="00716B92" w:rsidRDefault="00D15E09" w:rsidP="00752A60">
            <w:pPr>
              <w:widowControl/>
              <w:autoSpaceDE/>
              <w:autoSpaceDN/>
              <w:rPr>
                <w:sz w:val="18"/>
                <w:szCs w:val="18"/>
              </w:rPr>
            </w:pPr>
            <w:r w:rsidRPr="00716B92">
              <w:rPr>
                <w:sz w:val="18"/>
                <w:szCs w:val="18"/>
              </w:rPr>
              <w:t>Nhập thông tin siêu dữ liệu kiểm kê đất đai</w:t>
            </w:r>
          </w:p>
        </w:tc>
        <w:tc>
          <w:tcPr>
            <w:tcW w:w="708" w:type="dxa"/>
            <w:vAlign w:val="center"/>
            <w:hideMark/>
          </w:tcPr>
          <w:p w14:paraId="17C968AA"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24C0FD54"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1AC34281"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3685" w:type="dxa"/>
            <w:vAlign w:val="center"/>
            <w:hideMark/>
          </w:tcPr>
          <w:p w14:paraId="4FDB112D" w14:textId="776F3708" w:rsidR="00D15E09" w:rsidRPr="00716B92" w:rsidRDefault="00D15E09" w:rsidP="00752A60">
            <w:pPr>
              <w:widowControl/>
              <w:autoSpaceDE/>
              <w:autoSpaceDN/>
              <w:jc w:val="both"/>
              <w:rPr>
                <w:sz w:val="18"/>
                <w:szCs w:val="18"/>
              </w:rPr>
            </w:pPr>
            <w:r w:rsidRPr="00716B92">
              <w:rPr>
                <w:sz w:val="18"/>
                <w:szCs w:val="18"/>
              </w:rPr>
              <w:t>Nội dung này tương ứng với mụ2.2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5B35E9C" w14:textId="77777777" w:rsidTr="00A13F4E">
        <w:trPr>
          <w:trHeight w:val="1132"/>
        </w:trPr>
        <w:tc>
          <w:tcPr>
            <w:tcW w:w="645" w:type="dxa"/>
            <w:vAlign w:val="center"/>
            <w:hideMark/>
          </w:tcPr>
          <w:p w14:paraId="75E28488" w14:textId="77777777" w:rsidR="00D15E09" w:rsidRPr="00716B92" w:rsidRDefault="00D15E09" w:rsidP="00752A60">
            <w:pPr>
              <w:widowControl/>
              <w:autoSpaceDE/>
              <w:autoSpaceDN/>
              <w:jc w:val="center"/>
              <w:rPr>
                <w:b/>
                <w:bCs/>
                <w:sz w:val="18"/>
                <w:szCs w:val="18"/>
              </w:rPr>
            </w:pPr>
            <w:r w:rsidRPr="00716B92">
              <w:rPr>
                <w:b/>
                <w:bCs/>
                <w:sz w:val="18"/>
                <w:szCs w:val="18"/>
              </w:rPr>
              <w:t>3</w:t>
            </w:r>
          </w:p>
        </w:tc>
        <w:tc>
          <w:tcPr>
            <w:tcW w:w="2694" w:type="dxa"/>
            <w:vAlign w:val="center"/>
            <w:hideMark/>
          </w:tcPr>
          <w:p w14:paraId="0E034773" w14:textId="77777777" w:rsidR="00D15E09" w:rsidRPr="00716B92" w:rsidRDefault="00D15E09" w:rsidP="00752A60">
            <w:pPr>
              <w:widowControl/>
              <w:autoSpaceDE/>
              <w:autoSpaceDN/>
              <w:rPr>
                <w:b/>
                <w:bCs/>
                <w:sz w:val="18"/>
                <w:szCs w:val="18"/>
              </w:rPr>
            </w:pPr>
            <w:r w:rsidRPr="00716B92">
              <w:rPr>
                <w:b/>
                <w:bCs/>
                <w:sz w:val="18"/>
                <w:szCs w:val="18"/>
              </w:rPr>
              <w:t>Phục vụ kiểm tra, nghiệm thu CSDL thống kê, kiểm kê đất đai</w:t>
            </w:r>
          </w:p>
        </w:tc>
        <w:tc>
          <w:tcPr>
            <w:tcW w:w="708" w:type="dxa"/>
            <w:vAlign w:val="center"/>
            <w:hideMark/>
          </w:tcPr>
          <w:p w14:paraId="2ED8CBF0"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4E1482C4"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03E9651C"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2BD896B9"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2F1B0FD9"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3C3BCD1A"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5D382D0B"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4F24ED97"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center"/>
            <w:hideMark/>
          </w:tcPr>
          <w:p w14:paraId="56BB9797" w14:textId="77777777" w:rsidR="00D15E09" w:rsidRPr="00716B92" w:rsidRDefault="00D15E09" w:rsidP="00752A60">
            <w:pPr>
              <w:widowControl/>
              <w:autoSpaceDE/>
              <w:autoSpaceDN/>
              <w:jc w:val="both"/>
              <w:rPr>
                <w:sz w:val="18"/>
                <w:szCs w:val="18"/>
              </w:rPr>
            </w:pPr>
            <w:r w:rsidRPr="00716B92">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716B92" w:rsidRPr="00716B92" w14:paraId="37203B7E" w14:textId="77777777" w:rsidTr="00607AD5">
        <w:trPr>
          <w:trHeight w:val="1132"/>
        </w:trPr>
        <w:tc>
          <w:tcPr>
            <w:tcW w:w="645" w:type="dxa"/>
            <w:vAlign w:val="center"/>
            <w:hideMark/>
          </w:tcPr>
          <w:p w14:paraId="7D416FF1" w14:textId="77777777" w:rsidR="00D15E09" w:rsidRPr="00716B92" w:rsidRDefault="00D15E09" w:rsidP="00752A60">
            <w:pPr>
              <w:widowControl/>
              <w:autoSpaceDE/>
              <w:autoSpaceDN/>
              <w:jc w:val="center"/>
              <w:rPr>
                <w:sz w:val="18"/>
                <w:szCs w:val="18"/>
              </w:rPr>
            </w:pPr>
            <w:r w:rsidRPr="00716B92">
              <w:rPr>
                <w:sz w:val="18"/>
                <w:szCs w:val="18"/>
              </w:rPr>
              <w:t>3.1</w:t>
            </w:r>
          </w:p>
        </w:tc>
        <w:tc>
          <w:tcPr>
            <w:tcW w:w="2694" w:type="dxa"/>
            <w:vAlign w:val="center"/>
            <w:hideMark/>
          </w:tcPr>
          <w:p w14:paraId="527078B2" w14:textId="77777777" w:rsidR="00D15E09" w:rsidRPr="00716B92" w:rsidRDefault="00D15E09" w:rsidP="00752A60">
            <w:pPr>
              <w:widowControl/>
              <w:autoSpaceDE/>
              <w:autoSpaceDN/>
              <w:rPr>
                <w:sz w:val="18"/>
                <w:szCs w:val="18"/>
              </w:rPr>
            </w:pPr>
            <w:r w:rsidRPr="00716B92">
              <w:rPr>
                <w:sz w:val="18"/>
                <w:szCs w:val="18"/>
              </w:rPr>
              <w:t>Đơn vị thi công chuẩn bị tài liệu và phục vụ giám sát kiểm tra, nghiệm thu</w:t>
            </w:r>
          </w:p>
        </w:tc>
        <w:tc>
          <w:tcPr>
            <w:tcW w:w="708" w:type="dxa"/>
            <w:vAlign w:val="center"/>
            <w:hideMark/>
          </w:tcPr>
          <w:p w14:paraId="3FD32027"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218549B1" w14:textId="77777777" w:rsidR="00D15E09" w:rsidRPr="00716B92" w:rsidRDefault="00D15E09" w:rsidP="00752A60">
            <w:pPr>
              <w:widowControl/>
              <w:autoSpaceDE/>
              <w:autoSpaceDN/>
              <w:jc w:val="center"/>
              <w:rPr>
                <w:sz w:val="18"/>
                <w:szCs w:val="18"/>
              </w:rPr>
            </w:pPr>
            <w:r w:rsidRPr="00716B92">
              <w:rPr>
                <w:sz w:val="18"/>
                <w:szCs w:val="18"/>
              </w:rPr>
              <w:t>1KTV4</w:t>
            </w:r>
          </w:p>
        </w:tc>
        <w:tc>
          <w:tcPr>
            <w:tcW w:w="850" w:type="dxa"/>
            <w:vAlign w:val="center"/>
            <w:hideMark/>
          </w:tcPr>
          <w:p w14:paraId="1168D6C2"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7E038094"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67689F21"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33ADAE73"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290A361D"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07CAC331"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tcPr>
          <w:p w14:paraId="08AEDB50" w14:textId="032C72FD" w:rsidR="00D15E09" w:rsidRPr="00716B92" w:rsidRDefault="00D15E09" w:rsidP="00752A60">
            <w:pPr>
              <w:widowControl/>
              <w:autoSpaceDE/>
              <w:autoSpaceDN/>
              <w:jc w:val="both"/>
              <w:rPr>
                <w:sz w:val="18"/>
                <w:szCs w:val="18"/>
              </w:rPr>
            </w:pPr>
          </w:p>
        </w:tc>
      </w:tr>
      <w:tr w:rsidR="00716B92" w:rsidRPr="00716B92" w14:paraId="5E78948D" w14:textId="77777777" w:rsidTr="00A13F4E">
        <w:trPr>
          <w:trHeight w:val="1492"/>
        </w:trPr>
        <w:tc>
          <w:tcPr>
            <w:tcW w:w="645" w:type="dxa"/>
            <w:vAlign w:val="center"/>
            <w:hideMark/>
          </w:tcPr>
          <w:p w14:paraId="6A9729C9" w14:textId="77777777" w:rsidR="00D15E09" w:rsidRPr="00716B92" w:rsidRDefault="00D15E09" w:rsidP="00752A60">
            <w:pPr>
              <w:widowControl/>
              <w:autoSpaceDE/>
              <w:autoSpaceDN/>
              <w:jc w:val="center"/>
              <w:rPr>
                <w:sz w:val="18"/>
                <w:szCs w:val="18"/>
              </w:rPr>
            </w:pPr>
            <w:r w:rsidRPr="00716B92">
              <w:rPr>
                <w:sz w:val="18"/>
                <w:szCs w:val="18"/>
              </w:rPr>
              <w:lastRenderedPageBreak/>
              <w:t>3.2</w:t>
            </w:r>
          </w:p>
        </w:tc>
        <w:tc>
          <w:tcPr>
            <w:tcW w:w="2694" w:type="dxa"/>
            <w:vAlign w:val="center"/>
            <w:hideMark/>
          </w:tcPr>
          <w:p w14:paraId="442AFC21" w14:textId="77777777" w:rsidR="00D15E09" w:rsidRPr="00716B92" w:rsidRDefault="00D15E09" w:rsidP="00752A60">
            <w:pPr>
              <w:widowControl/>
              <w:autoSpaceDE/>
              <w:autoSpaceDN/>
              <w:rPr>
                <w:sz w:val="18"/>
                <w:szCs w:val="18"/>
              </w:rPr>
            </w:pPr>
            <w:r w:rsidRPr="00716B92">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vAlign w:val="center"/>
            <w:hideMark/>
          </w:tcPr>
          <w:p w14:paraId="40175E59"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5B8B466F"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91A02D1" w14:textId="77777777" w:rsidR="00D15E09" w:rsidRPr="00716B92" w:rsidRDefault="00D15E09" w:rsidP="00752A60">
            <w:pPr>
              <w:widowControl/>
              <w:autoSpaceDE/>
              <w:autoSpaceDN/>
              <w:jc w:val="right"/>
              <w:rPr>
                <w:sz w:val="18"/>
                <w:szCs w:val="18"/>
              </w:rPr>
            </w:pPr>
            <w:r w:rsidRPr="00716B92">
              <w:rPr>
                <w:sz w:val="18"/>
                <w:szCs w:val="18"/>
              </w:rPr>
              <w:t xml:space="preserve">   3.0000 </w:t>
            </w:r>
          </w:p>
        </w:tc>
        <w:tc>
          <w:tcPr>
            <w:tcW w:w="759" w:type="dxa"/>
            <w:vAlign w:val="center"/>
            <w:hideMark/>
          </w:tcPr>
          <w:p w14:paraId="45EAD462" w14:textId="77777777" w:rsidR="00D15E09" w:rsidRPr="00716B92" w:rsidRDefault="00D15E09" w:rsidP="00752A60">
            <w:pPr>
              <w:widowControl/>
              <w:autoSpaceDE/>
              <w:autoSpaceDN/>
              <w:jc w:val="center"/>
              <w:rPr>
                <w:sz w:val="18"/>
                <w:szCs w:val="18"/>
              </w:rPr>
            </w:pPr>
            <w:r w:rsidRPr="00716B92">
              <w:rPr>
                <w:sz w:val="18"/>
                <w:szCs w:val="18"/>
              </w:rPr>
              <w:t>3</w:t>
            </w:r>
          </w:p>
        </w:tc>
        <w:tc>
          <w:tcPr>
            <w:tcW w:w="2360" w:type="dxa"/>
            <w:vAlign w:val="center"/>
            <w:hideMark/>
          </w:tcPr>
          <w:p w14:paraId="5CE27FE1" w14:textId="77777777" w:rsidR="00D15E09" w:rsidRPr="00716B92" w:rsidRDefault="00D15E09" w:rsidP="00752A60">
            <w:pPr>
              <w:widowControl/>
              <w:autoSpaceDE/>
              <w:autoSpaceDN/>
              <w:rPr>
                <w:sz w:val="18"/>
                <w:szCs w:val="18"/>
              </w:rPr>
            </w:pPr>
            <w:r w:rsidRPr="00716B92">
              <w:rPr>
                <w:sz w:val="18"/>
                <w:szCs w:val="18"/>
              </w:rPr>
              <w:t>Tích hợp dữ liệu vào hệ thống</w:t>
            </w:r>
          </w:p>
        </w:tc>
        <w:tc>
          <w:tcPr>
            <w:tcW w:w="708" w:type="dxa"/>
            <w:vAlign w:val="center"/>
            <w:hideMark/>
          </w:tcPr>
          <w:p w14:paraId="7850B121"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4AA82963"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3048921C" w14:textId="0B93A392" w:rsidR="00D15E09" w:rsidRPr="00716B92" w:rsidRDefault="00874D62" w:rsidP="00752A60">
            <w:pPr>
              <w:widowControl/>
              <w:autoSpaceDE/>
              <w:autoSpaceDN/>
              <w:jc w:val="center"/>
              <w:rPr>
                <w:sz w:val="18"/>
                <w:szCs w:val="18"/>
              </w:rPr>
            </w:pPr>
            <w:r w:rsidRPr="00716B92">
              <w:rPr>
                <w:sz w:val="18"/>
                <w:szCs w:val="18"/>
              </w:rPr>
              <w:t>1.5</w:t>
            </w:r>
            <w:r w:rsidR="001E0D37" w:rsidRPr="00716B92">
              <w:rPr>
                <w:sz w:val="18"/>
                <w:szCs w:val="18"/>
              </w:rPr>
              <w:t>00</w:t>
            </w:r>
          </w:p>
        </w:tc>
        <w:tc>
          <w:tcPr>
            <w:tcW w:w="3685" w:type="dxa"/>
            <w:vAlign w:val="center"/>
            <w:hideMark/>
          </w:tcPr>
          <w:p w14:paraId="6B19F929" w14:textId="0FC17434" w:rsidR="00D15E09" w:rsidRPr="00716B92" w:rsidRDefault="001E0D37" w:rsidP="00752A60">
            <w:pPr>
              <w:widowControl/>
              <w:autoSpaceDE/>
              <w:autoSpaceDN/>
              <w:jc w:val="both"/>
              <w:rPr>
                <w:sz w:val="18"/>
                <w:szCs w:val="18"/>
              </w:rPr>
            </w:pPr>
            <w:r w:rsidRPr="00716B92">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Pr="00716B92">
              <w:rPr>
                <w:b/>
                <w:bCs/>
                <w:sz w:val="18"/>
                <w:szCs w:val="18"/>
              </w:rPr>
              <w:t>giảm so</w:t>
            </w:r>
            <w:r w:rsidRPr="00716B92">
              <w:rPr>
                <w:sz w:val="18"/>
                <w:szCs w:val="18"/>
              </w:rPr>
              <w:t xml:space="preserve"> với định mức công cũ của Thông tư số 35/2017/TT-BTNMT.</w:t>
            </w:r>
            <w:r w:rsidRPr="00716B92">
              <w:rPr>
                <w:sz w:val="18"/>
                <w:szCs w:val="18"/>
              </w:rPr>
              <w:br/>
              <w:t xml:space="preserve">Sau khi tính thử, làm thử và sử dụng phương pháp ước lượng so sánh với định mức đã thực hiện trong điều kiện có thể so sánh được để tính toán thì </w:t>
            </w:r>
            <w:r w:rsidRPr="00716B92">
              <w:rPr>
                <w:b/>
                <w:bCs/>
                <w:sz w:val="18"/>
                <w:szCs w:val="18"/>
              </w:rPr>
              <w:t>định mức công giảm so</w:t>
            </w:r>
            <w:r w:rsidRPr="00716B92">
              <w:rPr>
                <w:sz w:val="18"/>
                <w:szCs w:val="18"/>
              </w:rPr>
              <w:t xml:space="preserve"> với định mức cũ của Thông tư số 35/2017/TT-BTNMT</w:t>
            </w:r>
          </w:p>
        </w:tc>
      </w:tr>
      <w:tr w:rsidR="00716B92" w:rsidRPr="00716B92" w14:paraId="6BAC1506" w14:textId="77777777" w:rsidTr="00607AD5">
        <w:trPr>
          <w:trHeight w:val="590"/>
        </w:trPr>
        <w:tc>
          <w:tcPr>
            <w:tcW w:w="645" w:type="dxa"/>
            <w:vAlign w:val="center"/>
            <w:hideMark/>
          </w:tcPr>
          <w:p w14:paraId="52E7CC66" w14:textId="77777777" w:rsidR="00D15E09" w:rsidRPr="00716B92" w:rsidRDefault="00D15E09" w:rsidP="00752A60">
            <w:pPr>
              <w:widowControl/>
              <w:autoSpaceDE/>
              <w:autoSpaceDN/>
              <w:jc w:val="center"/>
              <w:rPr>
                <w:sz w:val="18"/>
                <w:szCs w:val="18"/>
              </w:rPr>
            </w:pPr>
            <w:r w:rsidRPr="00716B92">
              <w:rPr>
                <w:sz w:val="18"/>
                <w:szCs w:val="18"/>
              </w:rPr>
              <w:t>3.3</w:t>
            </w:r>
          </w:p>
        </w:tc>
        <w:tc>
          <w:tcPr>
            <w:tcW w:w="2694" w:type="dxa"/>
            <w:vAlign w:val="center"/>
            <w:hideMark/>
          </w:tcPr>
          <w:p w14:paraId="21994377" w14:textId="77777777" w:rsidR="00D15E09" w:rsidRPr="00716B92" w:rsidRDefault="00D15E09" w:rsidP="00752A60">
            <w:pPr>
              <w:widowControl/>
              <w:autoSpaceDE/>
              <w:autoSpaceDN/>
              <w:rPr>
                <w:sz w:val="18"/>
                <w:szCs w:val="18"/>
              </w:rPr>
            </w:pPr>
            <w:r w:rsidRPr="00716B92">
              <w:rPr>
                <w:sz w:val="18"/>
                <w:szCs w:val="18"/>
              </w:rPr>
              <w:t>Đóng gói giao nộp CSDL thống kê, kiểm kê đất đai</w:t>
            </w:r>
          </w:p>
        </w:tc>
        <w:tc>
          <w:tcPr>
            <w:tcW w:w="708" w:type="dxa"/>
            <w:vAlign w:val="center"/>
            <w:hideMark/>
          </w:tcPr>
          <w:p w14:paraId="0FBE00FA" w14:textId="77777777" w:rsidR="00D15E09" w:rsidRPr="00716B92" w:rsidRDefault="00D15E09" w:rsidP="00752A60">
            <w:pPr>
              <w:widowControl/>
              <w:autoSpaceDE/>
              <w:autoSpaceDN/>
              <w:jc w:val="center"/>
              <w:rPr>
                <w:sz w:val="18"/>
                <w:szCs w:val="18"/>
              </w:rPr>
            </w:pPr>
            <w:r w:rsidRPr="00716B92">
              <w:rPr>
                <w:sz w:val="18"/>
                <w:szCs w:val="18"/>
              </w:rPr>
              <w:t>Tỉnh</w:t>
            </w:r>
          </w:p>
        </w:tc>
        <w:tc>
          <w:tcPr>
            <w:tcW w:w="993" w:type="dxa"/>
            <w:vAlign w:val="center"/>
            <w:hideMark/>
          </w:tcPr>
          <w:p w14:paraId="07383B02" w14:textId="77777777" w:rsidR="00D15E09" w:rsidRPr="00716B92" w:rsidRDefault="00D15E09" w:rsidP="00752A60">
            <w:pPr>
              <w:widowControl/>
              <w:autoSpaceDE/>
              <w:autoSpaceDN/>
              <w:jc w:val="center"/>
              <w:rPr>
                <w:sz w:val="18"/>
                <w:szCs w:val="18"/>
              </w:rPr>
            </w:pPr>
            <w:r w:rsidRPr="00716B92">
              <w:rPr>
                <w:sz w:val="18"/>
                <w:szCs w:val="18"/>
              </w:rPr>
              <w:t>1KTV4</w:t>
            </w:r>
          </w:p>
        </w:tc>
        <w:tc>
          <w:tcPr>
            <w:tcW w:w="850" w:type="dxa"/>
            <w:vAlign w:val="center"/>
            <w:hideMark/>
          </w:tcPr>
          <w:p w14:paraId="133C7A72"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12321C2B"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276F4C4E"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73CF0607"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8273580"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433C4C30"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7B439B5C" w14:textId="0A7AEABC" w:rsidR="00D15E09" w:rsidRPr="00716B92" w:rsidRDefault="00D15E09" w:rsidP="00752A60">
            <w:pPr>
              <w:widowControl/>
              <w:autoSpaceDE/>
              <w:autoSpaceDN/>
              <w:jc w:val="both"/>
              <w:rPr>
                <w:sz w:val="18"/>
                <w:szCs w:val="18"/>
              </w:rPr>
            </w:pPr>
          </w:p>
        </w:tc>
      </w:tr>
      <w:tr w:rsidR="00716B92" w:rsidRPr="00716B92" w14:paraId="0971782B" w14:textId="77777777" w:rsidTr="00A13F4E">
        <w:trPr>
          <w:trHeight w:val="1980"/>
        </w:trPr>
        <w:tc>
          <w:tcPr>
            <w:tcW w:w="645" w:type="dxa"/>
            <w:vAlign w:val="center"/>
            <w:hideMark/>
          </w:tcPr>
          <w:p w14:paraId="43AF8A14" w14:textId="77777777" w:rsidR="00D15E09" w:rsidRPr="00716B92" w:rsidRDefault="00D15E09" w:rsidP="00752A60">
            <w:pPr>
              <w:widowControl/>
              <w:autoSpaceDE/>
              <w:autoSpaceDN/>
              <w:jc w:val="center"/>
              <w:rPr>
                <w:b/>
                <w:bCs/>
                <w:sz w:val="18"/>
                <w:szCs w:val="18"/>
              </w:rPr>
            </w:pPr>
            <w:r w:rsidRPr="00716B92">
              <w:rPr>
                <w:b/>
                <w:bCs/>
                <w:sz w:val="18"/>
                <w:szCs w:val="18"/>
              </w:rPr>
              <w:t>II</w:t>
            </w:r>
          </w:p>
        </w:tc>
        <w:tc>
          <w:tcPr>
            <w:tcW w:w="2694" w:type="dxa"/>
            <w:vAlign w:val="center"/>
            <w:hideMark/>
          </w:tcPr>
          <w:p w14:paraId="405107B1" w14:textId="77777777" w:rsidR="00D15E09" w:rsidRPr="00716B92" w:rsidRDefault="00D15E09" w:rsidP="00752A60">
            <w:pPr>
              <w:widowControl/>
              <w:autoSpaceDE/>
              <w:autoSpaceDN/>
              <w:jc w:val="both"/>
              <w:rPr>
                <w:b/>
                <w:bCs/>
                <w:sz w:val="18"/>
                <w:szCs w:val="18"/>
              </w:rPr>
            </w:pPr>
            <w:r w:rsidRPr="00716B92">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72)</w:t>
            </w:r>
          </w:p>
        </w:tc>
        <w:tc>
          <w:tcPr>
            <w:tcW w:w="708" w:type="dxa"/>
            <w:vAlign w:val="center"/>
            <w:hideMark/>
          </w:tcPr>
          <w:p w14:paraId="7FA0F6C0"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5D2721B4"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4144DD44"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09E9629B" w14:textId="77777777" w:rsidR="00D15E09" w:rsidRPr="00716B92" w:rsidRDefault="00D15E09" w:rsidP="00752A60">
            <w:pPr>
              <w:widowControl/>
              <w:autoSpaceDE/>
              <w:autoSpaceDN/>
              <w:jc w:val="center"/>
              <w:rPr>
                <w:b/>
                <w:bCs/>
                <w:sz w:val="18"/>
                <w:szCs w:val="18"/>
              </w:rPr>
            </w:pPr>
            <w:r w:rsidRPr="00716B92">
              <w:rPr>
                <w:b/>
                <w:bCs/>
                <w:sz w:val="18"/>
                <w:szCs w:val="18"/>
              </w:rPr>
              <w:t>II</w:t>
            </w:r>
          </w:p>
        </w:tc>
        <w:tc>
          <w:tcPr>
            <w:tcW w:w="2360" w:type="dxa"/>
            <w:vAlign w:val="center"/>
            <w:hideMark/>
          </w:tcPr>
          <w:p w14:paraId="5978932C" w14:textId="77777777" w:rsidR="00D15E09" w:rsidRPr="00716B92" w:rsidRDefault="00D15E09" w:rsidP="00752A60">
            <w:pPr>
              <w:widowControl/>
              <w:autoSpaceDE/>
              <w:autoSpaceDN/>
              <w:jc w:val="both"/>
              <w:rPr>
                <w:b/>
                <w:bCs/>
                <w:sz w:val="18"/>
                <w:szCs w:val="18"/>
              </w:rPr>
            </w:pPr>
            <w:r w:rsidRPr="00716B92">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vAlign w:val="center"/>
            <w:hideMark/>
          </w:tcPr>
          <w:p w14:paraId="01B2E80A"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477C6E12"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0B97895A"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4F7CFFE3"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2AAA5346" w14:textId="77777777" w:rsidTr="00A13F4E">
        <w:trPr>
          <w:trHeight w:val="283"/>
        </w:trPr>
        <w:tc>
          <w:tcPr>
            <w:tcW w:w="645" w:type="dxa"/>
            <w:vAlign w:val="center"/>
            <w:hideMark/>
          </w:tcPr>
          <w:p w14:paraId="611BAEC9"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694" w:type="dxa"/>
            <w:vAlign w:val="center"/>
            <w:hideMark/>
          </w:tcPr>
          <w:p w14:paraId="7E0D3274" w14:textId="77777777" w:rsidR="00D15E09" w:rsidRPr="00716B92" w:rsidRDefault="00D15E09" w:rsidP="00752A60">
            <w:pPr>
              <w:widowControl/>
              <w:autoSpaceDE/>
              <w:autoSpaceDN/>
              <w:rPr>
                <w:b/>
                <w:bCs/>
                <w:sz w:val="18"/>
                <w:szCs w:val="18"/>
              </w:rPr>
            </w:pPr>
            <w:r w:rsidRPr="00716B92">
              <w:rPr>
                <w:b/>
                <w:bCs/>
                <w:sz w:val="18"/>
                <w:szCs w:val="18"/>
              </w:rPr>
              <w:t>Thu thập tài liệu, dữ liệu</w:t>
            </w:r>
          </w:p>
        </w:tc>
        <w:tc>
          <w:tcPr>
            <w:tcW w:w="708" w:type="dxa"/>
            <w:vAlign w:val="center"/>
            <w:hideMark/>
          </w:tcPr>
          <w:p w14:paraId="5B557962"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791E9E82"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26B3CF5F"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5B2749F3"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360" w:type="dxa"/>
            <w:vAlign w:val="center"/>
            <w:hideMark/>
          </w:tcPr>
          <w:p w14:paraId="0D4CD256" w14:textId="77777777" w:rsidR="00D15E09" w:rsidRPr="00716B92" w:rsidRDefault="00D15E09" w:rsidP="00752A60">
            <w:pPr>
              <w:widowControl/>
              <w:autoSpaceDE/>
              <w:autoSpaceDN/>
              <w:rPr>
                <w:b/>
                <w:bCs/>
                <w:sz w:val="18"/>
                <w:szCs w:val="18"/>
              </w:rPr>
            </w:pPr>
            <w:r w:rsidRPr="00716B92">
              <w:rPr>
                <w:b/>
                <w:bCs/>
                <w:sz w:val="18"/>
                <w:szCs w:val="18"/>
              </w:rPr>
              <w:t>Thu thập tài liệu, dữ liệu</w:t>
            </w:r>
          </w:p>
        </w:tc>
        <w:tc>
          <w:tcPr>
            <w:tcW w:w="708" w:type="dxa"/>
            <w:vAlign w:val="center"/>
            <w:hideMark/>
          </w:tcPr>
          <w:p w14:paraId="572DE5A9"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6D07BFC"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57312220"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12F70C94"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74604FA7" w14:textId="77777777" w:rsidTr="00A13F4E">
        <w:trPr>
          <w:trHeight w:val="3112"/>
        </w:trPr>
        <w:tc>
          <w:tcPr>
            <w:tcW w:w="645" w:type="dxa"/>
            <w:vAlign w:val="center"/>
            <w:hideMark/>
          </w:tcPr>
          <w:p w14:paraId="63495F2C" w14:textId="77777777" w:rsidR="00D15E09" w:rsidRPr="00716B92" w:rsidRDefault="00D15E09" w:rsidP="00752A60">
            <w:pPr>
              <w:widowControl/>
              <w:autoSpaceDE/>
              <w:autoSpaceDN/>
              <w:jc w:val="center"/>
              <w:rPr>
                <w:sz w:val="18"/>
                <w:szCs w:val="18"/>
              </w:rPr>
            </w:pPr>
            <w:r w:rsidRPr="00716B92">
              <w:rPr>
                <w:sz w:val="18"/>
                <w:szCs w:val="18"/>
              </w:rPr>
              <w:t>1.1</w:t>
            </w:r>
          </w:p>
        </w:tc>
        <w:tc>
          <w:tcPr>
            <w:tcW w:w="2694" w:type="dxa"/>
            <w:vAlign w:val="center"/>
            <w:hideMark/>
          </w:tcPr>
          <w:p w14:paraId="10D50469" w14:textId="77777777" w:rsidR="00D15E09" w:rsidRPr="00716B92" w:rsidRDefault="00D15E09" w:rsidP="00752A60">
            <w:pPr>
              <w:widowControl/>
              <w:autoSpaceDE/>
              <w:autoSpaceDN/>
              <w:rPr>
                <w:sz w:val="18"/>
                <w:szCs w:val="18"/>
              </w:rPr>
            </w:pPr>
            <w:r w:rsidRPr="00716B92">
              <w:rPr>
                <w:sz w:val="18"/>
                <w:szCs w:val="18"/>
              </w:rPr>
              <w:t>Thu thập tài liệu, dữ liệu thống kê</w:t>
            </w:r>
          </w:p>
        </w:tc>
        <w:tc>
          <w:tcPr>
            <w:tcW w:w="708" w:type="dxa"/>
            <w:vAlign w:val="center"/>
            <w:hideMark/>
          </w:tcPr>
          <w:p w14:paraId="5716F96C"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76B96CD"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658505E5" w14:textId="77777777" w:rsidR="00D15E09" w:rsidRPr="00716B92" w:rsidRDefault="00D15E09" w:rsidP="00752A60">
            <w:pPr>
              <w:widowControl/>
              <w:autoSpaceDE/>
              <w:autoSpaceDN/>
              <w:jc w:val="right"/>
              <w:rPr>
                <w:sz w:val="18"/>
                <w:szCs w:val="18"/>
              </w:rPr>
            </w:pPr>
            <w:r w:rsidRPr="00716B92">
              <w:rPr>
                <w:sz w:val="18"/>
                <w:szCs w:val="18"/>
              </w:rPr>
              <w:t xml:space="preserve">   2.0000 </w:t>
            </w:r>
          </w:p>
        </w:tc>
        <w:tc>
          <w:tcPr>
            <w:tcW w:w="759" w:type="dxa"/>
            <w:vAlign w:val="center"/>
            <w:hideMark/>
          </w:tcPr>
          <w:p w14:paraId="3B4010B6" w14:textId="77777777" w:rsidR="00D15E09" w:rsidRPr="00716B92" w:rsidRDefault="00D15E09" w:rsidP="00752A60">
            <w:pPr>
              <w:widowControl/>
              <w:autoSpaceDE/>
              <w:autoSpaceDN/>
              <w:jc w:val="center"/>
              <w:rPr>
                <w:sz w:val="18"/>
                <w:szCs w:val="18"/>
              </w:rPr>
            </w:pPr>
            <w:r w:rsidRPr="00716B92">
              <w:rPr>
                <w:sz w:val="18"/>
                <w:szCs w:val="18"/>
              </w:rPr>
              <w:t>1.1</w:t>
            </w:r>
          </w:p>
        </w:tc>
        <w:tc>
          <w:tcPr>
            <w:tcW w:w="2360" w:type="dxa"/>
            <w:vAlign w:val="center"/>
            <w:hideMark/>
          </w:tcPr>
          <w:p w14:paraId="23CDECE3" w14:textId="77777777" w:rsidR="00D15E09" w:rsidRPr="00716B92" w:rsidRDefault="00D15E09" w:rsidP="00752A60">
            <w:pPr>
              <w:widowControl/>
              <w:autoSpaceDE/>
              <w:autoSpaceDN/>
              <w:rPr>
                <w:sz w:val="18"/>
                <w:szCs w:val="18"/>
              </w:rPr>
            </w:pPr>
            <w:r w:rsidRPr="00716B92">
              <w:rPr>
                <w:sz w:val="18"/>
                <w:szCs w:val="18"/>
              </w:rPr>
              <w:t>Thu thập tài liệu, dữ liệu thống kê</w:t>
            </w:r>
          </w:p>
        </w:tc>
        <w:tc>
          <w:tcPr>
            <w:tcW w:w="708" w:type="dxa"/>
            <w:vAlign w:val="center"/>
            <w:hideMark/>
          </w:tcPr>
          <w:p w14:paraId="2E0580FB"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431DFB9"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28607B13" w14:textId="77777777" w:rsidR="00D15E09" w:rsidRPr="00716B92" w:rsidRDefault="00D15E09" w:rsidP="00752A60">
            <w:pPr>
              <w:widowControl/>
              <w:autoSpaceDE/>
              <w:autoSpaceDN/>
              <w:jc w:val="right"/>
              <w:rPr>
                <w:sz w:val="18"/>
                <w:szCs w:val="18"/>
              </w:rPr>
            </w:pPr>
            <w:r w:rsidRPr="00716B92">
              <w:rPr>
                <w:sz w:val="18"/>
                <w:szCs w:val="18"/>
              </w:rPr>
              <w:t xml:space="preserve">   2.0000 </w:t>
            </w:r>
          </w:p>
        </w:tc>
        <w:tc>
          <w:tcPr>
            <w:tcW w:w="3685" w:type="dxa"/>
            <w:vAlign w:val="center"/>
            <w:hideMark/>
          </w:tcPr>
          <w:p w14:paraId="185E4A97" w14:textId="009F14DD" w:rsidR="00D15E09" w:rsidRPr="00716B92" w:rsidRDefault="00D15E09" w:rsidP="00752A60">
            <w:pPr>
              <w:widowControl/>
              <w:autoSpaceDE/>
              <w:autoSpaceDN/>
              <w:jc w:val="both"/>
              <w:rPr>
                <w:sz w:val="18"/>
                <w:szCs w:val="18"/>
              </w:rPr>
            </w:pPr>
            <w:r w:rsidRPr="00716B92">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D67684B" w14:textId="77777777" w:rsidTr="00A13F4E">
        <w:trPr>
          <w:trHeight w:val="2876"/>
        </w:trPr>
        <w:tc>
          <w:tcPr>
            <w:tcW w:w="645" w:type="dxa"/>
            <w:vAlign w:val="center"/>
            <w:hideMark/>
          </w:tcPr>
          <w:p w14:paraId="2DDCC0D7" w14:textId="77777777" w:rsidR="00D15E09" w:rsidRPr="00716B92" w:rsidRDefault="00D15E09" w:rsidP="00752A60">
            <w:pPr>
              <w:widowControl/>
              <w:autoSpaceDE/>
              <w:autoSpaceDN/>
              <w:jc w:val="center"/>
              <w:rPr>
                <w:sz w:val="18"/>
                <w:szCs w:val="18"/>
              </w:rPr>
            </w:pPr>
            <w:r w:rsidRPr="00716B92">
              <w:rPr>
                <w:sz w:val="18"/>
                <w:szCs w:val="18"/>
              </w:rPr>
              <w:lastRenderedPageBreak/>
              <w:t>1.2</w:t>
            </w:r>
          </w:p>
        </w:tc>
        <w:tc>
          <w:tcPr>
            <w:tcW w:w="2694" w:type="dxa"/>
            <w:vAlign w:val="center"/>
            <w:hideMark/>
          </w:tcPr>
          <w:p w14:paraId="08DEC5A9" w14:textId="77777777" w:rsidR="00D15E09" w:rsidRPr="00716B92" w:rsidRDefault="00D15E09" w:rsidP="00752A60">
            <w:pPr>
              <w:widowControl/>
              <w:autoSpaceDE/>
              <w:autoSpaceDN/>
              <w:rPr>
                <w:sz w:val="18"/>
                <w:szCs w:val="18"/>
              </w:rPr>
            </w:pPr>
            <w:r w:rsidRPr="00716B92">
              <w:rPr>
                <w:sz w:val="18"/>
                <w:szCs w:val="18"/>
              </w:rPr>
              <w:t>Thu thập tài liệu, dữ liệu kiểm kê</w:t>
            </w:r>
          </w:p>
        </w:tc>
        <w:tc>
          <w:tcPr>
            <w:tcW w:w="708" w:type="dxa"/>
            <w:vAlign w:val="center"/>
            <w:hideMark/>
          </w:tcPr>
          <w:p w14:paraId="655197CB"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63937D1" w14:textId="77777777" w:rsidR="00D15E09" w:rsidRPr="00716B92" w:rsidRDefault="00D15E09" w:rsidP="00752A60">
            <w:pPr>
              <w:widowControl/>
              <w:autoSpaceDE/>
              <w:autoSpaceDN/>
              <w:jc w:val="center"/>
              <w:rPr>
                <w:sz w:val="18"/>
                <w:szCs w:val="18"/>
              </w:rPr>
            </w:pPr>
            <w:r w:rsidRPr="00716B92">
              <w:rPr>
                <w:sz w:val="18"/>
                <w:szCs w:val="18"/>
              </w:rPr>
              <w:t>Nhóm 2(1KTV4 + 1KS3)</w:t>
            </w:r>
          </w:p>
        </w:tc>
        <w:tc>
          <w:tcPr>
            <w:tcW w:w="850" w:type="dxa"/>
            <w:vAlign w:val="center"/>
            <w:hideMark/>
          </w:tcPr>
          <w:p w14:paraId="5C1F0412" w14:textId="77777777" w:rsidR="00D15E09" w:rsidRPr="00716B92" w:rsidRDefault="00D15E09" w:rsidP="00752A60">
            <w:pPr>
              <w:widowControl/>
              <w:autoSpaceDE/>
              <w:autoSpaceDN/>
              <w:jc w:val="right"/>
              <w:rPr>
                <w:sz w:val="18"/>
                <w:szCs w:val="18"/>
              </w:rPr>
            </w:pPr>
            <w:r w:rsidRPr="00716B92">
              <w:rPr>
                <w:sz w:val="18"/>
                <w:szCs w:val="18"/>
              </w:rPr>
              <w:t xml:space="preserve">   3.0000 </w:t>
            </w:r>
          </w:p>
        </w:tc>
        <w:tc>
          <w:tcPr>
            <w:tcW w:w="759" w:type="dxa"/>
            <w:vAlign w:val="center"/>
            <w:hideMark/>
          </w:tcPr>
          <w:p w14:paraId="2CEC1AC1" w14:textId="77777777" w:rsidR="00D15E09" w:rsidRPr="00716B92" w:rsidRDefault="00D15E09" w:rsidP="00752A60">
            <w:pPr>
              <w:widowControl/>
              <w:autoSpaceDE/>
              <w:autoSpaceDN/>
              <w:jc w:val="center"/>
              <w:rPr>
                <w:sz w:val="18"/>
                <w:szCs w:val="18"/>
              </w:rPr>
            </w:pPr>
            <w:r w:rsidRPr="00716B92">
              <w:rPr>
                <w:sz w:val="18"/>
                <w:szCs w:val="18"/>
              </w:rPr>
              <w:t>1.2</w:t>
            </w:r>
          </w:p>
        </w:tc>
        <w:tc>
          <w:tcPr>
            <w:tcW w:w="2360" w:type="dxa"/>
            <w:vAlign w:val="center"/>
            <w:hideMark/>
          </w:tcPr>
          <w:p w14:paraId="78CB2D62" w14:textId="77777777" w:rsidR="00D15E09" w:rsidRPr="00716B92" w:rsidRDefault="00D15E09" w:rsidP="00752A60">
            <w:pPr>
              <w:widowControl/>
              <w:autoSpaceDE/>
              <w:autoSpaceDN/>
              <w:rPr>
                <w:sz w:val="18"/>
                <w:szCs w:val="18"/>
              </w:rPr>
            </w:pPr>
            <w:r w:rsidRPr="00716B92">
              <w:rPr>
                <w:sz w:val="18"/>
                <w:szCs w:val="18"/>
              </w:rPr>
              <w:t>Thu thập tài liệu, dữ liệu kiểm kê</w:t>
            </w:r>
          </w:p>
        </w:tc>
        <w:tc>
          <w:tcPr>
            <w:tcW w:w="708" w:type="dxa"/>
            <w:vAlign w:val="center"/>
            <w:hideMark/>
          </w:tcPr>
          <w:p w14:paraId="25990F8D"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BF64CF1" w14:textId="77777777" w:rsidR="00D15E09" w:rsidRPr="00716B92" w:rsidRDefault="00D15E09" w:rsidP="00752A60">
            <w:pPr>
              <w:widowControl/>
              <w:autoSpaceDE/>
              <w:autoSpaceDN/>
              <w:jc w:val="center"/>
              <w:rPr>
                <w:sz w:val="18"/>
                <w:szCs w:val="18"/>
              </w:rPr>
            </w:pPr>
            <w:r w:rsidRPr="00716B92">
              <w:rPr>
                <w:sz w:val="18"/>
                <w:szCs w:val="18"/>
              </w:rPr>
              <w:t>Nhóm 2(1KTV4 + 1KS3)</w:t>
            </w:r>
          </w:p>
        </w:tc>
        <w:tc>
          <w:tcPr>
            <w:tcW w:w="992" w:type="dxa"/>
            <w:vAlign w:val="center"/>
            <w:hideMark/>
          </w:tcPr>
          <w:p w14:paraId="32F2A6A6" w14:textId="77777777" w:rsidR="00D15E09" w:rsidRPr="00716B92" w:rsidRDefault="00D15E09" w:rsidP="00752A60">
            <w:pPr>
              <w:widowControl/>
              <w:autoSpaceDE/>
              <w:autoSpaceDN/>
              <w:jc w:val="right"/>
              <w:rPr>
                <w:sz w:val="18"/>
                <w:szCs w:val="18"/>
              </w:rPr>
            </w:pPr>
            <w:r w:rsidRPr="00716B92">
              <w:rPr>
                <w:sz w:val="18"/>
                <w:szCs w:val="18"/>
              </w:rPr>
              <w:t xml:space="preserve">   3.0000 </w:t>
            </w:r>
          </w:p>
        </w:tc>
        <w:tc>
          <w:tcPr>
            <w:tcW w:w="3685" w:type="dxa"/>
            <w:vAlign w:val="center"/>
            <w:hideMark/>
          </w:tcPr>
          <w:p w14:paraId="21EFF3C4" w14:textId="71F00593" w:rsidR="00D15E09" w:rsidRPr="00716B92" w:rsidRDefault="00D15E09" w:rsidP="00752A60">
            <w:pPr>
              <w:widowControl/>
              <w:autoSpaceDE/>
              <w:autoSpaceDN/>
              <w:jc w:val="both"/>
              <w:rPr>
                <w:sz w:val="18"/>
                <w:szCs w:val="18"/>
              </w:rPr>
            </w:pPr>
            <w:r w:rsidRPr="00716B92">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AD0F540" w14:textId="77777777" w:rsidTr="00A13F4E">
        <w:trPr>
          <w:trHeight w:val="1669"/>
        </w:trPr>
        <w:tc>
          <w:tcPr>
            <w:tcW w:w="645" w:type="dxa"/>
            <w:vAlign w:val="center"/>
            <w:hideMark/>
          </w:tcPr>
          <w:p w14:paraId="5318C0AA"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77A4152B"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6CCD0389"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00D94C9"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741199CA"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6245D21E" w14:textId="77777777" w:rsidR="00D15E09" w:rsidRPr="00716B92" w:rsidRDefault="00D15E09" w:rsidP="00752A60">
            <w:pPr>
              <w:widowControl/>
              <w:autoSpaceDE/>
              <w:autoSpaceDN/>
              <w:jc w:val="center"/>
              <w:rPr>
                <w:sz w:val="18"/>
                <w:szCs w:val="18"/>
              </w:rPr>
            </w:pPr>
            <w:r w:rsidRPr="00716B92">
              <w:rPr>
                <w:sz w:val="18"/>
                <w:szCs w:val="18"/>
              </w:rPr>
              <w:t>1.3</w:t>
            </w:r>
          </w:p>
        </w:tc>
        <w:tc>
          <w:tcPr>
            <w:tcW w:w="2360" w:type="dxa"/>
            <w:vAlign w:val="center"/>
            <w:hideMark/>
          </w:tcPr>
          <w:p w14:paraId="2B9AACEE" w14:textId="77777777" w:rsidR="00D15E09" w:rsidRPr="00716B92" w:rsidRDefault="00D15E09" w:rsidP="00752A60">
            <w:pPr>
              <w:widowControl/>
              <w:autoSpaceDE/>
              <w:autoSpaceDN/>
              <w:rPr>
                <w:sz w:val="18"/>
                <w:szCs w:val="18"/>
              </w:rPr>
            </w:pPr>
            <w:r w:rsidRPr="00716B92">
              <w:rPr>
                <w:sz w:val="18"/>
                <w:szCs w:val="18"/>
              </w:rPr>
              <w:t>Vận chuyển tài liệu thu thập đến địa điểm thực hiện số hóa</w:t>
            </w:r>
          </w:p>
        </w:tc>
        <w:tc>
          <w:tcPr>
            <w:tcW w:w="708" w:type="dxa"/>
            <w:vAlign w:val="center"/>
            <w:hideMark/>
          </w:tcPr>
          <w:p w14:paraId="67E8ECBE"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6DCF1D65"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992" w:type="dxa"/>
            <w:vAlign w:val="center"/>
            <w:hideMark/>
          </w:tcPr>
          <w:p w14:paraId="3DA7ACDE" w14:textId="77777777" w:rsidR="00D15E09" w:rsidRPr="00716B92" w:rsidRDefault="00D15E09" w:rsidP="00752A60">
            <w:pPr>
              <w:widowControl/>
              <w:autoSpaceDE/>
              <w:autoSpaceDN/>
              <w:jc w:val="right"/>
              <w:rPr>
                <w:sz w:val="18"/>
                <w:szCs w:val="18"/>
              </w:rPr>
            </w:pPr>
            <w:r w:rsidRPr="00716B92">
              <w:rPr>
                <w:sz w:val="18"/>
                <w:szCs w:val="18"/>
              </w:rPr>
              <w:t xml:space="preserve">   0.2500 </w:t>
            </w:r>
          </w:p>
        </w:tc>
        <w:tc>
          <w:tcPr>
            <w:tcW w:w="3685" w:type="dxa"/>
            <w:vAlign w:val="center"/>
            <w:hideMark/>
          </w:tcPr>
          <w:p w14:paraId="649FA02E" w14:textId="77777777" w:rsidR="00D15E09" w:rsidRPr="00716B92" w:rsidRDefault="00D15E09" w:rsidP="00752A60">
            <w:pPr>
              <w:widowControl/>
              <w:autoSpaceDE/>
              <w:autoSpaceDN/>
              <w:jc w:val="both"/>
              <w:rPr>
                <w:sz w:val="18"/>
                <w:szCs w:val="18"/>
              </w:rPr>
            </w:pPr>
            <w:r w:rsidRPr="00716B92">
              <w:rPr>
                <w:sz w:val="18"/>
                <w:szCs w:val="18"/>
              </w:rPr>
              <w:t>Đây là nội dung công việc mới quy định tại Thông tư số 25/2024/TT-BTNMT.</w:t>
            </w:r>
            <w:r w:rsidRPr="00716B92">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716B92" w:rsidRPr="00716B92" w14:paraId="56359BCF" w14:textId="77777777" w:rsidTr="00A13F4E">
        <w:trPr>
          <w:trHeight w:val="849"/>
        </w:trPr>
        <w:tc>
          <w:tcPr>
            <w:tcW w:w="645" w:type="dxa"/>
            <w:vAlign w:val="center"/>
            <w:hideMark/>
          </w:tcPr>
          <w:p w14:paraId="1D5D91B6"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694" w:type="dxa"/>
            <w:vAlign w:val="center"/>
            <w:hideMark/>
          </w:tcPr>
          <w:p w14:paraId="29ABB774" w14:textId="77777777" w:rsidR="00D15E09" w:rsidRPr="00716B92" w:rsidRDefault="00D15E09" w:rsidP="00752A60">
            <w:pPr>
              <w:widowControl/>
              <w:autoSpaceDE/>
              <w:autoSpaceDN/>
              <w:rPr>
                <w:b/>
                <w:bCs/>
                <w:sz w:val="18"/>
                <w:szCs w:val="18"/>
              </w:rPr>
            </w:pPr>
            <w:r w:rsidRPr="00716B92">
              <w:rPr>
                <w:b/>
                <w:bCs/>
                <w:sz w:val="18"/>
                <w:szCs w:val="18"/>
              </w:rPr>
              <w:t>Rà soát, đánh giá, phân loại và sắp xếp tài liệu, dữ liệu</w:t>
            </w:r>
          </w:p>
        </w:tc>
        <w:tc>
          <w:tcPr>
            <w:tcW w:w="708" w:type="dxa"/>
            <w:vAlign w:val="center"/>
            <w:hideMark/>
          </w:tcPr>
          <w:p w14:paraId="3BA9A9CB"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6E3A39D"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1608BA32"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67DBC2E3"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360" w:type="dxa"/>
            <w:vAlign w:val="center"/>
            <w:hideMark/>
          </w:tcPr>
          <w:p w14:paraId="74D07D8A" w14:textId="77777777" w:rsidR="00D15E09" w:rsidRPr="00716B92" w:rsidRDefault="00D15E09" w:rsidP="00752A60">
            <w:pPr>
              <w:widowControl/>
              <w:autoSpaceDE/>
              <w:autoSpaceDN/>
              <w:rPr>
                <w:b/>
                <w:bCs/>
                <w:sz w:val="18"/>
                <w:szCs w:val="18"/>
              </w:rPr>
            </w:pPr>
            <w:r w:rsidRPr="00716B92">
              <w:rPr>
                <w:b/>
                <w:bCs/>
                <w:sz w:val="18"/>
                <w:szCs w:val="18"/>
              </w:rPr>
              <w:t>Rà soát, đánh giá, phân loại và sắp xếp tài liệu, dữ liệu</w:t>
            </w:r>
          </w:p>
        </w:tc>
        <w:tc>
          <w:tcPr>
            <w:tcW w:w="708" w:type="dxa"/>
            <w:vAlign w:val="center"/>
            <w:hideMark/>
          </w:tcPr>
          <w:p w14:paraId="7D6D19BB"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5D810BD9"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3AB079D8"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1F3F3088"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20B6E1C3" w14:textId="77777777" w:rsidTr="00A13F4E">
        <w:trPr>
          <w:trHeight w:val="2806"/>
        </w:trPr>
        <w:tc>
          <w:tcPr>
            <w:tcW w:w="645" w:type="dxa"/>
            <w:vAlign w:val="center"/>
            <w:hideMark/>
          </w:tcPr>
          <w:p w14:paraId="61A73C33" w14:textId="77777777" w:rsidR="00D15E09" w:rsidRPr="00716B92" w:rsidRDefault="00D15E09" w:rsidP="00752A60">
            <w:pPr>
              <w:widowControl/>
              <w:autoSpaceDE/>
              <w:autoSpaceDN/>
              <w:jc w:val="center"/>
              <w:rPr>
                <w:sz w:val="18"/>
                <w:szCs w:val="18"/>
              </w:rPr>
            </w:pPr>
            <w:r w:rsidRPr="00716B92">
              <w:rPr>
                <w:sz w:val="18"/>
                <w:szCs w:val="18"/>
              </w:rPr>
              <w:t>2.1</w:t>
            </w:r>
          </w:p>
        </w:tc>
        <w:tc>
          <w:tcPr>
            <w:tcW w:w="2694" w:type="dxa"/>
            <w:vAlign w:val="center"/>
            <w:hideMark/>
          </w:tcPr>
          <w:p w14:paraId="67BD4EDC" w14:textId="77777777" w:rsidR="00D15E09" w:rsidRPr="00716B92" w:rsidRDefault="00D15E09" w:rsidP="00752A60">
            <w:pPr>
              <w:widowControl/>
              <w:autoSpaceDE/>
              <w:autoSpaceDN/>
              <w:rPr>
                <w:sz w:val="18"/>
                <w:szCs w:val="18"/>
              </w:rPr>
            </w:pPr>
            <w:r w:rsidRPr="00716B92">
              <w:rPr>
                <w:sz w:val="18"/>
                <w:szCs w:val="18"/>
              </w:rPr>
              <w:t>Rà soát, đánh giá, phân loại và sắp xếp tài liệu, dữ liệu thống kê và lập báo cáo kết quả thực hiện</w:t>
            </w:r>
          </w:p>
        </w:tc>
        <w:tc>
          <w:tcPr>
            <w:tcW w:w="708" w:type="dxa"/>
            <w:vAlign w:val="center"/>
            <w:hideMark/>
          </w:tcPr>
          <w:p w14:paraId="6487420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3FE281F"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3855EB9A" w14:textId="77777777" w:rsidR="00D15E09" w:rsidRPr="00716B92" w:rsidRDefault="00D15E09" w:rsidP="00752A60">
            <w:pPr>
              <w:widowControl/>
              <w:autoSpaceDE/>
              <w:autoSpaceDN/>
              <w:jc w:val="right"/>
              <w:rPr>
                <w:sz w:val="18"/>
                <w:szCs w:val="18"/>
              </w:rPr>
            </w:pPr>
            <w:r w:rsidRPr="00716B92">
              <w:rPr>
                <w:sz w:val="18"/>
                <w:szCs w:val="18"/>
              </w:rPr>
              <w:t xml:space="preserve">   2.0000 </w:t>
            </w:r>
          </w:p>
        </w:tc>
        <w:tc>
          <w:tcPr>
            <w:tcW w:w="759" w:type="dxa"/>
            <w:vAlign w:val="center"/>
            <w:hideMark/>
          </w:tcPr>
          <w:p w14:paraId="533C5194" w14:textId="77777777" w:rsidR="00D15E09" w:rsidRPr="00716B92" w:rsidRDefault="00D15E09" w:rsidP="00752A60">
            <w:pPr>
              <w:widowControl/>
              <w:autoSpaceDE/>
              <w:autoSpaceDN/>
              <w:jc w:val="center"/>
              <w:rPr>
                <w:sz w:val="18"/>
                <w:szCs w:val="18"/>
              </w:rPr>
            </w:pPr>
            <w:r w:rsidRPr="00716B92">
              <w:rPr>
                <w:sz w:val="18"/>
                <w:szCs w:val="18"/>
              </w:rPr>
              <w:t>2.1</w:t>
            </w:r>
          </w:p>
        </w:tc>
        <w:tc>
          <w:tcPr>
            <w:tcW w:w="2360" w:type="dxa"/>
            <w:vAlign w:val="center"/>
            <w:hideMark/>
          </w:tcPr>
          <w:p w14:paraId="4C12846A" w14:textId="77777777" w:rsidR="00D15E09" w:rsidRPr="00716B92" w:rsidRDefault="00D15E09" w:rsidP="00752A60">
            <w:pPr>
              <w:widowControl/>
              <w:autoSpaceDE/>
              <w:autoSpaceDN/>
              <w:rPr>
                <w:sz w:val="18"/>
                <w:szCs w:val="18"/>
              </w:rPr>
            </w:pPr>
            <w:r w:rsidRPr="00716B92">
              <w:rPr>
                <w:sz w:val="18"/>
                <w:szCs w:val="18"/>
              </w:rPr>
              <w:t>Rà soát, đánh giá, phân loại và sắp xếp tài liệu, dữ liệu thống kê và lập báo cáo kết quả thực hiện theo khoản 1 Điều 60 Thông tư số 25/2024/TT-BTNMT</w:t>
            </w:r>
          </w:p>
        </w:tc>
        <w:tc>
          <w:tcPr>
            <w:tcW w:w="708" w:type="dxa"/>
            <w:vAlign w:val="center"/>
            <w:hideMark/>
          </w:tcPr>
          <w:p w14:paraId="7D6EB4B0"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1B16D081"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5549B569" w14:textId="77777777" w:rsidR="00D15E09" w:rsidRPr="00716B92" w:rsidRDefault="00D15E09" w:rsidP="00752A60">
            <w:pPr>
              <w:widowControl/>
              <w:autoSpaceDE/>
              <w:autoSpaceDN/>
              <w:jc w:val="right"/>
              <w:rPr>
                <w:sz w:val="18"/>
                <w:szCs w:val="18"/>
              </w:rPr>
            </w:pPr>
            <w:r w:rsidRPr="00716B92">
              <w:rPr>
                <w:sz w:val="18"/>
                <w:szCs w:val="18"/>
              </w:rPr>
              <w:t xml:space="preserve">   2.0000 </w:t>
            </w:r>
          </w:p>
        </w:tc>
        <w:tc>
          <w:tcPr>
            <w:tcW w:w="3685" w:type="dxa"/>
            <w:vAlign w:val="center"/>
            <w:hideMark/>
          </w:tcPr>
          <w:p w14:paraId="07C1611A" w14:textId="2012C773" w:rsidR="00D15E09" w:rsidRPr="00716B92" w:rsidRDefault="00D15E09" w:rsidP="00752A60">
            <w:pPr>
              <w:widowControl/>
              <w:autoSpaceDE/>
              <w:autoSpaceDN/>
              <w:jc w:val="both"/>
              <w:rPr>
                <w:sz w:val="18"/>
                <w:szCs w:val="18"/>
              </w:rPr>
            </w:pPr>
            <w:r w:rsidRPr="00716B92">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9A4D9F7" w14:textId="77777777" w:rsidTr="00A13F4E">
        <w:trPr>
          <w:trHeight w:val="3112"/>
        </w:trPr>
        <w:tc>
          <w:tcPr>
            <w:tcW w:w="645" w:type="dxa"/>
            <w:vAlign w:val="center"/>
            <w:hideMark/>
          </w:tcPr>
          <w:p w14:paraId="22FFBBFA" w14:textId="77777777" w:rsidR="00D15E09" w:rsidRPr="00716B92" w:rsidRDefault="00D15E09" w:rsidP="00752A60">
            <w:pPr>
              <w:widowControl/>
              <w:autoSpaceDE/>
              <w:autoSpaceDN/>
              <w:jc w:val="center"/>
              <w:rPr>
                <w:sz w:val="18"/>
                <w:szCs w:val="18"/>
              </w:rPr>
            </w:pPr>
            <w:r w:rsidRPr="00716B92">
              <w:rPr>
                <w:sz w:val="18"/>
                <w:szCs w:val="18"/>
              </w:rPr>
              <w:lastRenderedPageBreak/>
              <w:t>2.2</w:t>
            </w:r>
          </w:p>
        </w:tc>
        <w:tc>
          <w:tcPr>
            <w:tcW w:w="2694" w:type="dxa"/>
            <w:vAlign w:val="center"/>
            <w:hideMark/>
          </w:tcPr>
          <w:p w14:paraId="47DB19E5" w14:textId="77777777" w:rsidR="00D15E09" w:rsidRPr="00716B92" w:rsidRDefault="00D15E09" w:rsidP="00752A60">
            <w:pPr>
              <w:widowControl/>
              <w:autoSpaceDE/>
              <w:autoSpaceDN/>
              <w:rPr>
                <w:sz w:val="18"/>
                <w:szCs w:val="18"/>
              </w:rPr>
            </w:pPr>
            <w:r w:rsidRPr="00716B92">
              <w:rPr>
                <w:sz w:val="18"/>
                <w:szCs w:val="18"/>
              </w:rPr>
              <w:t>Rà soát, đánh giá, phân loại và sắp xếp tài liệu, dữ liệu kiểm kê và lập báo cáo kết quả thực hiện</w:t>
            </w:r>
          </w:p>
        </w:tc>
        <w:tc>
          <w:tcPr>
            <w:tcW w:w="708" w:type="dxa"/>
            <w:vAlign w:val="center"/>
            <w:hideMark/>
          </w:tcPr>
          <w:p w14:paraId="3B7D493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506FD4AC" w14:textId="77777777" w:rsidR="00D15E09" w:rsidRPr="00716B92" w:rsidRDefault="00D15E09" w:rsidP="00752A60">
            <w:pPr>
              <w:widowControl/>
              <w:autoSpaceDE/>
              <w:autoSpaceDN/>
              <w:jc w:val="center"/>
              <w:rPr>
                <w:sz w:val="18"/>
                <w:szCs w:val="18"/>
              </w:rPr>
            </w:pPr>
            <w:r w:rsidRPr="00716B92">
              <w:rPr>
                <w:sz w:val="18"/>
                <w:szCs w:val="18"/>
              </w:rPr>
              <w:t>Nhóm 2(1KTV4 + 1KS3)</w:t>
            </w:r>
          </w:p>
        </w:tc>
        <w:tc>
          <w:tcPr>
            <w:tcW w:w="850" w:type="dxa"/>
            <w:vAlign w:val="center"/>
            <w:hideMark/>
          </w:tcPr>
          <w:p w14:paraId="6D3E9BB4" w14:textId="77777777" w:rsidR="00D15E09" w:rsidRPr="00716B92" w:rsidRDefault="00D15E09" w:rsidP="00752A60">
            <w:pPr>
              <w:widowControl/>
              <w:autoSpaceDE/>
              <w:autoSpaceDN/>
              <w:jc w:val="right"/>
              <w:rPr>
                <w:sz w:val="18"/>
                <w:szCs w:val="18"/>
              </w:rPr>
            </w:pPr>
            <w:r w:rsidRPr="00716B92">
              <w:rPr>
                <w:sz w:val="18"/>
                <w:szCs w:val="18"/>
              </w:rPr>
              <w:t xml:space="preserve">   5.0000 </w:t>
            </w:r>
          </w:p>
        </w:tc>
        <w:tc>
          <w:tcPr>
            <w:tcW w:w="759" w:type="dxa"/>
            <w:vAlign w:val="center"/>
            <w:hideMark/>
          </w:tcPr>
          <w:p w14:paraId="15E844B3" w14:textId="77777777" w:rsidR="00D15E09" w:rsidRPr="00716B92" w:rsidRDefault="00D15E09" w:rsidP="00752A60">
            <w:pPr>
              <w:widowControl/>
              <w:autoSpaceDE/>
              <w:autoSpaceDN/>
              <w:jc w:val="center"/>
              <w:rPr>
                <w:sz w:val="18"/>
                <w:szCs w:val="18"/>
              </w:rPr>
            </w:pPr>
            <w:r w:rsidRPr="00716B92">
              <w:rPr>
                <w:sz w:val="18"/>
                <w:szCs w:val="18"/>
              </w:rPr>
              <w:t>2.2</w:t>
            </w:r>
          </w:p>
        </w:tc>
        <w:tc>
          <w:tcPr>
            <w:tcW w:w="2360" w:type="dxa"/>
            <w:vAlign w:val="center"/>
            <w:hideMark/>
          </w:tcPr>
          <w:p w14:paraId="0AA047B2" w14:textId="77777777" w:rsidR="00D15E09" w:rsidRPr="00716B92" w:rsidRDefault="00D15E09" w:rsidP="00752A60">
            <w:pPr>
              <w:widowControl/>
              <w:autoSpaceDE/>
              <w:autoSpaceDN/>
              <w:rPr>
                <w:sz w:val="18"/>
                <w:szCs w:val="18"/>
              </w:rPr>
            </w:pPr>
            <w:r w:rsidRPr="00716B92">
              <w:rPr>
                <w:sz w:val="18"/>
                <w:szCs w:val="18"/>
              </w:rPr>
              <w:t>Rà soát, đánh giá, phân loại và sắp xếp tài liệu, dữ liệu kiểm kê và lập báo cáo kết quả thực hiện theo khoản 1 Điều 60 Thông tư số 25/2024/TT-BTNMT</w:t>
            </w:r>
          </w:p>
        </w:tc>
        <w:tc>
          <w:tcPr>
            <w:tcW w:w="708" w:type="dxa"/>
            <w:vAlign w:val="center"/>
            <w:hideMark/>
          </w:tcPr>
          <w:p w14:paraId="41EB21C6"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47B85EA"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992" w:type="dxa"/>
            <w:vAlign w:val="center"/>
            <w:hideMark/>
          </w:tcPr>
          <w:p w14:paraId="41CD4BCF" w14:textId="77777777" w:rsidR="00D15E09" w:rsidRPr="00716B92" w:rsidRDefault="00D15E09" w:rsidP="00752A60">
            <w:pPr>
              <w:widowControl/>
              <w:autoSpaceDE/>
              <w:autoSpaceDN/>
              <w:jc w:val="right"/>
              <w:rPr>
                <w:sz w:val="18"/>
                <w:szCs w:val="18"/>
              </w:rPr>
            </w:pPr>
            <w:r w:rsidRPr="00716B92">
              <w:rPr>
                <w:sz w:val="18"/>
                <w:szCs w:val="18"/>
              </w:rPr>
              <w:t xml:space="preserve">   5.0000 </w:t>
            </w:r>
          </w:p>
        </w:tc>
        <w:tc>
          <w:tcPr>
            <w:tcW w:w="3685" w:type="dxa"/>
            <w:vAlign w:val="center"/>
            <w:hideMark/>
          </w:tcPr>
          <w:p w14:paraId="7BE209F4" w14:textId="0B7A4D23" w:rsidR="00D15E09" w:rsidRPr="00716B92" w:rsidRDefault="00D15E09" w:rsidP="00752A60">
            <w:pPr>
              <w:widowControl/>
              <w:autoSpaceDE/>
              <w:autoSpaceDN/>
              <w:jc w:val="both"/>
              <w:rPr>
                <w:sz w:val="18"/>
                <w:szCs w:val="18"/>
              </w:rPr>
            </w:pPr>
            <w:r w:rsidRPr="00716B92">
              <w:rPr>
                <w:sz w:val="18"/>
                <w:szCs w:val="18"/>
              </w:rPr>
              <w:t>Nội dung này tương ứng với mụ2.2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2F884BD" w14:textId="77777777" w:rsidTr="00A13F4E">
        <w:trPr>
          <w:trHeight w:val="849"/>
        </w:trPr>
        <w:tc>
          <w:tcPr>
            <w:tcW w:w="645" w:type="dxa"/>
            <w:vAlign w:val="center"/>
            <w:hideMark/>
          </w:tcPr>
          <w:p w14:paraId="344AAA2E" w14:textId="77777777" w:rsidR="00D15E09" w:rsidRPr="00716B92" w:rsidRDefault="00D15E09" w:rsidP="00752A60">
            <w:pPr>
              <w:widowControl/>
              <w:autoSpaceDE/>
              <w:autoSpaceDN/>
              <w:jc w:val="center"/>
              <w:rPr>
                <w:b/>
                <w:bCs/>
                <w:sz w:val="18"/>
                <w:szCs w:val="18"/>
              </w:rPr>
            </w:pPr>
            <w:r w:rsidRPr="00716B92">
              <w:rPr>
                <w:b/>
                <w:bCs/>
                <w:sz w:val="18"/>
                <w:szCs w:val="18"/>
              </w:rPr>
              <w:t>3</w:t>
            </w:r>
          </w:p>
        </w:tc>
        <w:tc>
          <w:tcPr>
            <w:tcW w:w="2694" w:type="dxa"/>
            <w:vAlign w:val="center"/>
            <w:hideMark/>
          </w:tcPr>
          <w:p w14:paraId="2F6F6B32" w14:textId="77777777" w:rsidR="00D15E09" w:rsidRPr="00716B92" w:rsidRDefault="00D15E09" w:rsidP="00752A60">
            <w:pPr>
              <w:widowControl/>
              <w:autoSpaceDE/>
              <w:autoSpaceDN/>
              <w:rPr>
                <w:b/>
                <w:bCs/>
                <w:sz w:val="18"/>
                <w:szCs w:val="18"/>
              </w:rPr>
            </w:pPr>
            <w:r w:rsidRPr="00716B92">
              <w:rPr>
                <w:b/>
                <w:bCs/>
                <w:sz w:val="18"/>
                <w:szCs w:val="18"/>
              </w:rPr>
              <w:t>Quét giấy tờ pháp lý và xử lý tệp tin</w:t>
            </w:r>
          </w:p>
        </w:tc>
        <w:tc>
          <w:tcPr>
            <w:tcW w:w="708" w:type="dxa"/>
            <w:vAlign w:val="center"/>
            <w:hideMark/>
          </w:tcPr>
          <w:p w14:paraId="607037C0"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C17B1BE"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440A9C91"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662538A5" w14:textId="77777777" w:rsidR="00D15E09" w:rsidRPr="00716B92" w:rsidRDefault="00D15E09" w:rsidP="00752A60">
            <w:pPr>
              <w:widowControl/>
              <w:autoSpaceDE/>
              <w:autoSpaceDN/>
              <w:jc w:val="center"/>
              <w:rPr>
                <w:b/>
                <w:bCs/>
                <w:sz w:val="18"/>
                <w:szCs w:val="18"/>
              </w:rPr>
            </w:pPr>
            <w:r w:rsidRPr="00716B92">
              <w:rPr>
                <w:b/>
                <w:bCs/>
                <w:sz w:val="18"/>
                <w:szCs w:val="18"/>
              </w:rPr>
              <w:t>3</w:t>
            </w:r>
          </w:p>
        </w:tc>
        <w:tc>
          <w:tcPr>
            <w:tcW w:w="2360" w:type="dxa"/>
            <w:vAlign w:val="center"/>
            <w:hideMark/>
          </w:tcPr>
          <w:p w14:paraId="3CFB0734" w14:textId="77777777" w:rsidR="00D15E09" w:rsidRPr="00716B92" w:rsidRDefault="00D15E09" w:rsidP="00752A60">
            <w:pPr>
              <w:widowControl/>
              <w:autoSpaceDE/>
              <w:autoSpaceDN/>
              <w:rPr>
                <w:b/>
                <w:bCs/>
                <w:sz w:val="18"/>
                <w:szCs w:val="18"/>
              </w:rPr>
            </w:pPr>
            <w:r w:rsidRPr="00716B92">
              <w:rPr>
                <w:b/>
                <w:bCs/>
                <w:sz w:val="18"/>
                <w:szCs w:val="18"/>
              </w:rPr>
              <w:t>Xây dựng dữ liệu đất đai phi cấu trúc về thống kê, kiểm kê đất đai</w:t>
            </w:r>
          </w:p>
        </w:tc>
        <w:tc>
          <w:tcPr>
            <w:tcW w:w="708" w:type="dxa"/>
            <w:vAlign w:val="center"/>
            <w:hideMark/>
          </w:tcPr>
          <w:p w14:paraId="05503A00"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1CDB8E3"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7C3AC0B7"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bottom"/>
            <w:hideMark/>
          </w:tcPr>
          <w:p w14:paraId="75002E2E"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6C4E5FCD" w14:textId="77777777" w:rsidTr="00A13F4E">
        <w:trPr>
          <w:trHeight w:val="911"/>
        </w:trPr>
        <w:tc>
          <w:tcPr>
            <w:tcW w:w="645" w:type="dxa"/>
            <w:vAlign w:val="center"/>
            <w:hideMark/>
          </w:tcPr>
          <w:p w14:paraId="3308FB09"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2694" w:type="dxa"/>
            <w:vAlign w:val="center"/>
            <w:hideMark/>
          </w:tcPr>
          <w:p w14:paraId="7A9360D5" w14:textId="77777777" w:rsidR="00D15E09" w:rsidRPr="00716B92" w:rsidRDefault="00D15E09" w:rsidP="00752A60">
            <w:pPr>
              <w:widowControl/>
              <w:autoSpaceDE/>
              <w:autoSpaceDN/>
              <w:rPr>
                <w:b/>
                <w:bCs/>
                <w:sz w:val="18"/>
                <w:szCs w:val="18"/>
              </w:rPr>
            </w:pPr>
            <w:r w:rsidRPr="00716B92">
              <w:rPr>
                <w:b/>
                <w:bCs/>
                <w:sz w:val="18"/>
                <w:szCs w:val="18"/>
              </w:rPr>
              <w:t> </w:t>
            </w:r>
          </w:p>
        </w:tc>
        <w:tc>
          <w:tcPr>
            <w:tcW w:w="708" w:type="dxa"/>
            <w:vAlign w:val="center"/>
            <w:hideMark/>
          </w:tcPr>
          <w:p w14:paraId="02F6C00C"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4F3238CB"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54B99292"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6E38DF2D" w14:textId="77777777" w:rsidR="00D15E09" w:rsidRPr="00716B92" w:rsidRDefault="00D15E09" w:rsidP="00752A60">
            <w:pPr>
              <w:widowControl/>
              <w:autoSpaceDE/>
              <w:autoSpaceDN/>
              <w:jc w:val="center"/>
              <w:rPr>
                <w:sz w:val="18"/>
                <w:szCs w:val="18"/>
              </w:rPr>
            </w:pPr>
            <w:r w:rsidRPr="00716B92">
              <w:rPr>
                <w:sz w:val="18"/>
                <w:szCs w:val="18"/>
              </w:rPr>
              <w:t>3.1</w:t>
            </w:r>
          </w:p>
        </w:tc>
        <w:tc>
          <w:tcPr>
            <w:tcW w:w="2360" w:type="dxa"/>
            <w:vAlign w:val="center"/>
            <w:hideMark/>
          </w:tcPr>
          <w:p w14:paraId="16D6B005" w14:textId="77777777" w:rsidR="00D15E09" w:rsidRPr="00716B92" w:rsidRDefault="00D15E09" w:rsidP="00752A60">
            <w:pPr>
              <w:widowControl/>
              <w:autoSpaceDE/>
              <w:autoSpaceDN/>
              <w:jc w:val="both"/>
              <w:rPr>
                <w:sz w:val="18"/>
                <w:szCs w:val="18"/>
              </w:rPr>
            </w:pPr>
            <w:r w:rsidRPr="00716B92">
              <w:rPr>
                <w:sz w:val="18"/>
                <w:szCs w:val="18"/>
              </w:rPr>
              <w:t>Quét các giấy tờ đưa vào cơ sở dữ liệu thống kê, kiểm kê đất đai. Chế độ quét của thiết bị được thiết lập theo hệ màu RGB với định dạng PDF</w:t>
            </w:r>
          </w:p>
        </w:tc>
        <w:tc>
          <w:tcPr>
            <w:tcW w:w="708" w:type="dxa"/>
            <w:vAlign w:val="center"/>
            <w:hideMark/>
          </w:tcPr>
          <w:p w14:paraId="452B6E3B"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2E30B30A"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1D5145CD"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3685" w:type="dxa"/>
            <w:vAlign w:val="center"/>
            <w:hideMark/>
          </w:tcPr>
          <w:p w14:paraId="51EF81AB" w14:textId="77777777" w:rsidR="00D15E09" w:rsidRPr="00716B92" w:rsidRDefault="00D15E09"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0DA0FCC5" w14:textId="77777777" w:rsidTr="00A13F4E">
        <w:trPr>
          <w:trHeight w:val="309"/>
        </w:trPr>
        <w:tc>
          <w:tcPr>
            <w:tcW w:w="645" w:type="dxa"/>
            <w:vAlign w:val="center"/>
            <w:hideMark/>
          </w:tcPr>
          <w:p w14:paraId="15BE1DC8"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2694" w:type="dxa"/>
            <w:vAlign w:val="center"/>
            <w:hideMark/>
          </w:tcPr>
          <w:p w14:paraId="3989411F" w14:textId="77777777" w:rsidR="00D15E09" w:rsidRPr="00716B92" w:rsidRDefault="00D15E09" w:rsidP="00752A60">
            <w:pPr>
              <w:widowControl/>
              <w:autoSpaceDE/>
              <w:autoSpaceDN/>
              <w:rPr>
                <w:b/>
                <w:bCs/>
                <w:sz w:val="18"/>
                <w:szCs w:val="18"/>
              </w:rPr>
            </w:pPr>
            <w:r w:rsidRPr="00716B92">
              <w:rPr>
                <w:b/>
                <w:bCs/>
                <w:sz w:val="18"/>
                <w:szCs w:val="18"/>
              </w:rPr>
              <w:t> </w:t>
            </w:r>
          </w:p>
        </w:tc>
        <w:tc>
          <w:tcPr>
            <w:tcW w:w="708" w:type="dxa"/>
            <w:vAlign w:val="center"/>
            <w:hideMark/>
          </w:tcPr>
          <w:p w14:paraId="61941654"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09298D14"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1A15F5B6"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577FF87E" w14:textId="77777777" w:rsidR="00D15E09" w:rsidRPr="00716B92" w:rsidRDefault="00D15E09" w:rsidP="00752A60">
            <w:pPr>
              <w:widowControl/>
              <w:autoSpaceDE/>
              <w:autoSpaceDN/>
              <w:jc w:val="center"/>
              <w:rPr>
                <w:sz w:val="18"/>
                <w:szCs w:val="18"/>
              </w:rPr>
            </w:pPr>
            <w:r w:rsidRPr="00716B92">
              <w:rPr>
                <w:sz w:val="18"/>
                <w:szCs w:val="18"/>
              </w:rPr>
              <w:t>3.1.1</w:t>
            </w:r>
          </w:p>
        </w:tc>
        <w:tc>
          <w:tcPr>
            <w:tcW w:w="2360" w:type="dxa"/>
            <w:vAlign w:val="center"/>
            <w:hideMark/>
          </w:tcPr>
          <w:p w14:paraId="636CEE83" w14:textId="77777777" w:rsidR="00D15E09" w:rsidRPr="00716B92" w:rsidRDefault="00D15E09" w:rsidP="00752A60">
            <w:pPr>
              <w:widowControl/>
              <w:autoSpaceDE/>
              <w:autoSpaceDN/>
              <w:rPr>
                <w:sz w:val="18"/>
                <w:szCs w:val="18"/>
              </w:rPr>
            </w:pPr>
            <w:r w:rsidRPr="00716B92">
              <w:rPr>
                <w:sz w:val="18"/>
                <w:szCs w:val="18"/>
              </w:rPr>
              <w:t>Quét trang A3</w:t>
            </w:r>
          </w:p>
        </w:tc>
        <w:tc>
          <w:tcPr>
            <w:tcW w:w="708" w:type="dxa"/>
            <w:vAlign w:val="center"/>
            <w:hideMark/>
          </w:tcPr>
          <w:p w14:paraId="6506F147" w14:textId="77777777" w:rsidR="00D15E09" w:rsidRPr="00716B92" w:rsidRDefault="00D15E09" w:rsidP="00752A60">
            <w:pPr>
              <w:widowControl/>
              <w:autoSpaceDE/>
              <w:autoSpaceDN/>
              <w:rPr>
                <w:sz w:val="18"/>
                <w:szCs w:val="18"/>
              </w:rPr>
            </w:pPr>
            <w:r w:rsidRPr="00716B92">
              <w:rPr>
                <w:sz w:val="18"/>
                <w:szCs w:val="18"/>
              </w:rPr>
              <w:t>Trang A3</w:t>
            </w:r>
          </w:p>
        </w:tc>
        <w:tc>
          <w:tcPr>
            <w:tcW w:w="993" w:type="dxa"/>
            <w:vAlign w:val="center"/>
            <w:hideMark/>
          </w:tcPr>
          <w:p w14:paraId="56631AE4"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330B7E76" w14:textId="77777777" w:rsidR="00D15E09" w:rsidRPr="00716B92" w:rsidRDefault="00D15E09" w:rsidP="00752A60">
            <w:pPr>
              <w:widowControl/>
              <w:autoSpaceDE/>
              <w:autoSpaceDN/>
              <w:jc w:val="right"/>
              <w:rPr>
                <w:sz w:val="18"/>
                <w:szCs w:val="18"/>
              </w:rPr>
            </w:pPr>
            <w:r w:rsidRPr="00716B92">
              <w:rPr>
                <w:sz w:val="18"/>
                <w:szCs w:val="18"/>
              </w:rPr>
              <w:t>0.012</w:t>
            </w:r>
          </w:p>
        </w:tc>
        <w:tc>
          <w:tcPr>
            <w:tcW w:w="3685" w:type="dxa"/>
            <w:vAlign w:val="center"/>
            <w:hideMark/>
          </w:tcPr>
          <w:p w14:paraId="5AFF4257" w14:textId="77777777" w:rsidR="00D15E09" w:rsidRPr="00716B92" w:rsidRDefault="00D15E09"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230EC9DB" w14:textId="77777777" w:rsidTr="00A13F4E">
        <w:trPr>
          <w:trHeight w:val="309"/>
        </w:trPr>
        <w:tc>
          <w:tcPr>
            <w:tcW w:w="645" w:type="dxa"/>
            <w:vAlign w:val="center"/>
            <w:hideMark/>
          </w:tcPr>
          <w:p w14:paraId="740DBA06"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2694" w:type="dxa"/>
            <w:vAlign w:val="center"/>
            <w:hideMark/>
          </w:tcPr>
          <w:p w14:paraId="4DA67BAE" w14:textId="77777777" w:rsidR="00D15E09" w:rsidRPr="00716B92" w:rsidRDefault="00D15E09" w:rsidP="00752A60">
            <w:pPr>
              <w:widowControl/>
              <w:autoSpaceDE/>
              <w:autoSpaceDN/>
              <w:rPr>
                <w:b/>
                <w:bCs/>
                <w:sz w:val="18"/>
                <w:szCs w:val="18"/>
              </w:rPr>
            </w:pPr>
            <w:r w:rsidRPr="00716B92">
              <w:rPr>
                <w:b/>
                <w:bCs/>
                <w:sz w:val="18"/>
                <w:szCs w:val="18"/>
              </w:rPr>
              <w:t> </w:t>
            </w:r>
          </w:p>
        </w:tc>
        <w:tc>
          <w:tcPr>
            <w:tcW w:w="708" w:type="dxa"/>
            <w:vAlign w:val="center"/>
            <w:hideMark/>
          </w:tcPr>
          <w:p w14:paraId="06E393A9"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3A47EE1"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38A45854"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13DD5926" w14:textId="77777777" w:rsidR="00D15E09" w:rsidRPr="00716B92" w:rsidRDefault="00D15E09" w:rsidP="00752A60">
            <w:pPr>
              <w:widowControl/>
              <w:autoSpaceDE/>
              <w:autoSpaceDN/>
              <w:jc w:val="center"/>
              <w:rPr>
                <w:sz w:val="18"/>
                <w:szCs w:val="18"/>
              </w:rPr>
            </w:pPr>
            <w:r w:rsidRPr="00716B92">
              <w:rPr>
                <w:sz w:val="18"/>
                <w:szCs w:val="18"/>
              </w:rPr>
              <w:t>3.1.2</w:t>
            </w:r>
          </w:p>
        </w:tc>
        <w:tc>
          <w:tcPr>
            <w:tcW w:w="2360" w:type="dxa"/>
            <w:vAlign w:val="center"/>
            <w:hideMark/>
          </w:tcPr>
          <w:p w14:paraId="2DB1B6FC" w14:textId="77777777" w:rsidR="00D15E09" w:rsidRPr="00716B92" w:rsidRDefault="00D15E09" w:rsidP="00752A60">
            <w:pPr>
              <w:widowControl/>
              <w:autoSpaceDE/>
              <w:autoSpaceDN/>
              <w:rPr>
                <w:sz w:val="18"/>
                <w:szCs w:val="18"/>
              </w:rPr>
            </w:pPr>
            <w:r w:rsidRPr="00716B92">
              <w:rPr>
                <w:sz w:val="18"/>
                <w:szCs w:val="18"/>
              </w:rPr>
              <w:t>Quét trang A4</w:t>
            </w:r>
          </w:p>
        </w:tc>
        <w:tc>
          <w:tcPr>
            <w:tcW w:w="708" w:type="dxa"/>
            <w:vAlign w:val="center"/>
            <w:hideMark/>
          </w:tcPr>
          <w:p w14:paraId="15C5B385" w14:textId="77777777" w:rsidR="00D15E09" w:rsidRPr="00716B92" w:rsidRDefault="00D15E09" w:rsidP="00752A60">
            <w:pPr>
              <w:widowControl/>
              <w:autoSpaceDE/>
              <w:autoSpaceDN/>
              <w:rPr>
                <w:sz w:val="18"/>
                <w:szCs w:val="18"/>
              </w:rPr>
            </w:pPr>
            <w:r w:rsidRPr="00716B92">
              <w:rPr>
                <w:sz w:val="18"/>
                <w:szCs w:val="18"/>
              </w:rPr>
              <w:t xml:space="preserve">Trang A4 </w:t>
            </w:r>
          </w:p>
        </w:tc>
        <w:tc>
          <w:tcPr>
            <w:tcW w:w="993" w:type="dxa"/>
            <w:vAlign w:val="center"/>
            <w:hideMark/>
          </w:tcPr>
          <w:p w14:paraId="5C84C437"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6C685615" w14:textId="77777777" w:rsidR="00D15E09" w:rsidRPr="00716B92" w:rsidRDefault="00D15E09" w:rsidP="00752A60">
            <w:pPr>
              <w:widowControl/>
              <w:autoSpaceDE/>
              <w:autoSpaceDN/>
              <w:jc w:val="right"/>
              <w:rPr>
                <w:sz w:val="18"/>
                <w:szCs w:val="18"/>
              </w:rPr>
            </w:pPr>
            <w:r w:rsidRPr="00716B92">
              <w:rPr>
                <w:sz w:val="18"/>
                <w:szCs w:val="18"/>
              </w:rPr>
              <w:t>0.008</w:t>
            </w:r>
          </w:p>
        </w:tc>
        <w:tc>
          <w:tcPr>
            <w:tcW w:w="3685" w:type="dxa"/>
            <w:vAlign w:val="center"/>
            <w:hideMark/>
          </w:tcPr>
          <w:p w14:paraId="79BB573D" w14:textId="77777777" w:rsidR="00D15E09" w:rsidRPr="00716B92" w:rsidRDefault="00D15E09"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4454FB13" w14:textId="77777777" w:rsidTr="00A13F4E">
        <w:trPr>
          <w:trHeight w:val="1235"/>
        </w:trPr>
        <w:tc>
          <w:tcPr>
            <w:tcW w:w="645" w:type="dxa"/>
            <w:vAlign w:val="center"/>
            <w:hideMark/>
          </w:tcPr>
          <w:p w14:paraId="0962926E"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2694" w:type="dxa"/>
            <w:vAlign w:val="center"/>
            <w:hideMark/>
          </w:tcPr>
          <w:p w14:paraId="25983E75" w14:textId="77777777" w:rsidR="00D15E09" w:rsidRPr="00716B92" w:rsidRDefault="00D15E09" w:rsidP="00752A60">
            <w:pPr>
              <w:widowControl/>
              <w:autoSpaceDE/>
              <w:autoSpaceDN/>
              <w:rPr>
                <w:b/>
                <w:bCs/>
                <w:sz w:val="18"/>
                <w:szCs w:val="18"/>
              </w:rPr>
            </w:pPr>
            <w:r w:rsidRPr="00716B92">
              <w:rPr>
                <w:b/>
                <w:bCs/>
                <w:sz w:val="18"/>
                <w:szCs w:val="18"/>
              </w:rPr>
              <w:t> </w:t>
            </w:r>
          </w:p>
        </w:tc>
        <w:tc>
          <w:tcPr>
            <w:tcW w:w="708" w:type="dxa"/>
            <w:vAlign w:val="center"/>
            <w:hideMark/>
          </w:tcPr>
          <w:p w14:paraId="5CA0E6B1"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23BF0C7D"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734ED85F"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32CFA0DC" w14:textId="77777777" w:rsidR="00D15E09" w:rsidRPr="00716B92" w:rsidRDefault="00D15E09" w:rsidP="00752A60">
            <w:pPr>
              <w:widowControl/>
              <w:autoSpaceDE/>
              <w:autoSpaceDN/>
              <w:jc w:val="center"/>
              <w:rPr>
                <w:sz w:val="18"/>
                <w:szCs w:val="18"/>
              </w:rPr>
            </w:pPr>
            <w:r w:rsidRPr="00716B92">
              <w:rPr>
                <w:sz w:val="18"/>
                <w:szCs w:val="18"/>
              </w:rPr>
              <w:t>3.2</w:t>
            </w:r>
          </w:p>
        </w:tc>
        <w:tc>
          <w:tcPr>
            <w:tcW w:w="2360" w:type="dxa"/>
            <w:vAlign w:val="center"/>
            <w:hideMark/>
          </w:tcPr>
          <w:p w14:paraId="625AE492" w14:textId="77777777" w:rsidR="00D15E09" w:rsidRPr="00716B92" w:rsidRDefault="00D15E09" w:rsidP="00752A60">
            <w:pPr>
              <w:widowControl/>
              <w:autoSpaceDE/>
              <w:autoSpaceDN/>
              <w:jc w:val="both"/>
              <w:rPr>
                <w:sz w:val="18"/>
                <w:szCs w:val="18"/>
              </w:rPr>
            </w:pPr>
            <w:r w:rsidRPr="00716B92">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vAlign w:val="center"/>
            <w:hideMark/>
          </w:tcPr>
          <w:p w14:paraId="53FFAE46" w14:textId="77777777" w:rsidR="00D15E09" w:rsidRPr="00716B92" w:rsidRDefault="00D15E09" w:rsidP="00752A60">
            <w:pPr>
              <w:widowControl/>
              <w:autoSpaceDE/>
              <w:autoSpaceDN/>
              <w:rPr>
                <w:sz w:val="18"/>
                <w:szCs w:val="18"/>
              </w:rPr>
            </w:pPr>
            <w:r w:rsidRPr="00716B92">
              <w:rPr>
                <w:sz w:val="18"/>
                <w:szCs w:val="18"/>
              </w:rPr>
              <w:t>Trang A3, A4</w:t>
            </w:r>
          </w:p>
        </w:tc>
        <w:tc>
          <w:tcPr>
            <w:tcW w:w="993" w:type="dxa"/>
            <w:vAlign w:val="center"/>
            <w:hideMark/>
          </w:tcPr>
          <w:p w14:paraId="12CD893A"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721628B8" w14:textId="77777777" w:rsidR="00D15E09" w:rsidRPr="00716B92" w:rsidRDefault="00D15E09" w:rsidP="00752A60">
            <w:pPr>
              <w:widowControl/>
              <w:autoSpaceDE/>
              <w:autoSpaceDN/>
              <w:jc w:val="right"/>
              <w:rPr>
                <w:sz w:val="18"/>
                <w:szCs w:val="18"/>
              </w:rPr>
            </w:pPr>
            <w:r w:rsidRPr="00716B92">
              <w:rPr>
                <w:sz w:val="18"/>
                <w:szCs w:val="18"/>
              </w:rPr>
              <w:t>0.004</w:t>
            </w:r>
          </w:p>
        </w:tc>
        <w:tc>
          <w:tcPr>
            <w:tcW w:w="3685" w:type="dxa"/>
            <w:vAlign w:val="center"/>
            <w:hideMark/>
          </w:tcPr>
          <w:p w14:paraId="572512F4" w14:textId="77777777" w:rsidR="00D15E09" w:rsidRPr="00716B92" w:rsidRDefault="00D15E09"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3418F09E" w14:textId="77777777" w:rsidTr="00A13F4E">
        <w:trPr>
          <w:trHeight w:val="1132"/>
        </w:trPr>
        <w:tc>
          <w:tcPr>
            <w:tcW w:w="645" w:type="dxa"/>
            <w:vAlign w:val="center"/>
            <w:hideMark/>
          </w:tcPr>
          <w:p w14:paraId="0B30D8FA"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2694" w:type="dxa"/>
            <w:vAlign w:val="center"/>
            <w:hideMark/>
          </w:tcPr>
          <w:p w14:paraId="6C00B6D3" w14:textId="77777777" w:rsidR="00D15E09" w:rsidRPr="00716B92" w:rsidRDefault="00D15E09" w:rsidP="00752A60">
            <w:pPr>
              <w:widowControl/>
              <w:autoSpaceDE/>
              <w:autoSpaceDN/>
              <w:rPr>
                <w:b/>
                <w:bCs/>
                <w:sz w:val="18"/>
                <w:szCs w:val="18"/>
              </w:rPr>
            </w:pPr>
            <w:r w:rsidRPr="00716B92">
              <w:rPr>
                <w:b/>
                <w:bCs/>
                <w:sz w:val="18"/>
                <w:szCs w:val="18"/>
              </w:rPr>
              <w:t> </w:t>
            </w:r>
          </w:p>
        </w:tc>
        <w:tc>
          <w:tcPr>
            <w:tcW w:w="708" w:type="dxa"/>
            <w:vAlign w:val="center"/>
            <w:hideMark/>
          </w:tcPr>
          <w:p w14:paraId="7272ABD8"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34376C97"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4D4D9EB8" w14:textId="77777777" w:rsidR="00D15E09" w:rsidRPr="00716B92" w:rsidRDefault="00D15E09" w:rsidP="00752A60">
            <w:pPr>
              <w:widowControl/>
              <w:autoSpaceDE/>
              <w:autoSpaceDN/>
              <w:jc w:val="right"/>
              <w:rPr>
                <w:b/>
                <w:bCs/>
                <w:sz w:val="18"/>
                <w:szCs w:val="18"/>
              </w:rPr>
            </w:pPr>
            <w:r w:rsidRPr="00716B92">
              <w:rPr>
                <w:b/>
                <w:bCs/>
                <w:sz w:val="18"/>
                <w:szCs w:val="18"/>
              </w:rPr>
              <w:t> </w:t>
            </w:r>
          </w:p>
        </w:tc>
        <w:tc>
          <w:tcPr>
            <w:tcW w:w="759" w:type="dxa"/>
            <w:vAlign w:val="center"/>
            <w:hideMark/>
          </w:tcPr>
          <w:p w14:paraId="35CEC5B9" w14:textId="77777777" w:rsidR="00D15E09" w:rsidRPr="00716B92" w:rsidRDefault="00D15E09" w:rsidP="00752A60">
            <w:pPr>
              <w:widowControl/>
              <w:autoSpaceDE/>
              <w:autoSpaceDN/>
              <w:jc w:val="center"/>
              <w:rPr>
                <w:sz w:val="18"/>
                <w:szCs w:val="18"/>
              </w:rPr>
            </w:pPr>
            <w:r w:rsidRPr="00716B92">
              <w:rPr>
                <w:sz w:val="18"/>
                <w:szCs w:val="18"/>
              </w:rPr>
              <w:t>3.3</w:t>
            </w:r>
          </w:p>
        </w:tc>
        <w:tc>
          <w:tcPr>
            <w:tcW w:w="2360" w:type="dxa"/>
            <w:vAlign w:val="center"/>
            <w:hideMark/>
          </w:tcPr>
          <w:p w14:paraId="58840B9E" w14:textId="77777777" w:rsidR="00D15E09" w:rsidRPr="00716B92" w:rsidRDefault="00D15E09" w:rsidP="00752A60">
            <w:pPr>
              <w:widowControl/>
              <w:autoSpaceDE/>
              <w:autoSpaceDN/>
              <w:jc w:val="both"/>
              <w:rPr>
                <w:b/>
                <w:bCs/>
                <w:sz w:val="18"/>
                <w:szCs w:val="18"/>
              </w:rPr>
            </w:pPr>
            <w:r w:rsidRPr="00716B92">
              <w:rPr>
                <w:b/>
                <w:bCs/>
                <w:sz w:val="18"/>
                <w:szCs w:val="18"/>
              </w:rPr>
              <w:t>Nhập thông tin mô tả của dữ liệu phi cấu trúc và tạo liên kết giữa dữ liệu phi cấu trúc về thống kê, kiểm kê đất đai với các đối tượng không gian</w:t>
            </w:r>
          </w:p>
        </w:tc>
        <w:tc>
          <w:tcPr>
            <w:tcW w:w="708" w:type="dxa"/>
            <w:vAlign w:val="center"/>
            <w:hideMark/>
          </w:tcPr>
          <w:p w14:paraId="5CBE9C31"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177ADDF1"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5FA12DBB" w14:textId="77777777" w:rsidR="00D15E09" w:rsidRPr="00716B92" w:rsidRDefault="00D15E09" w:rsidP="00752A60">
            <w:pPr>
              <w:widowControl/>
              <w:autoSpaceDE/>
              <w:autoSpaceDN/>
              <w:jc w:val="right"/>
              <w:rPr>
                <w:sz w:val="18"/>
                <w:szCs w:val="18"/>
              </w:rPr>
            </w:pPr>
            <w:r w:rsidRPr="00716B92">
              <w:rPr>
                <w:sz w:val="18"/>
                <w:szCs w:val="18"/>
              </w:rPr>
              <w:t>0.200</w:t>
            </w:r>
          </w:p>
        </w:tc>
        <w:tc>
          <w:tcPr>
            <w:tcW w:w="3685" w:type="dxa"/>
            <w:vAlign w:val="center"/>
            <w:hideMark/>
          </w:tcPr>
          <w:p w14:paraId="45644E34" w14:textId="77777777" w:rsidR="00D15E09" w:rsidRPr="00716B92" w:rsidRDefault="00D15E09"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798D1CC4" w14:textId="77777777" w:rsidTr="00A13F4E">
        <w:trPr>
          <w:trHeight w:val="2593"/>
        </w:trPr>
        <w:tc>
          <w:tcPr>
            <w:tcW w:w="645" w:type="dxa"/>
            <w:vAlign w:val="center"/>
            <w:hideMark/>
          </w:tcPr>
          <w:p w14:paraId="3BD39B11" w14:textId="77777777" w:rsidR="00D15E09" w:rsidRPr="00716B92" w:rsidRDefault="00D15E09" w:rsidP="00752A60">
            <w:pPr>
              <w:widowControl/>
              <w:autoSpaceDE/>
              <w:autoSpaceDN/>
              <w:jc w:val="center"/>
              <w:rPr>
                <w:sz w:val="18"/>
                <w:szCs w:val="18"/>
              </w:rPr>
            </w:pPr>
            <w:r w:rsidRPr="00716B92">
              <w:rPr>
                <w:sz w:val="18"/>
                <w:szCs w:val="18"/>
              </w:rPr>
              <w:lastRenderedPageBreak/>
              <w:t xml:space="preserve"> </w:t>
            </w:r>
          </w:p>
        </w:tc>
        <w:tc>
          <w:tcPr>
            <w:tcW w:w="2694" w:type="dxa"/>
            <w:vAlign w:val="center"/>
            <w:hideMark/>
          </w:tcPr>
          <w:p w14:paraId="3FF0A175" w14:textId="77777777" w:rsidR="00D15E09" w:rsidRPr="00716B92" w:rsidRDefault="00D15E09" w:rsidP="00752A60">
            <w:pPr>
              <w:widowControl/>
              <w:autoSpaceDE/>
              <w:autoSpaceDN/>
              <w:rPr>
                <w:sz w:val="18"/>
                <w:szCs w:val="18"/>
              </w:rPr>
            </w:pPr>
            <w:r w:rsidRPr="00716B92">
              <w:rPr>
                <w:sz w:val="18"/>
                <w:szCs w:val="18"/>
              </w:rPr>
              <w:t>Tạo danh mục tra cứu hồ sơ quét trong CSDL thống kê, kiểm kê đất đai</w:t>
            </w:r>
          </w:p>
        </w:tc>
        <w:tc>
          <w:tcPr>
            <w:tcW w:w="708" w:type="dxa"/>
            <w:vAlign w:val="center"/>
            <w:hideMark/>
          </w:tcPr>
          <w:p w14:paraId="0D6EEDE2"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3A8AB8C" w14:textId="77777777" w:rsidR="00D15E09" w:rsidRPr="00716B92" w:rsidRDefault="00D15E09" w:rsidP="00752A60">
            <w:pPr>
              <w:widowControl/>
              <w:autoSpaceDE/>
              <w:autoSpaceDN/>
              <w:jc w:val="center"/>
              <w:rPr>
                <w:sz w:val="18"/>
                <w:szCs w:val="18"/>
              </w:rPr>
            </w:pPr>
            <w:r w:rsidRPr="00716B92">
              <w:rPr>
                <w:sz w:val="18"/>
                <w:szCs w:val="18"/>
              </w:rPr>
              <w:t>1KS1</w:t>
            </w:r>
          </w:p>
        </w:tc>
        <w:tc>
          <w:tcPr>
            <w:tcW w:w="850" w:type="dxa"/>
            <w:vAlign w:val="center"/>
            <w:hideMark/>
          </w:tcPr>
          <w:p w14:paraId="28CA1FC2"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6D311FBA" w14:textId="77777777" w:rsidR="00D15E09" w:rsidRPr="00716B92" w:rsidRDefault="00D15E09" w:rsidP="00752A60">
            <w:pPr>
              <w:widowControl/>
              <w:autoSpaceDE/>
              <w:autoSpaceDN/>
              <w:jc w:val="center"/>
              <w:rPr>
                <w:sz w:val="18"/>
                <w:szCs w:val="18"/>
              </w:rPr>
            </w:pPr>
            <w:r w:rsidRPr="00716B92">
              <w:rPr>
                <w:sz w:val="18"/>
                <w:szCs w:val="18"/>
              </w:rPr>
              <w:t>3.4</w:t>
            </w:r>
          </w:p>
        </w:tc>
        <w:tc>
          <w:tcPr>
            <w:tcW w:w="2360" w:type="dxa"/>
            <w:vAlign w:val="center"/>
            <w:hideMark/>
          </w:tcPr>
          <w:p w14:paraId="109B2300" w14:textId="77777777" w:rsidR="00D15E09" w:rsidRPr="00716B92" w:rsidRDefault="00D15E09" w:rsidP="00752A60">
            <w:pPr>
              <w:widowControl/>
              <w:autoSpaceDE/>
              <w:autoSpaceDN/>
              <w:jc w:val="both"/>
              <w:rPr>
                <w:sz w:val="18"/>
                <w:szCs w:val="18"/>
              </w:rPr>
            </w:pPr>
            <w:r w:rsidRPr="00716B92">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vAlign w:val="center"/>
            <w:hideMark/>
          </w:tcPr>
          <w:p w14:paraId="2A9A775D"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2E205C1" w14:textId="77777777" w:rsidR="00D15E09" w:rsidRPr="00716B92" w:rsidRDefault="00D15E09" w:rsidP="00752A60">
            <w:pPr>
              <w:widowControl/>
              <w:autoSpaceDE/>
              <w:autoSpaceDN/>
              <w:jc w:val="center"/>
              <w:rPr>
                <w:sz w:val="18"/>
                <w:szCs w:val="18"/>
              </w:rPr>
            </w:pPr>
            <w:r w:rsidRPr="00716B92">
              <w:rPr>
                <w:sz w:val="18"/>
                <w:szCs w:val="18"/>
              </w:rPr>
              <w:t>1KS1</w:t>
            </w:r>
          </w:p>
        </w:tc>
        <w:tc>
          <w:tcPr>
            <w:tcW w:w="992" w:type="dxa"/>
            <w:vAlign w:val="center"/>
            <w:hideMark/>
          </w:tcPr>
          <w:p w14:paraId="34035DDC"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3685" w:type="dxa"/>
            <w:vAlign w:val="center"/>
            <w:hideMark/>
          </w:tcPr>
          <w:p w14:paraId="003482DE" w14:textId="6DEE00B1" w:rsidR="00D15E09" w:rsidRPr="00716B92" w:rsidRDefault="00D15E09" w:rsidP="00752A60">
            <w:pPr>
              <w:widowControl/>
              <w:autoSpaceDE/>
              <w:autoSpaceDN/>
              <w:jc w:val="both"/>
              <w:rPr>
                <w:sz w:val="18"/>
                <w:szCs w:val="18"/>
              </w:rPr>
            </w:pPr>
            <w:r w:rsidRPr="00716B92">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7F4CC85" w14:textId="77777777" w:rsidTr="00A13F4E">
        <w:trPr>
          <w:trHeight w:val="1744"/>
        </w:trPr>
        <w:tc>
          <w:tcPr>
            <w:tcW w:w="645" w:type="dxa"/>
            <w:vAlign w:val="center"/>
            <w:hideMark/>
          </w:tcPr>
          <w:p w14:paraId="35958C28"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452EB39F"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2BADB37A"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41CB2B8F"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2A52D76E"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471F5F91" w14:textId="77777777" w:rsidR="00D15E09" w:rsidRPr="00716B92" w:rsidRDefault="00D15E09" w:rsidP="00752A60">
            <w:pPr>
              <w:widowControl/>
              <w:autoSpaceDE/>
              <w:autoSpaceDN/>
              <w:jc w:val="center"/>
              <w:rPr>
                <w:sz w:val="18"/>
                <w:szCs w:val="18"/>
              </w:rPr>
            </w:pPr>
            <w:r w:rsidRPr="00716B92">
              <w:rPr>
                <w:sz w:val="18"/>
                <w:szCs w:val="18"/>
              </w:rPr>
              <w:t>3.5</w:t>
            </w:r>
          </w:p>
        </w:tc>
        <w:tc>
          <w:tcPr>
            <w:tcW w:w="2360" w:type="dxa"/>
            <w:vAlign w:val="center"/>
            <w:hideMark/>
          </w:tcPr>
          <w:p w14:paraId="19A217E4" w14:textId="77777777" w:rsidR="00D15E09" w:rsidRPr="00716B92" w:rsidRDefault="00D15E09" w:rsidP="00752A60">
            <w:pPr>
              <w:widowControl/>
              <w:autoSpaceDE/>
              <w:autoSpaceDN/>
              <w:rPr>
                <w:sz w:val="18"/>
                <w:szCs w:val="18"/>
              </w:rPr>
            </w:pPr>
            <w:r w:rsidRPr="00716B92">
              <w:rPr>
                <w:sz w:val="18"/>
                <w:szCs w:val="18"/>
              </w:rPr>
              <w:t>Vận chuyển, bàn giao tài liệu cho đơn vị quản lý hồ sơ, tài liệu</w:t>
            </w:r>
          </w:p>
        </w:tc>
        <w:tc>
          <w:tcPr>
            <w:tcW w:w="708" w:type="dxa"/>
            <w:vAlign w:val="center"/>
            <w:hideMark/>
          </w:tcPr>
          <w:p w14:paraId="7A7B53FA"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685188F7" w14:textId="77777777" w:rsidR="00D15E09" w:rsidRPr="00716B92" w:rsidRDefault="00D15E09" w:rsidP="00752A60">
            <w:pPr>
              <w:widowControl/>
              <w:autoSpaceDE/>
              <w:autoSpaceDN/>
              <w:jc w:val="center"/>
              <w:rPr>
                <w:sz w:val="18"/>
                <w:szCs w:val="18"/>
              </w:rPr>
            </w:pPr>
            <w:r w:rsidRPr="00716B92">
              <w:rPr>
                <w:sz w:val="18"/>
                <w:szCs w:val="18"/>
              </w:rPr>
              <w:t>Nhóm 2 (1KTV4 + 1KS3)</w:t>
            </w:r>
          </w:p>
        </w:tc>
        <w:tc>
          <w:tcPr>
            <w:tcW w:w="992" w:type="dxa"/>
            <w:vAlign w:val="center"/>
            <w:hideMark/>
          </w:tcPr>
          <w:p w14:paraId="1B006258" w14:textId="77777777" w:rsidR="00D15E09" w:rsidRPr="00716B92" w:rsidRDefault="00D15E09" w:rsidP="00752A60">
            <w:pPr>
              <w:widowControl/>
              <w:autoSpaceDE/>
              <w:autoSpaceDN/>
              <w:jc w:val="right"/>
              <w:rPr>
                <w:sz w:val="18"/>
                <w:szCs w:val="18"/>
              </w:rPr>
            </w:pPr>
            <w:r w:rsidRPr="00716B92">
              <w:rPr>
                <w:sz w:val="18"/>
                <w:szCs w:val="18"/>
              </w:rPr>
              <w:t>0.250</w:t>
            </w:r>
          </w:p>
        </w:tc>
        <w:tc>
          <w:tcPr>
            <w:tcW w:w="3685" w:type="dxa"/>
            <w:vAlign w:val="center"/>
            <w:hideMark/>
          </w:tcPr>
          <w:p w14:paraId="78C9920C" w14:textId="77777777" w:rsidR="00D15E09" w:rsidRPr="00716B92" w:rsidRDefault="00D15E09" w:rsidP="00752A60">
            <w:pPr>
              <w:widowControl/>
              <w:autoSpaceDE/>
              <w:autoSpaceDN/>
              <w:jc w:val="both"/>
              <w:rPr>
                <w:sz w:val="18"/>
                <w:szCs w:val="18"/>
              </w:rPr>
            </w:pPr>
            <w:r w:rsidRPr="00716B92">
              <w:rPr>
                <w:sz w:val="18"/>
                <w:szCs w:val="18"/>
              </w:rPr>
              <w:t>Đây là nội dung công việc mới quy định tại Thông tư số 25/2024/TT-BTNMT.</w:t>
            </w:r>
            <w:r w:rsidRPr="00716B92">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2 Kỳ kiểm kê (năm thống kê). KS3 sử dụng cho việc lựa chọn sắp xếp tài liệu, KTV4 làm nhiệm vụ vận chuyển, hỗ trợ cho KS3</w:t>
            </w:r>
          </w:p>
        </w:tc>
      </w:tr>
      <w:tr w:rsidR="00716B92" w:rsidRPr="00716B92" w14:paraId="51C91DA7" w14:textId="77777777" w:rsidTr="00A13F4E">
        <w:trPr>
          <w:trHeight w:val="849"/>
        </w:trPr>
        <w:tc>
          <w:tcPr>
            <w:tcW w:w="645" w:type="dxa"/>
            <w:vAlign w:val="center"/>
            <w:hideMark/>
          </w:tcPr>
          <w:p w14:paraId="3556F564" w14:textId="77777777" w:rsidR="00D15E09" w:rsidRPr="00716B92" w:rsidRDefault="00D15E09" w:rsidP="00752A60">
            <w:pPr>
              <w:widowControl/>
              <w:autoSpaceDE/>
              <w:autoSpaceDN/>
              <w:jc w:val="center"/>
              <w:rPr>
                <w:b/>
                <w:bCs/>
                <w:sz w:val="18"/>
                <w:szCs w:val="18"/>
              </w:rPr>
            </w:pPr>
            <w:r w:rsidRPr="00716B92">
              <w:rPr>
                <w:b/>
                <w:bCs/>
                <w:sz w:val="18"/>
                <w:szCs w:val="18"/>
              </w:rPr>
              <w:t>4</w:t>
            </w:r>
          </w:p>
        </w:tc>
        <w:tc>
          <w:tcPr>
            <w:tcW w:w="2694" w:type="dxa"/>
            <w:vAlign w:val="center"/>
            <w:hideMark/>
          </w:tcPr>
          <w:p w14:paraId="6410C675" w14:textId="77777777" w:rsidR="00D15E09" w:rsidRPr="00716B92" w:rsidRDefault="00D15E09" w:rsidP="00752A60">
            <w:pPr>
              <w:widowControl/>
              <w:autoSpaceDE/>
              <w:autoSpaceDN/>
              <w:rPr>
                <w:b/>
                <w:bCs/>
                <w:sz w:val="18"/>
                <w:szCs w:val="18"/>
              </w:rPr>
            </w:pPr>
            <w:r w:rsidRPr="00716B92">
              <w:rPr>
                <w:b/>
                <w:bCs/>
                <w:sz w:val="18"/>
                <w:szCs w:val="18"/>
              </w:rPr>
              <w:t>Xây dựng dữ liệu thuộc tính thống kê, kiểm kê đất đai</w:t>
            </w:r>
          </w:p>
        </w:tc>
        <w:tc>
          <w:tcPr>
            <w:tcW w:w="708" w:type="dxa"/>
            <w:vAlign w:val="center"/>
            <w:hideMark/>
          </w:tcPr>
          <w:p w14:paraId="729A5B21"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6A6FF05"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850" w:type="dxa"/>
            <w:vAlign w:val="center"/>
            <w:hideMark/>
          </w:tcPr>
          <w:p w14:paraId="6F922A5F"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55706A42" w14:textId="77777777" w:rsidR="00D15E09" w:rsidRPr="00716B92" w:rsidRDefault="00D15E09" w:rsidP="00752A60">
            <w:pPr>
              <w:widowControl/>
              <w:autoSpaceDE/>
              <w:autoSpaceDN/>
              <w:jc w:val="center"/>
              <w:rPr>
                <w:b/>
                <w:bCs/>
                <w:sz w:val="18"/>
                <w:szCs w:val="18"/>
              </w:rPr>
            </w:pPr>
            <w:r w:rsidRPr="00716B92">
              <w:rPr>
                <w:b/>
                <w:bCs/>
                <w:sz w:val="18"/>
                <w:szCs w:val="18"/>
              </w:rPr>
              <w:t>4</w:t>
            </w:r>
          </w:p>
        </w:tc>
        <w:tc>
          <w:tcPr>
            <w:tcW w:w="2360" w:type="dxa"/>
            <w:vAlign w:val="center"/>
            <w:hideMark/>
          </w:tcPr>
          <w:p w14:paraId="54A9479B" w14:textId="77777777" w:rsidR="00D15E09" w:rsidRPr="00716B92" w:rsidRDefault="00D15E09" w:rsidP="00752A60">
            <w:pPr>
              <w:widowControl/>
              <w:autoSpaceDE/>
              <w:autoSpaceDN/>
              <w:rPr>
                <w:b/>
                <w:bCs/>
                <w:sz w:val="18"/>
                <w:szCs w:val="18"/>
              </w:rPr>
            </w:pPr>
            <w:r w:rsidRPr="00716B92">
              <w:rPr>
                <w:b/>
                <w:bCs/>
                <w:sz w:val="18"/>
                <w:szCs w:val="18"/>
              </w:rPr>
              <w:t>Xây dựng dữ liệu thuộc tính thống kê, kiểm kê đất đai</w:t>
            </w:r>
          </w:p>
        </w:tc>
        <w:tc>
          <w:tcPr>
            <w:tcW w:w="708" w:type="dxa"/>
            <w:vAlign w:val="center"/>
            <w:hideMark/>
          </w:tcPr>
          <w:p w14:paraId="7D2CF925"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15EF99A" w14:textId="77777777" w:rsidR="00D15E09" w:rsidRPr="00716B92" w:rsidRDefault="00D15E09" w:rsidP="00752A60">
            <w:pPr>
              <w:widowControl/>
              <w:autoSpaceDE/>
              <w:autoSpaceDN/>
              <w:jc w:val="center"/>
              <w:rPr>
                <w:b/>
                <w:bCs/>
                <w:sz w:val="18"/>
                <w:szCs w:val="18"/>
              </w:rPr>
            </w:pPr>
            <w:r w:rsidRPr="00716B92">
              <w:rPr>
                <w:b/>
                <w:bCs/>
                <w:sz w:val="18"/>
                <w:szCs w:val="18"/>
              </w:rPr>
              <w:t> </w:t>
            </w:r>
          </w:p>
        </w:tc>
        <w:tc>
          <w:tcPr>
            <w:tcW w:w="992" w:type="dxa"/>
            <w:vAlign w:val="center"/>
            <w:hideMark/>
          </w:tcPr>
          <w:p w14:paraId="739A57D8"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0328DD94"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7981A33B" w14:textId="77777777" w:rsidTr="00A13F4E">
        <w:trPr>
          <w:trHeight w:val="1132"/>
        </w:trPr>
        <w:tc>
          <w:tcPr>
            <w:tcW w:w="645" w:type="dxa"/>
            <w:vAlign w:val="center"/>
            <w:hideMark/>
          </w:tcPr>
          <w:p w14:paraId="2B8373ED" w14:textId="77777777" w:rsidR="00D15E09" w:rsidRPr="00716B92" w:rsidRDefault="00D15E09" w:rsidP="00752A60">
            <w:pPr>
              <w:widowControl/>
              <w:autoSpaceDE/>
              <w:autoSpaceDN/>
              <w:jc w:val="center"/>
              <w:rPr>
                <w:sz w:val="18"/>
                <w:szCs w:val="18"/>
              </w:rPr>
            </w:pPr>
            <w:r w:rsidRPr="00716B92">
              <w:rPr>
                <w:sz w:val="18"/>
                <w:szCs w:val="18"/>
              </w:rPr>
              <w:t>4.1</w:t>
            </w:r>
          </w:p>
        </w:tc>
        <w:tc>
          <w:tcPr>
            <w:tcW w:w="2694" w:type="dxa"/>
            <w:vAlign w:val="center"/>
            <w:hideMark/>
          </w:tcPr>
          <w:p w14:paraId="6D0316EC" w14:textId="77777777" w:rsidR="00D15E09" w:rsidRPr="00716B92" w:rsidRDefault="00D15E09" w:rsidP="00752A60">
            <w:pPr>
              <w:widowControl/>
              <w:autoSpaceDE/>
              <w:autoSpaceDN/>
              <w:rPr>
                <w:sz w:val="18"/>
                <w:szCs w:val="18"/>
              </w:rPr>
            </w:pPr>
            <w:r w:rsidRPr="00716B92">
              <w:rPr>
                <w:sz w:val="18"/>
                <w:szCs w:val="18"/>
              </w:rPr>
              <w:t>Đối với tài liệu, số liệu là bảng, biểu dạng số</w:t>
            </w:r>
          </w:p>
        </w:tc>
        <w:tc>
          <w:tcPr>
            <w:tcW w:w="708" w:type="dxa"/>
            <w:vAlign w:val="center"/>
            <w:hideMark/>
          </w:tcPr>
          <w:p w14:paraId="2A93550B"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13263D4"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352CBE3E"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108B1EAD"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442497A2"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4AD9F1F3"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2623D7C9"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481A120F"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2B33B3B3"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3ACF2C29" w14:textId="77777777" w:rsidTr="00A13F4E">
        <w:trPr>
          <w:trHeight w:val="1132"/>
        </w:trPr>
        <w:tc>
          <w:tcPr>
            <w:tcW w:w="645" w:type="dxa"/>
            <w:vAlign w:val="center"/>
            <w:hideMark/>
          </w:tcPr>
          <w:p w14:paraId="7D5FFA07" w14:textId="77777777" w:rsidR="00D15E09" w:rsidRPr="00716B92" w:rsidRDefault="00D15E09" w:rsidP="00752A60">
            <w:pPr>
              <w:widowControl/>
              <w:autoSpaceDE/>
              <w:autoSpaceDN/>
              <w:jc w:val="center"/>
              <w:rPr>
                <w:sz w:val="18"/>
                <w:szCs w:val="18"/>
              </w:rPr>
            </w:pPr>
            <w:r w:rsidRPr="00716B92">
              <w:rPr>
                <w:sz w:val="18"/>
                <w:szCs w:val="18"/>
              </w:rPr>
              <w:t>4.1.1</w:t>
            </w:r>
          </w:p>
        </w:tc>
        <w:tc>
          <w:tcPr>
            <w:tcW w:w="2694" w:type="dxa"/>
            <w:vAlign w:val="center"/>
            <w:hideMark/>
          </w:tcPr>
          <w:p w14:paraId="6607D873" w14:textId="77777777" w:rsidR="00D15E09" w:rsidRPr="00716B92" w:rsidRDefault="00D15E09" w:rsidP="00752A60">
            <w:pPr>
              <w:widowControl/>
              <w:autoSpaceDE/>
              <w:autoSpaceDN/>
              <w:rPr>
                <w:sz w:val="18"/>
                <w:szCs w:val="18"/>
              </w:rPr>
            </w:pPr>
            <w:r w:rsidRPr="00716B92">
              <w:rPr>
                <w:sz w:val="18"/>
                <w:szCs w:val="18"/>
              </w:rPr>
              <w:t>Lập mô hình chuyển đổi CSDL thống kê, kiểm kê đất đai</w:t>
            </w:r>
          </w:p>
        </w:tc>
        <w:tc>
          <w:tcPr>
            <w:tcW w:w="708" w:type="dxa"/>
            <w:vAlign w:val="center"/>
            <w:hideMark/>
          </w:tcPr>
          <w:p w14:paraId="5607A1FF"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DDE94E4"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5F02E630" w14:textId="77777777" w:rsidR="00D15E09" w:rsidRPr="00716B92" w:rsidRDefault="00D15E09" w:rsidP="00752A60">
            <w:pPr>
              <w:widowControl/>
              <w:autoSpaceDE/>
              <w:autoSpaceDN/>
              <w:jc w:val="right"/>
              <w:rPr>
                <w:sz w:val="18"/>
                <w:szCs w:val="18"/>
              </w:rPr>
            </w:pPr>
            <w:r w:rsidRPr="00716B92">
              <w:rPr>
                <w:sz w:val="18"/>
                <w:szCs w:val="18"/>
              </w:rPr>
              <w:t xml:space="preserve">   0.5000 </w:t>
            </w:r>
          </w:p>
        </w:tc>
        <w:tc>
          <w:tcPr>
            <w:tcW w:w="759" w:type="dxa"/>
            <w:vAlign w:val="center"/>
            <w:hideMark/>
          </w:tcPr>
          <w:p w14:paraId="0D45A6EB"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442132ED"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48AB98B8"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7A0EB6E3"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218B1FD2"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715090C8"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6F98D47D" w14:textId="77777777" w:rsidTr="00A13F4E">
        <w:trPr>
          <w:trHeight w:val="1132"/>
        </w:trPr>
        <w:tc>
          <w:tcPr>
            <w:tcW w:w="645" w:type="dxa"/>
            <w:vAlign w:val="center"/>
            <w:hideMark/>
          </w:tcPr>
          <w:p w14:paraId="38DE0320" w14:textId="77777777" w:rsidR="00D15E09" w:rsidRPr="00716B92" w:rsidRDefault="00D15E09" w:rsidP="00752A60">
            <w:pPr>
              <w:widowControl/>
              <w:autoSpaceDE/>
              <w:autoSpaceDN/>
              <w:jc w:val="center"/>
              <w:rPr>
                <w:sz w:val="18"/>
                <w:szCs w:val="18"/>
              </w:rPr>
            </w:pPr>
            <w:r w:rsidRPr="00716B92">
              <w:rPr>
                <w:sz w:val="18"/>
                <w:szCs w:val="18"/>
              </w:rPr>
              <w:lastRenderedPageBreak/>
              <w:t>4.1.2</w:t>
            </w:r>
          </w:p>
        </w:tc>
        <w:tc>
          <w:tcPr>
            <w:tcW w:w="2694" w:type="dxa"/>
            <w:vAlign w:val="center"/>
            <w:hideMark/>
          </w:tcPr>
          <w:p w14:paraId="382AC17C" w14:textId="77777777" w:rsidR="00D15E09" w:rsidRPr="00716B92" w:rsidRDefault="00D15E09" w:rsidP="00752A60">
            <w:pPr>
              <w:widowControl/>
              <w:autoSpaceDE/>
              <w:autoSpaceDN/>
              <w:rPr>
                <w:sz w:val="18"/>
                <w:szCs w:val="18"/>
              </w:rPr>
            </w:pPr>
            <w:r w:rsidRPr="00716B92">
              <w:rPr>
                <w:sz w:val="18"/>
                <w:szCs w:val="18"/>
              </w:rPr>
              <w:t>Chuyển đổi vào CSDL thống kê, kiểm kê đất đai</w:t>
            </w:r>
          </w:p>
        </w:tc>
        <w:tc>
          <w:tcPr>
            <w:tcW w:w="708" w:type="dxa"/>
            <w:vAlign w:val="center"/>
            <w:hideMark/>
          </w:tcPr>
          <w:p w14:paraId="5B4D8A3C"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8BD17FB" w14:textId="77777777" w:rsidR="00D15E09" w:rsidRPr="00716B92" w:rsidRDefault="00D15E09" w:rsidP="00752A60">
            <w:pPr>
              <w:widowControl/>
              <w:autoSpaceDE/>
              <w:autoSpaceDN/>
              <w:jc w:val="center"/>
              <w:rPr>
                <w:sz w:val="18"/>
                <w:szCs w:val="18"/>
              </w:rPr>
            </w:pPr>
            <w:r w:rsidRPr="00716B92">
              <w:rPr>
                <w:sz w:val="18"/>
                <w:szCs w:val="18"/>
              </w:rPr>
              <w:t>1KS2</w:t>
            </w:r>
          </w:p>
        </w:tc>
        <w:tc>
          <w:tcPr>
            <w:tcW w:w="850" w:type="dxa"/>
            <w:vAlign w:val="center"/>
            <w:hideMark/>
          </w:tcPr>
          <w:p w14:paraId="194DDF83"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5B846A92"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01F955E9"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55616A37"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5349E05"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1E9EEEB9"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5238FEEE"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160D8F9B" w14:textId="77777777" w:rsidTr="00A13F4E">
        <w:trPr>
          <w:trHeight w:val="849"/>
        </w:trPr>
        <w:tc>
          <w:tcPr>
            <w:tcW w:w="645" w:type="dxa"/>
            <w:vAlign w:val="center"/>
            <w:hideMark/>
          </w:tcPr>
          <w:p w14:paraId="551CAC0E" w14:textId="77777777" w:rsidR="00D15E09" w:rsidRPr="00716B92" w:rsidRDefault="00D15E09" w:rsidP="00752A60">
            <w:pPr>
              <w:widowControl/>
              <w:autoSpaceDE/>
              <w:autoSpaceDN/>
              <w:jc w:val="center"/>
              <w:rPr>
                <w:sz w:val="18"/>
                <w:szCs w:val="18"/>
              </w:rPr>
            </w:pPr>
            <w:r w:rsidRPr="00716B92">
              <w:rPr>
                <w:sz w:val="18"/>
                <w:szCs w:val="18"/>
              </w:rPr>
              <w:t>4.2</w:t>
            </w:r>
          </w:p>
        </w:tc>
        <w:tc>
          <w:tcPr>
            <w:tcW w:w="2694" w:type="dxa"/>
            <w:vAlign w:val="center"/>
            <w:hideMark/>
          </w:tcPr>
          <w:p w14:paraId="48017D9C" w14:textId="77777777" w:rsidR="00D15E09" w:rsidRPr="00716B92" w:rsidRDefault="00D15E09" w:rsidP="00752A60">
            <w:pPr>
              <w:widowControl/>
              <w:autoSpaceDE/>
              <w:autoSpaceDN/>
              <w:rPr>
                <w:sz w:val="18"/>
                <w:szCs w:val="18"/>
              </w:rPr>
            </w:pPr>
            <w:r w:rsidRPr="00716B92">
              <w:rPr>
                <w:sz w:val="18"/>
                <w:szCs w:val="18"/>
              </w:rPr>
              <w:t>Đối với tài liệu, số liệu là báo cáo dạng số thì tạo danh mục tra cứu trong CSDL thống kê, kiểm kê đất đai</w:t>
            </w:r>
          </w:p>
        </w:tc>
        <w:tc>
          <w:tcPr>
            <w:tcW w:w="708" w:type="dxa"/>
            <w:vAlign w:val="center"/>
            <w:hideMark/>
          </w:tcPr>
          <w:p w14:paraId="7C3CB26B"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F95B087" w14:textId="77777777" w:rsidR="00D15E09" w:rsidRPr="00716B92" w:rsidRDefault="00D15E09" w:rsidP="00752A60">
            <w:pPr>
              <w:widowControl/>
              <w:autoSpaceDE/>
              <w:autoSpaceDN/>
              <w:jc w:val="center"/>
              <w:rPr>
                <w:sz w:val="18"/>
                <w:szCs w:val="18"/>
              </w:rPr>
            </w:pPr>
            <w:r w:rsidRPr="00716B92">
              <w:rPr>
                <w:sz w:val="18"/>
                <w:szCs w:val="18"/>
              </w:rPr>
              <w:t>1KS2</w:t>
            </w:r>
          </w:p>
        </w:tc>
        <w:tc>
          <w:tcPr>
            <w:tcW w:w="850" w:type="dxa"/>
            <w:vAlign w:val="center"/>
            <w:hideMark/>
          </w:tcPr>
          <w:p w14:paraId="6CA1F60B" w14:textId="77777777" w:rsidR="00D15E09" w:rsidRPr="00716B92" w:rsidRDefault="00D15E09" w:rsidP="00752A60">
            <w:pPr>
              <w:widowControl/>
              <w:autoSpaceDE/>
              <w:autoSpaceDN/>
              <w:jc w:val="right"/>
              <w:rPr>
                <w:sz w:val="18"/>
                <w:szCs w:val="18"/>
              </w:rPr>
            </w:pPr>
            <w:r w:rsidRPr="00716B92">
              <w:rPr>
                <w:sz w:val="18"/>
                <w:szCs w:val="18"/>
              </w:rPr>
              <w:t xml:space="preserve">   1.5000 </w:t>
            </w:r>
          </w:p>
        </w:tc>
        <w:tc>
          <w:tcPr>
            <w:tcW w:w="759" w:type="dxa"/>
            <w:vAlign w:val="center"/>
            <w:hideMark/>
          </w:tcPr>
          <w:p w14:paraId="1C68FD62"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02CD55F9"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1A67DBDE"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D6AA626"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1F74C9C3"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5E6CFC07"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0384E240" w14:textId="77777777" w:rsidTr="00A13F4E">
        <w:trPr>
          <w:trHeight w:val="1132"/>
        </w:trPr>
        <w:tc>
          <w:tcPr>
            <w:tcW w:w="645" w:type="dxa"/>
            <w:vAlign w:val="center"/>
            <w:hideMark/>
          </w:tcPr>
          <w:p w14:paraId="214AF8D7"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5439072D"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2AD53698"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509C389D"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1434BF3F"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4699900E"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0C383D75" w14:textId="77777777" w:rsidR="00D15E09" w:rsidRPr="00716B92" w:rsidRDefault="00D15E09" w:rsidP="00752A60">
            <w:pPr>
              <w:widowControl/>
              <w:autoSpaceDE/>
              <w:autoSpaceDN/>
              <w:rPr>
                <w:sz w:val="18"/>
                <w:szCs w:val="18"/>
              </w:rPr>
            </w:pPr>
            <w:r w:rsidRPr="00716B92">
              <w:rPr>
                <w:sz w:val="18"/>
                <w:szCs w:val="18"/>
              </w:rPr>
              <w:t>Nhập dữ liệu thuộc tính thống kê, kiểm kê đất đai gồm:</w:t>
            </w:r>
          </w:p>
        </w:tc>
        <w:tc>
          <w:tcPr>
            <w:tcW w:w="708" w:type="dxa"/>
            <w:vAlign w:val="center"/>
            <w:hideMark/>
          </w:tcPr>
          <w:p w14:paraId="649A7935"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528DFF1"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5C23D36D"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center"/>
            <w:hideMark/>
          </w:tcPr>
          <w:p w14:paraId="6572E33F" w14:textId="77777777" w:rsidR="00D15E09" w:rsidRPr="00716B92" w:rsidRDefault="00D15E09"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683EDBCC" w14:textId="77777777" w:rsidTr="00A13F4E">
        <w:trPr>
          <w:trHeight w:val="1903"/>
        </w:trPr>
        <w:tc>
          <w:tcPr>
            <w:tcW w:w="645" w:type="dxa"/>
            <w:vAlign w:val="center"/>
            <w:hideMark/>
          </w:tcPr>
          <w:p w14:paraId="1BE8561E"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3B3C7E76"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center"/>
            <w:hideMark/>
          </w:tcPr>
          <w:p w14:paraId="1ACC4C3C"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2A956BB2"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41515398"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6800D671" w14:textId="77777777" w:rsidR="00D15E09" w:rsidRPr="00716B92" w:rsidRDefault="00D15E09" w:rsidP="00752A60">
            <w:pPr>
              <w:widowControl/>
              <w:autoSpaceDE/>
              <w:autoSpaceDN/>
              <w:jc w:val="center"/>
              <w:rPr>
                <w:sz w:val="18"/>
                <w:szCs w:val="18"/>
              </w:rPr>
            </w:pPr>
            <w:r w:rsidRPr="00716B92">
              <w:rPr>
                <w:sz w:val="18"/>
                <w:szCs w:val="18"/>
              </w:rPr>
              <w:t>4.1</w:t>
            </w:r>
          </w:p>
        </w:tc>
        <w:tc>
          <w:tcPr>
            <w:tcW w:w="2360" w:type="dxa"/>
            <w:vAlign w:val="center"/>
            <w:hideMark/>
          </w:tcPr>
          <w:p w14:paraId="032FA04B" w14:textId="77777777" w:rsidR="00D15E09" w:rsidRPr="00716B92" w:rsidRDefault="00D15E09" w:rsidP="00752A60">
            <w:pPr>
              <w:widowControl/>
              <w:autoSpaceDE/>
              <w:autoSpaceDN/>
              <w:rPr>
                <w:sz w:val="18"/>
                <w:szCs w:val="18"/>
              </w:rPr>
            </w:pPr>
            <w:r w:rsidRPr="00716B92">
              <w:rPr>
                <w:sz w:val="18"/>
                <w:szCs w:val="18"/>
              </w:rPr>
              <w:t>Nhóm dữ liệu thống kê, kiểm kê đất đai cấp tỉnh</w:t>
            </w:r>
          </w:p>
        </w:tc>
        <w:tc>
          <w:tcPr>
            <w:tcW w:w="708" w:type="dxa"/>
            <w:vAlign w:val="center"/>
            <w:hideMark/>
          </w:tcPr>
          <w:p w14:paraId="55251EA8"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0C1602D5" w14:textId="77777777" w:rsidR="00D15E09" w:rsidRPr="00716B92" w:rsidRDefault="00D15E09" w:rsidP="00752A60">
            <w:pPr>
              <w:widowControl/>
              <w:autoSpaceDE/>
              <w:autoSpaceDN/>
              <w:jc w:val="center"/>
              <w:rPr>
                <w:sz w:val="18"/>
                <w:szCs w:val="18"/>
              </w:rPr>
            </w:pPr>
            <w:r w:rsidRPr="00716B92">
              <w:rPr>
                <w:sz w:val="18"/>
                <w:szCs w:val="18"/>
              </w:rPr>
              <w:t>1KS2</w:t>
            </w:r>
          </w:p>
        </w:tc>
        <w:tc>
          <w:tcPr>
            <w:tcW w:w="992" w:type="dxa"/>
            <w:vAlign w:val="center"/>
            <w:hideMark/>
          </w:tcPr>
          <w:p w14:paraId="437749CB" w14:textId="77777777" w:rsidR="00D15E09" w:rsidRPr="00716B92" w:rsidRDefault="00D15E09" w:rsidP="00752A60">
            <w:pPr>
              <w:widowControl/>
              <w:autoSpaceDE/>
              <w:autoSpaceDN/>
              <w:jc w:val="right"/>
              <w:rPr>
                <w:sz w:val="18"/>
                <w:szCs w:val="18"/>
              </w:rPr>
            </w:pPr>
            <w:r w:rsidRPr="00716B92">
              <w:rPr>
                <w:sz w:val="18"/>
                <w:szCs w:val="18"/>
              </w:rPr>
              <w:t xml:space="preserve">     0.200 </w:t>
            </w:r>
          </w:p>
        </w:tc>
        <w:tc>
          <w:tcPr>
            <w:tcW w:w="3685" w:type="dxa"/>
            <w:vAlign w:val="center"/>
            <w:hideMark/>
          </w:tcPr>
          <w:p w14:paraId="5256D539" w14:textId="77777777" w:rsidR="00D15E09" w:rsidRPr="00716B92" w:rsidRDefault="00D15E09" w:rsidP="00752A60">
            <w:pPr>
              <w:widowControl/>
              <w:autoSpaceDE/>
              <w:autoSpaceDN/>
              <w:jc w:val="both"/>
              <w:rPr>
                <w:sz w:val="18"/>
                <w:szCs w:val="18"/>
              </w:rPr>
            </w:pPr>
            <w:r w:rsidRPr="00716B92">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716B92" w:rsidRPr="00716B92" w14:paraId="15BD60C5" w14:textId="77777777" w:rsidTr="00A13F4E">
        <w:trPr>
          <w:trHeight w:val="1690"/>
        </w:trPr>
        <w:tc>
          <w:tcPr>
            <w:tcW w:w="645" w:type="dxa"/>
            <w:vAlign w:val="bottom"/>
            <w:hideMark/>
          </w:tcPr>
          <w:p w14:paraId="4E83171F" w14:textId="77777777" w:rsidR="00D15E09" w:rsidRPr="00716B92" w:rsidRDefault="00D15E09" w:rsidP="00752A60">
            <w:pPr>
              <w:widowControl/>
              <w:autoSpaceDE/>
              <w:autoSpaceDN/>
              <w:rPr>
                <w:sz w:val="18"/>
                <w:szCs w:val="18"/>
              </w:rPr>
            </w:pPr>
            <w:r w:rsidRPr="00716B92">
              <w:rPr>
                <w:sz w:val="18"/>
                <w:szCs w:val="18"/>
              </w:rPr>
              <w:t> </w:t>
            </w:r>
          </w:p>
        </w:tc>
        <w:tc>
          <w:tcPr>
            <w:tcW w:w="2694" w:type="dxa"/>
            <w:vAlign w:val="bottom"/>
            <w:hideMark/>
          </w:tcPr>
          <w:p w14:paraId="161ADD53" w14:textId="77777777" w:rsidR="00D15E09" w:rsidRPr="00716B92" w:rsidRDefault="00D15E09" w:rsidP="00752A60">
            <w:pPr>
              <w:widowControl/>
              <w:autoSpaceDE/>
              <w:autoSpaceDN/>
              <w:rPr>
                <w:sz w:val="18"/>
                <w:szCs w:val="18"/>
              </w:rPr>
            </w:pPr>
            <w:r w:rsidRPr="00716B92">
              <w:rPr>
                <w:sz w:val="18"/>
                <w:szCs w:val="18"/>
              </w:rPr>
              <w:t> </w:t>
            </w:r>
          </w:p>
        </w:tc>
        <w:tc>
          <w:tcPr>
            <w:tcW w:w="708" w:type="dxa"/>
            <w:vAlign w:val="bottom"/>
            <w:hideMark/>
          </w:tcPr>
          <w:p w14:paraId="1FA9838F" w14:textId="77777777" w:rsidR="00D15E09" w:rsidRPr="00716B92" w:rsidRDefault="00D15E09" w:rsidP="00752A60">
            <w:pPr>
              <w:widowControl/>
              <w:autoSpaceDE/>
              <w:autoSpaceDN/>
              <w:rPr>
                <w:sz w:val="18"/>
                <w:szCs w:val="18"/>
              </w:rPr>
            </w:pPr>
            <w:r w:rsidRPr="00716B92">
              <w:rPr>
                <w:sz w:val="18"/>
                <w:szCs w:val="18"/>
              </w:rPr>
              <w:t> </w:t>
            </w:r>
          </w:p>
        </w:tc>
        <w:tc>
          <w:tcPr>
            <w:tcW w:w="993" w:type="dxa"/>
            <w:vAlign w:val="bottom"/>
            <w:hideMark/>
          </w:tcPr>
          <w:p w14:paraId="4528C696"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bottom"/>
            <w:hideMark/>
          </w:tcPr>
          <w:p w14:paraId="485746D4"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574500CA" w14:textId="77777777" w:rsidR="00D15E09" w:rsidRPr="00716B92" w:rsidRDefault="00D15E09" w:rsidP="00752A60">
            <w:pPr>
              <w:widowControl/>
              <w:autoSpaceDE/>
              <w:autoSpaceDN/>
              <w:jc w:val="center"/>
              <w:rPr>
                <w:sz w:val="18"/>
                <w:szCs w:val="18"/>
              </w:rPr>
            </w:pPr>
            <w:r w:rsidRPr="00716B92">
              <w:rPr>
                <w:sz w:val="18"/>
                <w:szCs w:val="18"/>
              </w:rPr>
              <w:t>4.2</w:t>
            </w:r>
          </w:p>
        </w:tc>
        <w:tc>
          <w:tcPr>
            <w:tcW w:w="2360" w:type="dxa"/>
            <w:vAlign w:val="center"/>
            <w:hideMark/>
          </w:tcPr>
          <w:p w14:paraId="0D3C340E" w14:textId="77777777" w:rsidR="00D15E09" w:rsidRPr="00716B92" w:rsidRDefault="00D15E09" w:rsidP="00752A60">
            <w:pPr>
              <w:widowControl/>
              <w:autoSpaceDE/>
              <w:autoSpaceDN/>
              <w:rPr>
                <w:sz w:val="18"/>
                <w:szCs w:val="18"/>
              </w:rPr>
            </w:pPr>
            <w:r w:rsidRPr="00716B92">
              <w:rPr>
                <w:sz w:val="18"/>
                <w:szCs w:val="18"/>
              </w:rPr>
              <w:t>Nhóm dữ liệu kiểm kê đất đai chuyên đề</w:t>
            </w:r>
          </w:p>
        </w:tc>
        <w:tc>
          <w:tcPr>
            <w:tcW w:w="708" w:type="dxa"/>
            <w:vAlign w:val="center"/>
            <w:hideMark/>
          </w:tcPr>
          <w:p w14:paraId="59A5BB6D"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4614233B" w14:textId="77777777" w:rsidR="00D15E09" w:rsidRPr="00716B92" w:rsidRDefault="00D15E09" w:rsidP="00752A60">
            <w:pPr>
              <w:widowControl/>
              <w:autoSpaceDE/>
              <w:autoSpaceDN/>
              <w:jc w:val="center"/>
              <w:rPr>
                <w:sz w:val="18"/>
                <w:szCs w:val="18"/>
              </w:rPr>
            </w:pPr>
            <w:r w:rsidRPr="00716B92">
              <w:rPr>
                <w:sz w:val="18"/>
                <w:szCs w:val="18"/>
              </w:rPr>
              <w:t>1KS2</w:t>
            </w:r>
          </w:p>
        </w:tc>
        <w:tc>
          <w:tcPr>
            <w:tcW w:w="992" w:type="dxa"/>
            <w:vAlign w:val="center"/>
            <w:hideMark/>
          </w:tcPr>
          <w:p w14:paraId="0D987816" w14:textId="77777777" w:rsidR="00D15E09" w:rsidRPr="00716B92" w:rsidRDefault="00D15E09" w:rsidP="00752A60">
            <w:pPr>
              <w:widowControl/>
              <w:autoSpaceDE/>
              <w:autoSpaceDN/>
              <w:jc w:val="right"/>
              <w:rPr>
                <w:sz w:val="18"/>
                <w:szCs w:val="18"/>
              </w:rPr>
            </w:pPr>
            <w:r w:rsidRPr="00716B92">
              <w:rPr>
                <w:sz w:val="18"/>
                <w:szCs w:val="18"/>
              </w:rPr>
              <w:t xml:space="preserve">     0.200 </w:t>
            </w:r>
          </w:p>
        </w:tc>
        <w:tc>
          <w:tcPr>
            <w:tcW w:w="3685" w:type="dxa"/>
            <w:vAlign w:val="center"/>
            <w:hideMark/>
          </w:tcPr>
          <w:p w14:paraId="2D439BD1" w14:textId="77777777" w:rsidR="00D15E09" w:rsidRPr="00716B92" w:rsidRDefault="00D15E09" w:rsidP="00752A60">
            <w:pPr>
              <w:widowControl/>
              <w:autoSpaceDE/>
              <w:autoSpaceDN/>
              <w:jc w:val="both"/>
              <w:rPr>
                <w:sz w:val="18"/>
                <w:szCs w:val="18"/>
              </w:rPr>
            </w:pPr>
            <w:r w:rsidRPr="00716B92">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716B92" w:rsidRPr="00716B92" w14:paraId="2AEB2F9A" w14:textId="77777777" w:rsidTr="00A13F4E">
        <w:trPr>
          <w:trHeight w:val="849"/>
        </w:trPr>
        <w:tc>
          <w:tcPr>
            <w:tcW w:w="645" w:type="dxa"/>
            <w:vAlign w:val="center"/>
            <w:hideMark/>
          </w:tcPr>
          <w:p w14:paraId="1D360FC1" w14:textId="77777777" w:rsidR="00D15E09" w:rsidRPr="00716B92" w:rsidRDefault="00D15E09" w:rsidP="00752A60">
            <w:pPr>
              <w:widowControl/>
              <w:autoSpaceDE/>
              <w:autoSpaceDN/>
              <w:jc w:val="center"/>
              <w:rPr>
                <w:b/>
                <w:bCs/>
                <w:sz w:val="18"/>
                <w:szCs w:val="18"/>
              </w:rPr>
            </w:pPr>
            <w:r w:rsidRPr="00716B92">
              <w:rPr>
                <w:b/>
                <w:bCs/>
                <w:sz w:val="18"/>
                <w:szCs w:val="18"/>
              </w:rPr>
              <w:t>5</w:t>
            </w:r>
          </w:p>
        </w:tc>
        <w:tc>
          <w:tcPr>
            <w:tcW w:w="2694" w:type="dxa"/>
            <w:vAlign w:val="center"/>
            <w:hideMark/>
          </w:tcPr>
          <w:p w14:paraId="3E071CB4" w14:textId="77777777" w:rsidR="00D15E09" w:rsidRPr="00716B92" w:rsidRDefault="00D15E09" w:rsidP="00752A60">
            <w:pPr>
              <w:widowControl/>
              <w:autoSpaceDE/>
              <w:autoSpaceDN/>
              <w:rPr>
                <w:b/>
                <w:bCs/>
                <w:sz w:val="18"/>
                <w:szCs w:val="18"/>
              </w:rPr>
            </w:pPr>
            <w:r w:rsidRPr="00716B92">
              <w:rPr>
                <w:b/>
                <w:bCs/>
                <w:sz w:val="18"/>
                <w:szCs w:val="18"/>
              </w:rPr>
              <w:t>Đối soát, hoàn thiện dữ liệu thống kê, kiểm kê đất đai</w:t>
            </w:r>
          </w:p>
        </w:tc>
        <w:tc>
          <w:tcPr>
            <w:tcW w:w="708" w:type="dxa"/>
            <w:vAlign w:val="center"/>
            <w:hideMark/>
          </w:tcPr>
          <w:p w14:paraId="31E50B12"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AE677AC"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3689DBEC"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61C6CFCA" w14:textId="77777777" w:rsidR="00D15E09" w:rsidRPr="00716B92" w:rsidRDefault="00D15E09" w:rsidP="00752A60">
            <w:pPr>
              <w:widowControl/>
              <w:autoSpaceDE/>
              <w:autoSpaceDN/>
              <w:jc w:val="center"/>
              <w:rPr>
                <w:b/>
                <w:bCs/>
                <w:sz w:val="18"/>
                <w:szCs w:val="18"/>
              </w:rPr>
            </w:pPr>
            <w:r w:rsidRPr="00716B92">
              <w:rPr>
                <w:b/>
                <w:bCs/>
                <w:sz w:val="18"/>
                <w:szCs w:val="18"/>
              </w:rPr>
              <w:t>5</w:t>
            </w:r>
          </w:p>
        </w:tc>
        <w:tc>
          <w:tcPr>
            <w:tcW w:w="2360" w:type="dxa"/>
            <w:vAlign w:val="center"/>
            <w:hideMark/>
          </w:tcPr>
          <w:p w14:paraId="231E572B" w14:textId="77777777" w:rsidR="00D15E09" w:rsidRPr="00716B92" w:rsidRDefault="00D15E09" w:rsidP="00752A60">
            <w:pPr>
              <w:widowControl/>
              <w:autoSpaceDE/>
              <w:autoSpaceDN/>
              <w:rPr>
                <w:b/>
                <w:bCs/>
                <w:sz w:val="18"/>
                <w:szCs w:val="18"/>
              </w:rPr>
            </w:pPr>
            <w:r w:rsidRPr="00716B92">
              <w:rPr>
                <w:b/>
                <w:bCs/>
                <w:sz w:val="18"/>
                <w:szCs w:val="18"/>
              </w:rPr>
              <w:t>Đối soát, hoàn thiện dữ liệu thống kê, kiểm kê đất đai</w:t>
            </w:r>
          </w:p>
        </w:tc>
        <w:tc>
          <w:tcPr>
            <w:tcW w:w="708" w:type="dxa"/>
            <w:vAlign w:val="center"/>
            <w:hideMark/>
          </w:tcPr>
          <w:p w14:paraId="5E02DDD8"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2F057D6A"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00A90C1A"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7041E496"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3496999E" w14:textId="77777777" w:rsidTr="00A13F4E">
        <w:trPr>
          <w:trHeight w:val="325"/>
        </w:trPr>
        <w:tc>
          <w:tcPr>
            <w:tcW w:w="645" w:type="dxa"/>
            <w:vAlign w:val="center"/>
            <w:hideMark/>
          </w:tcPr>
          <w:p w14:paraId="1B8DF58C" w14:textId="77777777" w:rsidR="00D15E09" w:rsidRPr="00716B92" w:rsidRDefault="00D15E09" w:rsidP="00752A60">
            <w:pPr>
              <w:widowControl/>
              <w:autoSpaceDE/>
              <w:autoSpaceDN/>
              <w:jc w:val="center"/>
              <w:rPr>
                <w:sz w:val="18"/>
                <w:szCs w:val="18"/>
              </w:rPr>
            </w:pPr>
            <w:r w:rsidRPr="00716B92">
              <w:rPr>
                <w:sz w:val="18"/>
                <w:szCs w:val="18"/>
              </w:rPr>
              <w:lastRenderedPageBreak/>
              <w:t>5.1</w:t>
            </w:r>
          </w:p>
        </w:tc>
        <w:tc>
          <w:tcPr>
            <w:tcW w:w="2694" w:type="dxa"/>
            <w:vAlign w:val="center"/>
            <w:hideMark/>
          </w:tcPr>
          <w:p w14:paraId="3011C417" w14:textId="77777777" w:rsidR="00D15E09" w:rsidRPr="00716B92" w:rsidRDefault="00D15E09" w:rsidP="00752A60">
            <w:pPr>
              <w:widowControl/>
              <w:autoSpaceDE/>
              <w:autoSpaceDN/>
              <w:rPr>
                <w:sz w:val="18"/>
                <w:szCs w:val="18"/>
              </w:rPr>
            </w:pPr>
            <w:r w:rsidRPr="00716B92">
              <w:rPr>
                <w:sz w:val="18"/>
                <w:szCs w:val="18"/>
              </w:rPr>
              <w:t>Đối soát, hoàn thiện dữ liệu thống kê đất đai</w:t>
            </w:r>
          </w:p>
        </w:tc>
        <w:tc>
          <w:tcPr>
            <w:tcW w:w="708" w:type="dxa"/>
            <w:vAlign w:val="center"/>
            <w:hideMark/>
          </w:tcPr>
          <w:p w14:paraId="349C8417"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7384491C"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34F5A072"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759" w:type="dxa"/>
            <w:vAlign w:val="center"/>
            <w:hideMark/>
          </w:tcPr>
          <w:p w14:paraId="4E191732" w14:textId="77777777" w:rsidR="00D15E09" w:rsidRPr="00716B92" w:rsidRDefault="00D15E09" w:rsidP="00752A60">
            <w:pPr>
              <w:widowControl/>
              <w:autoSpaceDE/>
              <w:autoSpaceDN/>
              <w:jc w:val="center"/>
              <w:rPr>
                <w:sz w:val="18"/>
                <w:szCs w:val="18"/>
              </w:rPr>
            </w:pPr>
            <w:r w:rsidRPr="00716B92">
              <w:rPr>
                <w:sz w:val="18"/>
                <w:szCs w:val="18"/>
              </w:rPr>
              <w:t>5.1</w:t>
            </w:r>
          </w:p>
        </w:tc>
        <w:tc>
          <w:tcPr>
            <w:tcW w:w="2360" w:type="dxa"/>
            <w:vAlign w:val="center"/>
            <w:hideMark/>
          </w:tcPr>
          <w:p w14:paraId="339BB494" w14:textId="77777777" w:rsidR="00D15E09" w:rsidRPr="00716B92" w:rsidRDefault="00D15E09" w:rsidP="00752A60">
            <w:pPr>
              <w:widowControl/>
              <w:autoSpaceDE/>
              <w:autoSpaceDN/>
              <w:rPr>
                <w:sz w:val="18"/>
                <w:szCs w:val="18"/>
              </w:rPr>
            </w:pPr>
            <w:r w:rsidRPr="00716B92">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vAlign w:val="center"/>
            <w:hideMark/>
          </w:tcPr>
          <w:p w14:paraId="776B5C51"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6CC1855C"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57261707" w14:textId="77777777" w:rsidR="00D15E09" w:rsidRPr="00716B92" w:rsidRDefault="00D15E09" w:rsidP="00752A60">
            <w:pPr>
              <w:widowControl/>
              <w:autoSpaceDE/>
              <w:autoSpaceDN/>
              <w:jc w:val="right"/>
              <w:rPr>
                <w:sz w:val="18"/>
                <w:szCs w:val="18"/>
              </w:rPr>
            </w:pPr>
            <w:r w:rsidRPr="00716B92">
              <w:rPr>
                <w:sz w:val="18"/>
                <w:szCs w:val="18"/>
              </w:rPr>
              <w:t xml:space="preserve">   1.0000 </w:t>
            </w:r>
          </w:p>
        </w:tc>
        <w:tc>
          <w:tcPr>
            <w:tcW w:w="3685" w:type="dxa"/>
            <w:vAlign w:val="center"/>
            <w:hideMark/>
          </w:tcPr>
          <w:p w14:paraId="6B4E4414" w14:textId="5E9D835B" w:rsidR="00D15E09" w:rsidRPr="00716B92" w:rsidRDefault="00D15E09" w:rsidP="00752A60">
            <w:pPr>
              <w:widowControl/>
              <w:autoSpaceDE/>
              <w:autoSpaceDN/>
              <w:jc w:val="both"/>
              <w:rPr>
                <w:sz w:val="18"/>
                <w:szCs w:val="18"/>
              </w:rPr>
            </w:pPr>
            <w:r w:rsidRPr="00716B92">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C71F379" w14:textId="77777777" w:rsidTr="00A13F4E">
        <w:trPr>
          <w:trHeight w:val="3112"/>
        </w:trPr>
        <w:tc>
          <w:tcPr>
            <w:tcW w:w="645" w:type="dxa"/>
            <w:vAlign w:val="center"/>
            <w:hideMark/>
          </w:tcPr>
          <w:p w14:paraId="10902109" w14:textId="77777777" w:rsidR="00D15E09" w:rsidRPr="00716B92" w:rsidRDefault="00D15E09" w:rsidP="00752A60">
            <w:pPr>
              <w:widowControl/>
              <w:autoSpaceDE/>
              <w:autoSpaceDN/>
              <w:jc w:val="center"/>
              <w:rPr>
                <w:sz w:val="18"/>
                <w:szCs w:val="18"/>
              </w:rPr>
            </w:pPr>
            <w:r w:rsidRPr="00716B92">
              <w:rPr>
                <w:sz w:val="18"/>
                <w:szCs w:val="18"/>
              </w:rPr>
              <w:t>5.2</w:t>
            </w:r>
          </w:p>
        </w:tc>
        <w:tc>
          <w:tcPr>
            <w:tcW w:w="2694" w:type="dxa"/>
            <w:vAlign w:val="center"/>
            <w:hideMark/>
          </w:tcPr>
          <w:p w14:paraId="0450198F" w14:textId="77777777" w:rsidR="00D15E09" w:rsidRPr="00716B92" w:rsidRDefault="00D15E09" w:rsidP="00752A60">
            <w:pPr>
              <w:widowControl/>
              <w:autoSpaceDE/>
              <w:autoSpaceDN/>
              <w:rPr>
                <w:sz w:val="18"/>
                <w:szCs w:val="18"/>
              </w:rPr>
            </w:pPr>
            <w:r w:rsidRPr="00716B92">
              <w:rPr>
                <w:sz w:val="18"/>
                <w:szCs w:val="18"/>
              </w:rPr>
              <w:t>Đối soát, hoàn thiện dữ liệu kiểm kê đất đai</w:t>
            </w:r>
          </w:p>
        </w:tc>
        <w:tc>
          <w:tcPr>
            <w:tcW w:w="708" w:type="dxa"/>
            <w:vAlign w:val="center"/>
            <w:hideMark/>
          </w:tcPr>
          <w:p w14:paraId="0FF13AC6"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4687DC5" w14:textId="77777777" w:rsidR="00D15E09" w:rsidRPr="00716B92" w:rsidRDefault="00D15E09" w:rsidP="00752A60">
            <w:pPr>
              <w:widowControl/>
              <w:autoSpaceDE/>
              <w:autoSpaceDN/>
              <w:jc w:val="center"/>
              <w:rPr>
                <w:sz w:val="18"/>
                <w:szCs w:val="18"/>
              </w:rPr>
            </w:pPr>
            <w:r w:rsidRPr="00716B92">
              <w:rPr>
                <w:sz w:val="18"/>
                <w:szCs w:val="18"/>
              </w:rPr>
              <w:t>Nhóm 2 (1KTV4+1KS3)</w:t>
            </w:r>
          </w:p>
        </w:tc>
        <w:tc>
          <w:tcPr>
            <w:tcW w:w="850" w:type="dxa"/>
            <w:vAlign w:val="center"/>
            <w:hideMark/>
          </w:tcPr>
          <w:p w14:paraId="27ADBF1E" w14:textId="77777777" w:rsidR="00D15E09" w:rsidRPr="00716B92" w:rsidRDefault="00D15E09" w:rsidP="00752A60">
            <w:pPr>
              <w:widowControl/>
              <w:autoSpaceDE/>
              <w:autoSpaceDN/>
              <w:jc w:val="right"/>
              <w:rPr>
                <w:sz w:val="18"/>
                <w:szCs w:val="18"/>
              </w:rPr>
            </w:pPr>
            <w:r w:rsidRPr="00716B92">
              <w:rPr>
                <w:sz w:val="18"/>
                <w:szCs w:val="18"/>
              </w:rPr>
              <w:t xml:space="preserve">   2.5000 </w:t>
            </w:r>
          </w:p>
        </w:tc>
        <w:tc>
          <w:tcPr>
            <w:tcW w:w="759" w:type="dxa"/>
            <w:vAlign w:val="center"/>
            <w:hideMark/>
          </w:tcPr>
          <w:p w14:paraId="4F899F7D" w14:textId="77777777" w:rsidR="00D15E09" w:rsidRPr="00716B92" w:rsidRDefault="00D15E09" w:rsidP="00752A60">
            <w:pPr>
              <w:widowControl/>
              <w:autoSpaceDE/>
              <w:autoSpaceDN/>
              <w:jc w:val="center"/>
              <w:rPr>
                <w:sz w:val="18"/>
                <w:szCs w:val="18"/>
              </w:rPr>
            </w:pPr>
            <w:r w:rsidRPr="00716B92">
              <w:rPr>
                <w:sz w:val="18"/>
                <w:szCs w:val="18"/>
              </w:rPr>
              <w:t>5.2</w:t>
            </w:r>
          </w:p>
        </w:tc>
        <w:tc>
          <w:tcPr>
            <w:tcW w:w="2360" w:type="dxa"/>
            <w:vAlign w:val="center"/>
            <w:hideMark/>
          </w:tcPr>
          <w:p w14:paraId="6DB86416" w14:textId="77777777" w:rsidR="00D15E09" w:rsidRPr="00716B92" w:rsidRDefault="00D15E09" w:rsidP="00752A60">
            <w:pPr>
              <w:widowControl/>
              <w:autoSpaceDE/>
              <w:autoSpaceDN/>
              <w:rPr>
                <w:sz w:val="18"/>
                <w:szCs w:val="18"/>
              </w:rPr>
            </w:pPr>
            <w:r w:rsidRPr="00716B92">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vAlign w:val="center"/>
            <w:hideMark/>
          </w:tcPr>
          <w:p w14:paraId="55E48C7D" w14:textId="77777777" w:rsidR="00D15E09" w:rsidRPr="00716B92" w:rsidRDefault="00D15E09" w:rsidP="00752A60">
            <w:pPr>
              <w:widowControl/>
              <w:autoSpaceDE/>
              <w:autoSpaceDN/>
              <w:jc w:val="center"/>
              <w:rPr>
                <w:sz w:val="18"/>
                <w:szCs w:val="18"/>
              </w:rPr>
            </w:pPr>
            <w:r w:rsidRPr="00716B92">
              <w:rPr>
                <w:sz w:val="18"/>
                <w:szCs w:val="18"/>
              </w:rPr>
              <w:t>Kỳ kiểm kê (năm thống kê)</w:t>
            </w:r>
          </w:p>
        </w:tc>
        <w:tc>
          <w:tcPr>
            <w:tcW w:w="993" w:type="dxa"/>
            <w:vAlign w:val="center"/>
            <w:hideMark/>
          </w:tcPr>
          <w:p w14:paraId="3BEE71D9" w14:textId="77777777" w:rsidR="00D15E09" w:rsidRPr="00716B92" w:rsidRDefault="00D15E09" w:rsidP="00752A60">
            <w:pPr>
              <w:widowControl/>
              <w:autoSpaceDE/>
              <w:autoSpaceDN/>
              <w:jc w:val="center"/>
              <w:rPr>
                <w:sz w:val="18"/>
                <w:szCs w:val="18"/>
              </w:rPr>
            </w:pPr>
            <w:r w:rsidRPr="00716B92">
              <w:rPr>
                <w:sz w:val="18"/>
                <w:szCs w:val="18"/>
              </w:rPr>
              <w:t>Nhóm 2 (1KTV4+1KS3)</w:t>
            </w:r>
          </w:p>
        </w:tc>
        <w:tc>
          <w:tcPr>
            <w:tcW w:w="992" w:type="dxa"/>
            <w:vAlign w:val="center"/>
            <w:hideMark/>
          </w:tcPr>
          <w:p w14:paraId="459274E3" w14:textId="77777777" w:rsidR="00D15E09" w:rsidRPr="00716B92" w:rsidRDefault="00D15E09" w:rsidP="00752A60">
            <w:pPr>
              <w:widowControl/>
              <w:autoSpaceDE/>
              <w:autoSpaceDN/>
              <w:jc w:val="right"/>
              <w:rPr>
                <w:sz w:val="18"/>
                <w:szCs w:val="18"/>
              </w:rPr>
            </w:pPr>
            <w:r w:rsidRPr="00716B92">
              <w:rPr>
                <w:sz w:val="18"/>
                <w:szCs w:val="18"/>
              </w:rPr>
              <w:t xml:space="preserve">   2.5000 </w:t>
            </w:r>
          </w:p>
        </w:tc>
        <w:tc>
          <w:tcPr>
            <w:tcW w:w="3685" w:type="dxa"/>
            <w:vAlign w:val="center"/>
            <w:hideMark/>
          </w:tcPr>
          <w:p w14:paraId="1E9B0740" w14:textId="5BC51A0A" w:rsidR="00D15E09" w:rsidRPr="00716B92" w:rsidRDefault="00D15E09" w:rsidP="00752A60">
            <w:pPr>
              <w:widowControl/>
              <w:autoSpaceDE/>
              <w:autoSpaceDN/>
              <w:jc w:val="both"/>
              <w:rPr>
                <w:sz w:val="18"/>
                <w:szCs w:val="18"/>
              </w:rPr>
            </w:pPr>
            <w:r w:rsidRPr="00716B92">
              <w:rPr>
                <w:sz w:val="18"/>
                <w:szCs w:val="18"/>
              </w:rPr>
              <w:t>Nội dung này tương ứng với mục 5.2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1F58603" w14:textId="77777777" w:rsidTr="00A13F4E">
        <w:trPr>
          <w:trHeight w:val="566"/>
        </w:trPr>
        <w:tc>
          <w:tcPr>
            <w:tcW w:w="645" w:type="dxa"/>
            <w:vAlign w:val="center"/>
            <w:hideMark/>
          </w:tcPr>
          <w:p w14:paraId="7A963EE6" w14:textId="77777777" w:rsidR="00D15E09" w:rsidRPr="00716B92" w:rsidRDefault="00D15E09" w:rsidP="00752A60">
            <w:pPr>
              <w:widowControl/>
              <w:autoSpaceDE/>
              <w:autoSpaceDN/>
              <w:jc w:val="center"/>
              <w:rPr>
                <w:b/>
                <w:bCs/>
                <w:sz w:val="18"/>
                <w:szCs w:val="18"/>
              </w:rPr>
            </w:pPr>
            <w:r w:rsidRPr="00716B92">
              <w:rPr>
                <w:b/>
                <w:bCs/>
                <w:sz w:val="18"/>
                <w:szCs w:val="18"/>
              </w:rPr>
              <w:t>III</w:t>
            </w:r>
          </w:p>
        </w:tc>
        <w:tc>
          <w:tcPr>
            <w:tcW w:w="2694" w:type="dxa"/>
            <w:vAlign w:val="center"/>
            <w:hideMark/>
          </w:tcPr>
          <w:p w14:paraId="70F7E481" w14:textId="77777777" w:rsidR="00D15E09" w:rsidRPr="00716B92" w:rsidRDefault="00D15E09" w:rsidP="00752A60">
            <w:pPr>
              <w:widowControl/>
              <w:autoSpaceDE/>
              <w:autoSpaceDN/>
              <w:rPr>
                <w:b/>
                <w:bCs/>
                <w:sz w:val="18"/>
                <w:szCs w:val="18"/>
              </w:rPr>
            </w:pPr>
            <w:r w:rsidRPr="00716B92">
              <w:rPr>
                <w:b/>
                <w:bCs/>
                <w:sz w:val="18"/>
                <w:szCs w:val="18"/>
              </w:rPr>
              <w:t xml:space="preserve"> Xây dựng dữ liệu không gian kiểm kê đất đai (Bảng 73,74)</w:t>
            </w:r>
          </w:p>
        </w:tc>
        <w:tc>
          <w:tcPr>
            <w:tcW w:w="708" w:type="dxa"/>
            <w:vAlign w:val="center"/>
            <w:hideMark/>
          </w:tcPr>
          <w:p w14:paraId="710618E1"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11F55EDC" w14:textId="77777777" w:rsidR="00D15E09" w:rsidRPr="00716B92" w:rsidRDefault="00D15E09" w:rsidP="00752A60">
            <w:pPr>
              <w:widowControl/>
              <w:autoSpaceDE/>
              <w:autoSpaceDN/>
              <w:rPr>
                <w:b/>
                <w:bCs/>
                <w:sz w:val="18"/>
                <w:szCs w:val="18"/>
              </w:rPr>
            </w:pPr>
            <w:r w:rsidRPr="00716B92">
              <w:rPr>
                <w:b/>
                <w:bCs/>
                <w:sz w:val="18"/>
                <w:szCs w:val="18"/>
              </w:rPr>
              <w:t> </w:t>
            </w:r>
          </w:p>
        </w:tc>
        <w:tc>
          <w:tcPr>
            <w:tcW w:w="850" w:type="dxa"/>
            <w:vAlign w:val="center"/>
            <w:hideMark/>
          </w:tcPr>
          <w:p w14:paraId="0D44DFCA" w14:textId="77777777" w:rsidR="00D15E09" w:rsidRPr="00716B92" w:rsidRDefault="00D15E09" w:rsidP="00752A60">
            <w:pPr>
              <w:widowControl/>
              <w:autoSpaceDE/>
              <w:autoSpaceDN/>
              <w:rPr>
                <w:b/>
                <w:bCs/>
                <w:sz w:val="18"/>
                <w:szCs w:val="18"/>
              </w:rPr>
            </w:pPr>
            <w:r w:rsidRPr="00716B92">
              <w:rPr>
                <w:b/>
                <w:bCs/>
                <w:sz w:val="18"/>
                <w:szCs w:val="18"/>
              </w:rPr>
              <w:t> </w:t>
            </w:r>
          </w:p>
        </w:tc>
        <w:tc>
          <w:tcPr>
            <w:tcW w:w="759" w:type="dxa"/>
            <w:vAlign w:val="center"/>
            <w:hideMark/>
          </w:tcPr>
          <w:p w14:paraId="2649EEE6" w14:textId="77777777" w:rsidR="00D15E09" w:rsidRPr="00716B92" w:rsidRDefault="00D15E09" w:rsidP="00752A60">
            <w:pPr>
              <w:widowControl/>
              <w:autoSpaceDE/>
              <w:autoSpaceDN/>
              <w:jc w:val="center"/>
              <w:rPr>
                <w:b/>
                <w:bCs/>
                <w:sz w:val="18"/>
                <w:szCs w:val="18"/>
              </w:rPr>
            </w:pPr>
            <w:r w:rsidRPr="00716B92">
              <w:rPr>
                <w:b/>
                <w:bCs/>
                <w:sz w:val="18"/>
                <w:szCs w:val="18"/>
              </w:rPr>
              <w:t>III</w:t>
            </w:r>
          </w:p>
        </w:tc>
        <w:tc>
          <w:tcPr>
            <w:tcW w:w="2360" w:type="dxa"/>
            <w:vAlign w:val="center"/>
            <w:hideMark/>
          </w:tcPr>
          <w:p w14:paraId="7D5EAEF7" w14:textId="77777777" w:rsidR="00D15E09" w:rsidRPr="00716B92" w:rsidRDefault="00D15E09" w:rsidP="00752A60">
            <w:pPr>
              <w:widowControl/>
              <w:autoSpaceDE/>
              <w:autoSpaceDN/>
              <w:rPr>
                <w:b/>
                <w:bCs/>
                <w:sz w:val="18"/>
                <w:szCs w:val="18"/>
              </w:rPr>
            </w:pPr>
            <w:r w:rsidRPr="00716B92">
              <w:rPr>
                <w:b/>
                <w:bCs/>
                <w:sz w:val="18"/>
                <w:szCs w:val="18"/>
              </w:rPr>
              <w:t xml:space="preserve"> Xây dựng dữ liệu không gian kiểm kê đất đai</w:t>
            </w:r>
          </w:p>
        </w:tc>
        <w:tc>
          <w:tcPr>
            <w:tcW w:w="708" w:type="dxa"/>
            <w:vAlign w:val="center"/>
            <w:hideMark/>
          </w:tcPr>
          <w:p w14:paraId="346B2986" w14:textId="77777777" w:rsidR="00D15E09" w:rsidRPr="00716B92" w:rsidRDefault="00D15E09" w:rsidP="00752A60">
            <w:pPr>
              <w:widowControl/>
              <w:autoSpaceDE/>
              <w:autoSpaceDN/>
              <w:rPr>
                <w:b/>
                <w:bCs/>
                <w:sz w:val="18"/>
                <w:szCs w:val="18"/>
              </w:rPr>
            </w:pPr>
            <w:r w:rsidRPr="00716B92">
              <w:rPr>
                <w:b/>
                <w:bCs/>
                <w:sz w:val="18"/>
                <w:szCs w:val="18"/>
              </w:rPr>
              <w:t> </w:t>
            </w:r>
          </w:p>
        </w:tc>
        <w:tc>
          <w:tcPr>
            <w:tcW w:w="993" w:type="dxa"/>
            <w:vAlign w:val="center"/>
            <w:hideMark/>
          </w:tcPr>
          <w:p w14:paraId="0E24D3D2" w14:textId="77777777" w:rsidR="00D15E09" w:rsidRPr="00716B92" w:rsidRDefault="00D15E09" w:rsidP="00752A60">
            <w:pPr>
              <w:widowControl/>
              <w:autoSpaceDE/>
              <w:autoSpaceDN/>
              <w:rPr>
                <w:b/>
                <w:bCs/>
                <w:sz w:val="18"/>
                <w:szCs w:val="18"/>
              </w:rPr>
            </w:pPr>
            <w:r w:rsidRPr="00716B92">
              <w:rPr>
                <w:b/>
                <w:bCs/>
                <w:sz w:val="18"/>
                <w:szCs w:val="18"/>
              </w:rPr>
              <w:t> </w:t>
            </w:r>
          </w:p>
        </w:tc>
        <w:tc>
          <w:tcPr>
            <w:tcW w:w="992" w:type="dxa"/>
            <w:vAlign w:val="center"/>
            <w:hideMark/>
          </w:tcPr>
          <w:p w14:paraId="35DEE679" w14:textId="77777777" w:rsidR="00D15E09" w:rsidRPr="00716B92" w:rsidRDefault="00D15E09" w:rsidP="00752A60">
            <w:pPr>
              <w:widowControl/>
              <w:autoSpaceDE/>
              <w:autoSpaceDN/>
              <w:rPr>
                <w:b/>
                <w:bCs/>
                <w:sz w:val="18"/>
                <w:szCs w:val="18"/>
              </w:rPr>
            </w:pPr>
            <w:r w:rsidRPr="00716B92">
              <w:rPr>
                <w:b/>
                <w:bCs/>
                <w:sz w:val="18"/>
                <w:szCs w:val="18"/>
              </w:rPr>
              <w:t> </w:t>
            </w:r>
          </w:p>
        </w:tc>
        <w:tc>
          <w:tcPr>
            <w:tcW w:w="3685" w:type="dxa"/>
            <w:vAlign w:val="bottom"/>
            <w:hideMark/>
          </w:tcPr>
          <w:p w14:paraId="433C78DD"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051EA869" w14:textId="77777777" w:rsidTr="00A13F4E">
        <w:trPr>
          <w:trHeight w:val="566"/>
        </w:trPr>
        <w:tc>
          <w:tcPr>
            <w:tcW w:w="645" w:type="dxa"/>
            <w:vAlign w:val="center"/>
            <w:hideMark/>
          </w:tcPr>
          <w:p w14:paraId="4322DEC2"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694" w:type="dxa"/>
            <w:vAlign w:val="center"/>
            <w:hideMark/>
          </w:tcPr>
          <w:p w14:paraId="2BC87EC3" w14:textId="77777777" w:rsidR="00D15E09" w:rsidRPr="00716B92" w:rsidRDefault="00D15E09" w:rsidP="00752A60">
            <w:pPr>
              <w:widowControl/>
              <w:autoSpaceDE/>
              <w:autoSpaceDN/>
              <w:rPr>
                <w:b/>
                <w:bCs/>
                <w:sz w:val="18"/>
                <w:szCs w:val="18"/>
              </w:rPr>
            </w:pPr>
            <w:r w:rsidRPr="00716B92">
              <w:rPr>
                <w:b/>
                <w:bCs/>
                <w:sz w:val="18"/>
                <w:szCs w:val="18"/>
              </w:rPr>
              <w:t>Chuẩn hóa các lớp đối tượng không gian kiểm kê đất đai</w:t>
            </w:r>
          </w:p>
        </w:tc>
        <w:tc>
          <w:tcPr>
            <w:tcW w:w="708" w:type="dxa"/>
            <w:vAlign w:val="center"/>
            <w:hideMark/>
          </w:tcPr>
          <w:p w14:paraId="45B3D7DB"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1F6CBE4F"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29CD96B2"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4F1AF4C4" w14:textId="77777777" w:rsidR="00D15E09" w:rsidRPr="00716B92" w:rsidRDefault="00D15E09" w:rsidP="00752A60">
            <w:pPr>
              <w:widowControl/>
              <w:autoSpaceDE/>
              <w:autoSpaceDN/>
              <w:jc w:val="center"/>
              <w:rPr>
                <w:b/>
                <w:bCs/>
                <w:sz w:val="18"/>
                <w:szCs w:val="18"/>
              </w:rPr>
            </w:pPr>
            <w:r w:rsidRPr="00716B92">
              <w:rPr>
                <w:b/>
                <w:bCs/>
                <w:sz w:val="18"/>
                <w:szCs w:val="18"/>
              </w:rPr>
              <w:t>1</w:t>
            </w:r>
          </w:p>
        </w:tc>
        <w:tc>
          <w:tcPr>
            <w:tcW w:w="2360" w:type="dxa"/>
            <w:vAlign w:val="center"/>
            <w:hideMark/>
          </w:tcPr>
          <w:p w14:paraId="582CF5B1" w14:textId="77777777" w:rsidR="00D15E09" w:rsidRPr="00716B92" w:rsidRDefault="00D15E09" w:rsidP="00752A60">
            <w:pPr>
              <w:widowControl/>
              <w:autoSpaceDE/>
              <w:autoSpaceDN/>
              <w:rPr>
                <w:b/>
                <w:bCs/>
                <w:sz w:val="18"/>
                <w:szCs w:val="18"/>
              </w:rPr>
            </w:pPr>
            <w:r w:rsidRPr="00716B92">
              <w:rPr>
                <w:b/>
                <w:bCs/>
                <w:sz w:val="18"/>
                <w:szCs w:val="18"/>
              </w:rPr>
              <w:t>Chuẩn hóa các lớp đối tượng không gian kiểm kê đất đai</w:t>
            </w:r>
          </w:p>
        </w:tc>
        <w:tc>
          <w:tcPr>
            <w:tcW w:w="708" w:type="dxa"/>
            <w:vAlign w:val="center"/>
            <w:hideMark/>
          </w:tcPr>
          <w:p w14:paraId="4FDA761E"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0AF24F8B"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0CE23787"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5D78FA14"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413711A0" w14:textId="77777777" w:rsidTr="00A13F4E">
        <w:trPr>
          <w:trHeight w:val="2263"/>
        </w:trPr>
        <w:tc>
          <w:tcPr>
            <w:tcW w:w="645" w:type="dxa"/>
            <w:vAlign w:val="center"/>
            <w:hideMark/>
          </w:tcPr>
          <w:p w14:paraId="042F8124" w14:textId="77777777" w:rsidR="00D15E09" w:rsidRPr="00716B92" w:rsidRDefault="00D15E09" w:rsidP="00752A60">
            <w:pPr>
              <w:widowControl/>
              <w:autoSpaceDE/>
              <w:autoSpaceDN/>
              <w:jc w:val="center"/>
              <w:rPr>
                <w:sz w:val="18"/>
                <w:szCs w:val="18"/>
              </w:rPr>
            </w:pPr>
            <w:r w:rsidRPr="00716B92">
              <w:rPr>
                <w:sz w:val="18"/>
                <w:szCs w:val="18"/>
              </w:rPr>
              <w:lastRenderedPageBreak/>
              <w:t>1.1</w:t>
            </w:r>
          </w:p>
        </w:tc>
        <w:tc>
          <w:tcPr>
            <w:tcW w:w="2694" w:type="dxa"/>
            <w:vAlign w:val="center"/>
            <w:hideMark/>
          </w:tcPr>
          <w:p w14:paraId="2D79F003" w14:textId="77777777" w:rsidR="00D15E09" w:rsidRPr="00716B92" w:rsidRDefault="00D15E09" w:rsidP="00752A60">
            <w:pPr>
              <w:widowControl/>
              <w:autoSpaceDE/>
              <w:autoSpaceDN/>
              <w:jc w:val="both"/>
              <w:rPr>
                <w:sz w:val="18"/>
                <w:szCs w:val="18"/>
              </w:rPr>
            </w:pPr>
            <w:r w:rsidRPr="00716B92">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vAlign w:val="center"/>
            <w:hideMark/>
          </w:tcPr>
          <w:p w14:paraId="39F963D4"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2F779375"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1960C85F"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30F3A853" w14:textId="77777777" w:rsidR="00D15E09" w:rsidRPr="00716B92" w:rsidRDefault="00D15E09" w:rsidP="00752A60">
            <w:pPr>
              <w:widowControl/>
              <w:autoSpaceDE/>
              <w:autoSpaceDN/>
              <w:jc w:val="center"/>
              <w:rPr>
                <w:sz w:val="18"/>
                <w:szCs w:val="18"/>
              </w:rPr>
            </w:pPr>
            <w:r w:rsidRPr="00716B92">
              <w:rPr>
                <w:sz w:val="18"/>
                <w:szCs w:val="18"/>
              </w:rPr>
              <w:t>1.1</w:t>
            </w:r>
          </w:p>
        </w:tc>
        <w:tc>
          <w:tcPr>
            <w:tcW w:w="2360" w:type="dxa"/>
            <w:vAlign w:val="center"/>
            <w:hideMark/>
          </w:tcPr>
          <w:p w14:paraId="0E8D3A64" w14:textId="77777777" w:rsidR="00D15E09" w:rsidRPr="00716B92" w:rsidRDefault="00D15E09" w:rsidP="00752A60">
            <w:pPr>
              <w:widowControl/>
              <w:autoSpaceDE/>
              <w:autoSpaceDN/>
              <w:jc w:val="both"/>
              <w:rPr>
                <w:sz w:val="18"/>
                <w:szCs w:val="18"/>
              </w:rPr>
            </w:pPr>
            <w:r w:rsidRPr="00716B92">
              <w:rPr>
                <w:sz w:val="18"/>
                <w:szCs w:val="18"/>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08" w:type="dxa"/>
            <w:vAlign w:val="center"/>
            <w:hideMark/>
          </w:tcPr>
          <w:p w14:paraId="5B05D7AE"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0A3027C0"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747195B0"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44886FD5"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6B4C7C2F" w14:textId="77777777" w:rsidTr="00A13F4E">
        <w:trPr>
          <w:trHeight w:val="2593"/>
        </w:trPr>
        <w:tc>
          <w:tcPr>
            <w:tcW w:w="645" w:type="dxa"/>
            <w:vAlign w:val="center"/>
            <w:hideMark/>
          </w:tcPr>
          <w:p w14:paraId="78ABF965"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788B8276"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1B18E2EE"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24C673E4"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6C58CAD7" w14:textId="77777777" w:rsidR="00D15E09" w:rsidRPr="00716B92" w:rsidRDefault="00D15E09" w:rsidP="00752A60">
            <w:pPr>
              <w:widowControl/>
              <w:autoSpaceDE/>
              <w:autoSpaceDN/>
              <w:jc w:val="right"/>
              <w:rPr>
                <w:sz w:val="18"/>
                <w:szCs w:val="18"/>
              </w:rPr>
            </w:pPr>
            <w:r w:rsidRPr="00716B92">
              <w:rPr>
                <w:sz w:val="18"/>
                <w:szCs w:val="18"/>
              </w:rPr>
              <w:t xml:space="preserve">     4.500 </w:t>
            </w:r>
          </w:p>
        </w:tc>
        <w:tc>
          <w:tcPr>
            <w:tcW w:w="759" w:type="dxa"/>
            <w:vAlign w:val="center"/>
            <w:hideMark/>
          </w:tcPr>
          <w:p w14:paraId="256A9238"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0478286B"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10B33B95"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7018B23"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2143868C" w14:textId="77777777" w:rsidR="00D15E09" w:rsidRPr="00716B92" w:rsidRDefault="00D15E09" w:rsidP="00752A60">
            <w:pPr>
              <w:widowControl/>
              <w:autoSpaceDE/>
              <w:autoSpaceDN/>
              <w:jc w:val="right"/>
              <w:rPr>
                <w:sz w:val="18"/>
                <w:szCs w:val="18"/>
              </w:rPr>
            </w:pPr>
            <w:r w:rsidRPr="00716B92">
              <w:rPr>
                <w:sz w:val="18"/>
                <w:szCs w:val="18"/>
              </w:rPr>
              <w:t xml:space="preserve">     4.500 </w:t>
            </w:r>
          </w:p>
        </w:tc>
        <w:tc>
          <w:tcPr>
            <w:tcW w:w="3685" w:type="dxa"/>
            <w:vAlign w:val="center"/>
            <w:hideMark/>
          </w:tcPr>
          <w:p w14:paraId="368D719E" w14:textId="3384E59F" w:rsidR="00D15E09" w:rsidRPr="00716B92" w:rsidRDefault="00D15E09" w:rsidP="00752A60">
            <w:pPr>
              <w:widowControl/>
              <w:autoSpaceDE/>
              <w:autoSpaceDN/>
              <w:jc w:val="both"/>
              <w:rPr>
                <w:sz w:val="18"/>
                <w:szCs w:val="18"/>
              </w:rPr>
            </w:pPr>
            <w:r w:rsidRPr="00716B92">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EF6EC84" w14:textId="77777777" w:rsidTr="00A13F4E">
        <w:trPr>
          <w:trHeight w:val="3112"/>
        </w:trPr>
        <w:tc>
          <w:tcPr>
            <w:tcW w:w="645" w:type="dxa"/>
            <w:vAlign w:val="center"/>
            <w:hideMark/>
          </w:tcPr>
          <w:p w14:paraId="70450358"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229E32F1" w14:textId="77777777" w:rsidR="00D15E09" w:rsidRPr="00716B92" w:rsidRDefault="00D15E09" w:rsidP="00752A60">
            <w:pPr>
              <w:widowControl/>
              <w:autoSpaceDE/>
              <w:autoSpaceDN/>
              <w:rPr>
                <w:sz w:val="18"/>
                <w:szCs w:val="18"/>
              </w:rPr>
            </w:pPr>
            <w:r w:rsidRPr="00716B92">
              <w:rPr>
                <w:sz w:val="18"/>
                <w:szCs w:val="18"/>
              </w:rPr>
              <w:t>Tỷ lệ 1/50000</w:t>
            </w:r>
          </w:p>
        </w:tc>
        <w:tc>
          <w:tcPr>
            <w:tcW w:w="708" w:type="dxa"/>
            <w:vAlign w:val="center"/>
            <w:hideMark/>
          </w:tcPr>
          <w:p w14:paraId="2A1517A7"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6391BD1"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57ECD29A" w14:textId="77777777" w:rsidR="00D15E09" w:rsidRPr="00716B92" w:rsidRDefault="00D15E09" w:rsidP="00752A60">
            <w:pPr>
              <w:widowControl/>
              <w:autoSpaceDE/>
              <w:autoSpaceDN/>
              <w:rPr>
                <w:sz w:val="18"/>
                <w:szCs w:val="18"/>
              </w:rPr>
            </w:pPr>
            <w:r w:rsidRPr="00716B92">
              <w:rPr>
                <w:sz w:val="18"/>
                <w:szCs w:val="18"/>
              </w:rPr>
              <w:t xml:space="preserve">     5.000 </w:t>
            </w:r>
          </w:p>
        </w:tc>
        <w:tc>
          <w:tcPr>
            <w:tcW w:w="759" w:type="dxa"/>
            <w:vAlign w:val="center"/>
            <w:hideMark/>
          </w:tcPr>
          <w:p w14:paraId="33584832"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5CD66F5E" w14:textId="77777777" w:rsidR="00D15E09" w:rsidRPr="00716B92" w:rsidRDefault="00D15E09" w:rsidP="00752A60">
            <w:pPr>
              <w:widowControl/>
              <w:autoSpaceDE/>
              <w:autoSpaceDN/>
              <w:rPr>
                <w:sz w:val="18"/>
                <w:szCs w:val="18"/>
              </w:rPr>
            </w:pPr>
            <w:r w:rsidRPr="00716B92">
              <w:rPr>
                <w:sz w:val="18"/>
                <w:szCs w:val="18"/>
              </w:rPr>
              <w:t>Tỷ lệ 1/50000</w:t>
            </w:r>
          </w:p>
        </w:tc>
        <w:tc>
          <w:tcPr>
            <w:tcW w:w="708" w:type="dxa"/>
            <w:vAlign w:val="center"/>
            <w:hideMark/>
          </w:tcPr>
          <w:p w14:paraId="297B54BF"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B6EF6EE"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6B03F69A" w14:textId="77777777" w:rsidR="00D15E09" w:rsidRPr="00716B92" w:rsidRDefault="00D15E09" w:rsidP="00752A60">
            <w:pPr>
              <w:widowControl/>
              <w:autoSpaceDE/>
              <w:autoSpaceDN/>
              <w:rPr>
                <w:sz w:val="18"/>
                <w:szCs w:val="18"/>
              </w:rPr>
            </w:pPr>
            <w:r w:rsidRPr="00716B92">
              <w:rPr>
                <w:sz w:val="18"/>
                <w:szCs w:val="18"/>
              </w:rPr>
              <w:t xml:space="preserve">     5.000 </w:t>
            </w:r>
          </w:p>
        </w:tc>
        <w:tc>
          <w:tcPr>
            <w:tcW w:w="3685" w:type="dxa"/>
            <w:vAlign w:val="center"/>
            <w:hideMark/>
          </w:tcPr>
          <w:p w14:paraId="121872C0" w14:textId="0C69E57F" w:rsidR="00D15E09" w:rsidRPr="00716B92" w:rsidRDefault="00D15E09" w:rsidP="00752A60">
            <w:pPr>
              <w:widowControl/>
              <w:autoSpaceDE/>
              <w:autoSpaceDN/>
              <w:jc w:val="both"/>
              <w:rPr>
                <w:sz w:val="18"/>
                <w:szCs w:val="18"/>
              </w:rPr>
            </w:pPr>
            <w:r w:rsidRPr="00716B92">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692929D" w14:textId="77777777" w:rsidTr="00A13F4E">
        <w:trPr>
          <w:trHeight w:val="2594"/>
        </w:trPr>
        <w:tc>
          <w:tcPr>
            <w:tcW w:w="645" w:type="dxa"/>
            <w:vAlign w:val="center"/>
            <w:hideMark/>
          </w:tcPr>
          <w:p w14:paraId="71DC69B4"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2FD011DB" w14:textId="77777777" w:rsidR="00D15E09" w:rsidRPr="00716B92" w:rsidRDefault="00D15E09" w:rsidP="00752A60">
            <w:pPr>
              <w:widowControl/>
              <w:autoSpaceDE/>
              <w:autoSpaceDN/>
              <w:rPr>
                <w:sz w:val="18"/>
                <w:szCs w:val="18"/>
              </w:rPr>
            </w:pPr>
            <w:r w:rsidRPr="00716B92">
              <w:rPr>
                <w:sz w:val="18"/>
                <w:szCs w:val="18"/>
              </w:rPr>
              <w:t>Tỷ lệ 1/100000</w:t>
            </w:r>
          </w:p>
        </w:tc>
        <w:tc>
          <w:tcPr>
            <w:tcW w:w="708" w:type="dxa"/>
            <w:vAlign w:val="center"/>
            <w:hideMark/>
          </w:tcPr>
          <w:p w14:paraId="5C49D4F3"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77B58AE"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7205BBFD" w14:textId="77777777" w:rsidR="00D15E09" w:rsidRPr="00716B92" w:rsidRDefault="00D15E09" w:rsidP="00752A60">
            <w:pPr>
              <w:widowControl/>
              <w:autoSpaceDE/>
              <w:autoSpaceDN/>
              <w:jc w:val="right"/>
              <w:rPr>
                <w:sz w:val="18"/>
                <w:szCs w:val="18"/>
              </w:rPr>
            </w:pPr>
            <w:r w:rsidRPr="00716B92">
              <w:rPr>
                <w:sz w:val="18"/>
                <w:szCs w:val="18"/>
              </w:rPr>
              <w:t xml:space="preserve">     5.500 </w:t>
            </w:r>
          </w:p>
        </w:tc>
        <w:tc>
          <w:tcPr>
            <w:tcW w:w="759" w:type="dxa"/>
            <w:vAlign w:val="center"/>
            <w:hideMark/>
          </w:tcPr>
          <w:p w14:paraId="6109BC43"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4D885126" w14:textId="77777777" w:rsidR="00D15E09" w:rsidRPr="00716B92" w:rsidRDefault="00D15E09" w:rsidP="00752A60">
            <w:pPr>
              <w:widowControl/>
              <w:autoSpaceDE/>
              <w:autoSpaceDN/>
              <w:rPr>
                <w:sz w:val="18"/>
                <w:szCs w:val="18"/>
              </w:rPr>
            </w:pPr>
            <w:r w:rsidRPr="00716B92">
              <w:rPr>
                <w:sz w:val="18"/>
                <w:szCs w:val="18"/>
              </w:rPr>
              <w:t>Tỷ lệ 1/100000</w:t>
            </w:r>
          </w:p>
        </w:tc>
        <w:tc>
          <w:tcPr>
            <w:tcW w:w="708" w:type="dxa"/>
            <w:vAlign w:val="center"/>
            <w:hideMark/>
          </w:tcPr>
          <w:p w14:paraId="019DED7C"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22AC56E3"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488DF5B7" w14:textId="77777777" w:rsidR="00D15E09" w:rsidRPr="00716B92" w:rsidRDefault="00D15E09" w:rsidP="00752A60">
            <w:pPr>
              <w:widowControl/>
              <w:autoSpaceDE/>
              <w:autoSpaceDN/>
              <w:jc w:val="right"/>
              <w:rPr>
                <w:sz w:val="18"/>
                <w:szCs w:val="18"/>
              </w:rPr>
            </w:pPr>
            <w:r w:rsidRPr="00716B92">
              <w:rPr>
                <w:sz w:val="18"/>
                <w:szCs w:val="18"/>
              </w:rPr>
              <w:t xml:space="preserve">     5.500 </w:t>
            </w:r>
          </w:p>
        </w:tc>
        <w:tc>
          <w:tcPr>
            <w:tcW w:w="3685" w:type="dxa"/>
            <w:vAlign w:val="center"/>
            <w:hideMark/>
          </w:tcPr>
          <w:p w14:paraId="09185C1E" w14:textId="5595FFB8" w:rsidR="00D15E09" w:rsidRPr="00716B92" w:rsidRDefault="00D15E09" w:rsidP="00752A60">
            <w:pPr>
              <w:widowControl/>
              <w:autoSpaceDE/>
              <w:autoSpaceDN/>
              <w:jc w:val="both"/>
              <w:rPr>
                <w:sz w:val="18"/>
                <w:szCs w:val="18"/>
              </w:rPr>
            </w:pPr>
            <w:r w:rsidRPr="00716B92">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4039911" w14:textId="77777777" w:rsidTr="00A13F4E">
        <w:trPr>
          <w:trHeight w:val="849"/>
        </w:trPr>
        <w:tc>
          <w:tcPr>
            <w:tcW w:w="645" w:type="dxa"/>
            <w:vAlign w:val="center"/>
            <w:hideMark/>
          </w:tcPr>
          <w:p w14:paraId="400F4EDA" w14:textId="77777777" w:rsidR="00D15E09" w:rsidRPr="00716B92" w:rsidRDefault="00D15E09" w:rsidP="00752A60">
            <w:pPr>
              <w:widowControl/>
              <w:autoSpaceDE/>
              <w:autoSpaceDN/>
              <w:jc w:val="center"/>
              <w:rPr>
                <w:sz w:val="18"/>
                <w:szCs w:val="18"/>
              </w:rPr>
            </w:pPr>
            <w:r w:rsidRPr="00716B92">
              <w:rPr>
                <w:sz w:val="18"/>
                <w:szCs w:val="18"/>
              </w:rPr>
              <w:t>1.2</w:t>
            </w:r>
          </w:p>
        </w:tc>
        <w:tc>
          <w:tcPr>
            <w:tcW w:w="2694" w:type="dxa"/>
            <w:vAlign w:val="center"/>
            <w:hideMark/>
          </w:tcPr>
          <w:p w14:paraId="2650D56B" w14:textId="77777777" w:rsidR="00D15E09" w:rsidRPr="00716B92" w:rsidRDefault="00D15E09" w:rsidP="00752A60">
            <w:pPr>
              <w:widowControl/>
              <w:autoSpaceDE/>
              <w:autoSpaceDN/>
              <w:rPr>
                <w:sz w:val="18"/>
                <w:szCs w:val="18"/>
              </w:rPr>
            </w:pPr>
            <w:r w:rsidRPr="00716B92">
              <w:rPr>
                <w:sz w:val="18"/>
                <w:szCs w:val="18"/>
              </w:rPr>
              <w:t>Chuẩn hóa các lớp đối tượng không gian kiểm kê đất đai chưa phù hợp</w:t>
            </w:r>
          </w:p>
        </w:tc>
        <w:tc>
          <w:tcPr>
            <w:tcW w:w="708" w:type="dxa"/>
            <w:vAlign w:val="center"/>
            <w:hideMark/>
          </w:tcPr>
          <w:p w14:paraId="061823A5"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71C2623"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3DF00B92"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3CF8A75F" w14:textId="77777777" w:rsidR="00D15E09" w:rsidRPr="00716B92" w:rsidRDefault="00D15E09" w:rsidP="00752A60">
            <w:pPr>
              <w:widowControl/>
              <w:autoSpaceDE/>
              <w:autoSpaceDN/>
              <w:jc w:val="center"/>
              <w:rPr>
                <w:sz w:val="18"/>
                <w:szCs w:val="18"/>
              </w:rPr>
            </w:pPr>
            <w:r w:rsidRPr="00716B92">
              <w:rPr>
                <w:sz w:val="18"/>
                <w:szCs w:val="18"/>
              </w:rPr>
              <w:t>1.2</w:t>
            </w:r>
          </w:p>
        </w:tc>
        <w:tc>
          <w:tcPr>
            <w:tcW w:w="2360" w:type="dxa"/>
            <w:vAlign w:val="center"/>
            <w:hideMark/>
          </w:tcPr>
          <w:p w14:paraId="2A39BE5B" w14:textId="77777777" w:rsidR="00D15E09" w:rsidRPr="00716B92" w:rsidRDefault="00D15E09" w:rsidP="00752A60">
            <w:pPr>
              <w:widowControl/>
              <w:autoSpaceDE/>
              <w:autoSpaceDN/>
              <w:rPr>
                <w:sz w:val="18"/>
                <w:szCs w:val="18"/>
              </w:rPr>
            </w:pPr>
            <w:r w:rsidRPr="00716B92">
              <w:rPr>
                <w:sz w:val="18"/>
                <w:szCs w:val="18"/>
              </w:rPr>
              <w:t>Chuẩn hóa các lớp đối tượng không gian kiểm kê đất đai chưa phù hợp với quy định của cơ sở dữ liệu quốc gia về đất đai</w:t>
            </w:r>
          </w:p>
        </w:tc>
        <w:tc>
          <w:tcPr>
            <w:tcW w:w="708" w:type="dxa"/>
            <w:vAlign w:val="center"/>
            <w:hideMark/>
          </w:tcPr>
          <w:p w14:paraId="0448708B" w14:textId="77777777" w:rsidR="00D15E09" w:rsidRPr="00716B92" w:rsidRDefault="00D15E09" w:rsidP="00752A60">
            <w:pPr>
              <w:widowControl/>
              <w:autoSpaceDE/>
              <w:autoSpaceDN/>
              <w:jc w:val="center"/>
              <w:rPr>
                <w:sz w:val="18"/>
                <w:szCs w:val="18"/>
              </w:rPr>
            </w:pPr>
            <w:r w:rsidRPr="00716B92">
              <w:rPr>
                <w:sz w:val="18"/>
                <w:szCs w:val="18"/>
              </w:rPr>
              <w:t> </w:t>
            </w:r>
          </w:p>
        </w:tc>
        <w:tc>
          <w:tcPr>
            <w:tcW w:w="993" w:type="dxa"/>
            <w:vAlign w:val="center"/>
            <w:hideMark/>
          </w:tcPr>
          <w:p w14:paraId="6A1242E9"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599DCA3F"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1564B86B"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3295082A" w14:textId="77777777" w:rsidTr="00A13F4E">
        <w:trPr>
          <w:trHeight w:val="3112"/>
        </w:trPr>
        <w:tc>
          <w:tcPr>
            <w:tcW w:w="645" w:type="dxa"/>
            <w:vAlign w:val="center"/>
            <w:hideMark/>
          </w:tcPr>
          <w:p w14:paraId="291403DC"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7FE4CADC"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0747661E"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59253AAE"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448FE61" w14:textId="77777777" w:rsidR="00D15E09" w:rsidRPr="00716B92" w:rsidRDefault="00D15E09" w:rsidP="00752A60">
            <w:pPr>
              <w:widowControl/>
              <w:autoSpaceDE/>
              <w:autoSpaceDN/>
              <w:jc w:val="right"/>
              <w:rPr>
                <w:sz w:val="18"/>
                <w:szCs w:val="18"/>
              </w:rPr>
            </w:pPr>
            <w:r w:rsidRPr="00716B92">
              <w:rPr>
                <w:sz w:val="18"/>
                <w:szCs w:val="18"/>
              </w:rPr>
              <w:t xml:space="preserve">     6.300 </w:t>
            </w:r>
          </w:p>
        </w:tc>
        <w:tc>
          <w:tcPr>
            <w:tcW w:w="759" w:type="dxa"/>
            <w:vAlign w:val="center"/>
            <w:hideMark/>
          </w:tcPr>
          <w:p w14:paraId="7F53888E"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42AAAE11"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28E48D08"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30330FD"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0C7B45E3" w14:textId="77777777" w:rsidR="00D15E09" w:rsidRPr="00716B92" w:rsidRDefault="00D15E09" w:rsidP="00752A60">
            <w:pPr>
              <w:widowControl/>
              <w:autoSpaceDE/>
              <w:autoSpaceDN/>
              <w:jc w:val="right"/>
              <w:rPr>
                <w:sz w:val="18"/>
                <w:szCs w:val="18"/>
              </w:rPr>
            </w:pPr>
            <w:r w:rsidRPr="00716B92">
              <w:rPr>
                <w:sz w:val="18"/>
                <w:szCs w:val="18"/>
              </w:rPr>
              <w:t xml:space="preserve">     6.300 </w:t>
            </w:r>
          </w:p>
        </w:tc>
        <w:tc>
          <w:tcPr>
            <w:tcW w:w="3685" w:type="dxa"/>
            <w:vAlign w:val="center"/>
            <w:hideMark/>
          </w:tcPr>
          <w:p w14:paraId="7034BF1F" w14:textId="768013BA" w:rsidR="00D15E09" w:rsidRPr="00716B92" w:rsidRDefault="00D15E09" w:rsidP="00752A60">
            <w:pPr>
              <w:widowControl/>
              <w:autoSpaceDE/>
              <w:autoSpaceDN/>
              <w:jc w:val="both"/>
              <w:rPr>
                <w:sz w:val="18"/>
                <w:szCs w:val="18"/>
              </w:rPr>
            </w:pPr>
            <w:r w:rsidRPr="00716B92">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118CA5F" w14:textId="77777777" w:rsidTr="00A13F4E">
        <w:trPr>
          <w:trHeight w:val="2733"/>
        </w:trPr>
        <w:tc>
          <w:tcPr>
            <w:tcW w:w="645" w:type="dxa"/>
            <w:vAlign w:val="center"/>
            <w:hideMark/>
          </w:tcPr>
          <w:p w14:paraId="1A670F7F"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7ECA459D" w14:textId="77777777" w:rsidR="00D15E09" w:rsidRPr="00716B92" w:rsidRDefault="00D15E09" w:rsidP="00752A60">
            <w:pPr>
              <w:widowControl/>
              <w:autoSpaceDE/>
              <w:autoSpaceDN/>
              <w:rPr>
                <w:sz w:val="18"/>
                <w:szCs w:val="18"/>
              </w:rPr>
            </w:pPr>
            <w:r w:rsidRPr="00716B92">
              <w:rPr>
                <w:sz w:val="18"/>
                <w:szCs w:val="18"/>
              </w:rPr>
              <w:t>Tỷ lệ 1/50000</w:t>
            </w:r>
          </w:p>
        </w:tc>
        <w:tc>
          <w:tcPr>
            <w:tcW w:w="708" w:type="dxa"/>
            <w:vAlign w:val="center"/>
            <w:hideMark/>
          </w:tcPr>
          <w:p w14:paraId="30DD8701"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D910BA7"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078DACA" w14:textId="77777777" w:rsidR="00D15E09" w:rsidRPr="00716B92" w:rsidRDefault="00D15E09" w:rsidP="00752A60">
            <w:pPr>
              <w:widowControl/>
              <w:autoSpaceDE/>
              <w:autoSpaceDN/>
              <w:rPr>
                <w:sz w:val="18"/>
                <w:szCs w:val="18"/>
              </w:rPr>
            </w:pPr>
            <w:r w:rsidRPr="00716B92">
              <w:rPr>
                <w:sz w:val="18"/>
                <w:szCs w:val="18"/>
              </w:rPr>
              <w:t xml:space="preserve">     7.000 </w:t>
            </w:r>
          </w:p>
        </w:tc>
        <w:tc>
          <w:tcPr>
            <w:tcW w:w="759" w:type="dxa"/>
            <w:vAlign w:val="center"/>
            <w:hideMark/>
          </w:tcPr>
          <w:p w14:paraId="376E380C"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1A68F4D6" w14:textId="77777777" w:rsidR="00D15E09" w:rsidRPr="00716B92" w:rsidRDefault="00D15E09" w:rsidP="00752A60">
            <w:pPr>
              <w:widowControl/>
              <w:autoSpaceDE/>
              <w:autoSpaceDN/>
              <w:rPr>
                <w:sz w:val="18"/>
                <w:szCs w:val="18"/>
              </w:rPr>
            </w:pPr>
            <w:r w:rsidRPr="00716B92">
              <w:rPr>
                <w:sz w:val="18"/>
                <w:szCs w:val="18"/>
              </w:rPr>
              <w:t>Tỷ lệ 1/50000</w:t>
            </w:r>
          </w:p>
        </w:tc>
        <w:tc>
          <w:tcPr>
            <w:tcW w:w="708" w:type="dxa"/>
            <w:vAlign w:val="center"/>
            <w:hideMark/>
          </w:tcPr>
          <w:p w14:paraId="478577D4"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652E1CC"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14AD2A86" w14:textId="77777777" w:rsidR="00D15E09" w:rsidRPr="00716B92" w:rsidRDefault="00D15E09" w:rsidP="00752A60">
            <w:pPr>
              <w:widowControl/>
              <w:autoSpaceDE/>
              <w:autoSpaceDN/>
              <w:rPr>
                <w:sz w:val="18"/>
                <w:szCs w:val="18"/>
              </w:rPr>
            </w:pPr>
            <w:r w:rsidRPr="00716B92">
              <w:rPr>
                <w:sz w:val="18"/>
                <w:szCs w:val="18"/>
              </w:rPr>
              <w:t xml:space="preserve">     7.000 </w:t>
            </w:r>
          </w:p>
        </w:tc>
        <w:tc>
          <w:tcPr>
            <w:tcW w:w="3685" w:type="dxa"/>
            <w:vAlign w:val="center"/>
            <w:hideMark/>
          </w:tcPr>
          <w:p w14:paraId="5245213C" w14:textId="2A81B744" w:rsidR="00D15E09" w:rsidRPr="00716B92" w:rsidRDefault="00D15E09" w:rsidP="00752A60">
            <w:pPr>
              <w:widowControl/>
              <w:autoSpaceDE/>
              <w:autoSpaceDN/>
              <w:jc w:val="both"/>
              <w:rPr>
                <w:sz w:val="18"/>
                <w:szCs w:val="18"/>
              </w:rPr>
            </w:pPr>
            <w:r w:rsidRPr="00716B92">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D042E55" w14:textId="77777777" w:rsidTr="00A13F4E">
        <w:trPr>
          <w:trHeight w:val="2734"/>
        </w:trPr>
        <w:tc>
          <w:tcPr>
            <w:tcW w:w="645" w:type="dxa"/>
            <w:vAlign w:val="center"/>
            <w:hideMark/>
          </w:tcPr>
          <w:p w14:paraId="6F18749A"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183E2CD6" w14:textId="77777777" w:rsidR="00D15E09" w:rsidRPr="00716B92" w:rsidRDefault="00D15E09" w:rsidP="00752A60">
            <w:pPr>
              <w:widowControl/>
              <w:autoSpaceDE/>
              <w:autoSpaceDN/>
              <w:rPr>
                <w:sz w:val="18"/>
                <w:szCs w:val="18"/>
              </w:rPr>
            </w:pPr>
            <w:r w:rsidRPr="00716B92">
              <w:rPr>
                <w:sz w:val="18"/>
                <w:szCs w:val="18"/>
              </w:rPr>
              <w:t>Tỷ lệ 1/100000</w:t>
            </w:r>
          </w:p>
        </w:tc>
        <w:tc>
          <w:tcPr>
            <w:tcW w:w="708" w:type="dxa"/>
            <w:vAlign w:val="center"/>
            <w:hideMark/>
          </w:tcPr>
          <w:p w14:paraId="244ACF02"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4F43B38"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890B5BA" w14:textId="77777777" w:rsidR="00D15E09" w:rsidRPr="00716B92" w:rsidRDefault="00D15E09" w:rsidP="00752A60">
            <w:pPr>
              <w:widowControl/>
              <w:autoSpaceDE/>
              <w:autoSpaceDN/>
              <w:jc w:val="right"/>
              <w:rPr>
                <w:sz w:val="18"/>
                <w:szCs w:val="18"/>
              </w:rPr>
            </w:pPr>
            <w:r w:rsidRPr="00716B92">
              <w:rPr>
                <w:sz w:val="18"/>
                <w:szCs w:val="18"/>
              </w:rPr>
              <w:t xml:space="preserve">     7.700 </w:t>
            </w:r>
          </w:p>
        </w:tc>
        <w:tc>
          <w:tcPr>
            <w:tcW w:w="759" w:type="dxa"/>
            <w:vAlign w:val="center"/>
            <w:hideMark/>
          </w:tcPr>
          <w:p w14:paraId="32986701"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1BB46150" w14:textId="77777777" w:rsidR="00D15E09" w:rsidRPr="00716B92" w:rsidRDefault="00D15E09" w:rsidP="00752A60">
            <w:pPr>
              <w:widowControl/>
              <w:autoSpaceDE/>
              <w:autoSpaceDN/>
              <w:rPr>
                <w:sz w:val="18"/>
                <w:szCs w:val="18"/>
              </w:rPr>
            </w:pPr>
            <w:r w:rsidRPr="00716B92">
              <w:rPr>
                <w:sz w:val="18"/>
                <w:szCs w:val="18"/>
              </w:rPr>
              <w:t>Tỷ lệ 1/100000</w:t>
            </w:r>
          </w:p>
        </w:tc>
        <w:tc>
          <w:tcPr>
            <w:tcW w:w="708" w:type="dxa"/>
            <w:vAlign w:val="center"/>
            <w:hideMark/>
          </w:tcPr>
          <w:p w14:paraId="72060CA1"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D1F8322"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6CF698EC" w14:textId="77777777" w:rsidR="00D15E09" w:rsidRPr="00716B92" w:rsidRDefault="00D15E09" w:rsidP="00752A60">
            <w:pPr>
              <w:widowControl/>
              <w:autoSpaceDE/>
              <w:autoSpaceDN/>
              <w:jc w:val="right"/>
              <w:rPr>
                <w:sz w:val="18"/>
                <w:szCs w:val="18"/>
              </w:rPr>
            </w:pPr>
            <w:r w:rsidRPr="00716B92">
              <w:rPr>
                <w:sz w:val="18"/>
                <w:szCs w:val="18"/>
              </w:rPr>
              <w:t xml:space="preserve">     7.700 </w:t>
            </w:r>
          </w:p>
        </w:tc>
        <w:tc>
          <w:tcPr>
            <w:tcW w:w="3685" w:type="dxa"/>
            <w:vAlign w:val="center"/>
            <w:hideMark/>
          </w:tcPr>
          <w:p w14:paraId="4B559364" w14:textId="4D60665F" w:rsidR="00D15E09" w:rsidRPr="00716B92" w:rsidRDefault="00D15E09" w:rsidP="00752A60">
            <w:pPr>
              <w:widowControl/>
              <w:autoSpaceDE/>
              <w:autoSpaceDN/>
              <w:jc w:val="both"/>
              <w:rPr>
                <w:sz w:val="18"/>
                <w:szCs w:val="18"/>
              </w:rPr>
            </w:pPr>
            <w:r w:rsidRPr="00716B92">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D5A0972" w14:textId="77777777" w:rsidTr="00A13F4E">
        <w:trPr>
          <w:trHeight w:val="849"/>
        </w:trPr>
        <w:tc>
          <w:tcPr>
            <w:tcW w:w="645" w:type="dxa"/>
            <w:vAlign w:val="center"/>
            <w:hideMark/>
          </w:tcPr>
          <w:p w14:paraId="147245E7" w14:textId="77777777" w:rsidR="00D15E09" w:rsidRPr="00716B92" w:rsidRDefault="00D15E09" w:rsidP="00752A60">
            <w:pPr>
              <w:widowControl/>
              <w:autoSpaceDE/>
              <w:autoSpaceDN/>
              <w:jc w:val="center"/>
              <w:rPr>
                <w:sz w:val="18"/>
                <w:szCs w:val="18"/>
              </w:rPr>
            </w:pPr>
            <w:r w:rsidRPr="00716B92">
              <w:rPr>
                <w:sz w:val="18"/>
                <w:szCs w:val="18"/>
              </w:rPr>
              <w:t>1.3</w:t>
            </w:r>
          </w:p>
        </w:tc>
        <w:tc>
          <w:tcPr>
            <w:tcW w:w="2694" w:type="dxa"/>
            <w:vAlign w:val="center"/>
            <w:hideMark/>
          </w:tcPr>
          <w:p w14:paraId="7EF06C48" w14:textId="77777777" w:rsidR="00D15E09" w:rsidRPr="00716B92" w:rsidRDefault="00D15E09" w:rsidP="00752A60">
            <w:pPr>
              <w:widowControl/>
              <w:autoSpaceDE/>
              <w:autoSpaceDN/>
              <w:rPr>
                <w:sz w:val="18"/>
                <w:szCs w:val="18"/>
              </w:rPr>
            </w:pPr>
            <w:r w:rsidRPr="00716B92">
              <w:rPr>
                <w:sz w:val="18"/>
                <w:szCs w:val="18"/>
              </w:rPr>
              <w:t>Nhập bổ sung các thông tin thuộc tính cho đối tượng không gian kiểm kê đất đai còn thiếu (nếu có)</w:t>
            </w:r>
          </w:p>
        </w:tc>
        <w:tc>
          <w:tcPr>
            <w:tcW w:w="708" w:type="dxa"/>
            <w:vAlign w:val="center"/>
            <w:hideMark/>
          </w:tcPr>
          <w:p w14:paraId="6876FD4A"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7DFF8E5"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265C2A15"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38C726A5" w14:textId="77777777" w:rsidR="00D15E09" w:rsidRPr="00716B92" w:rsidRDefault="00D15E09" w:rsidP="00752A60">
            <w:pPr>
              <w:widowControl/>
              <w:autoSpaceDE/>
              <w:autoSpaceDN/>
              <w:jc w:val="center"/>
              <w:rPr>
                <w:sz w:val="18"/>
                <w:szCs w:val="18"/>
              </w:rPr>
            </w:pPr>
            <w:r w:rsidRPr="00716B92">
              <w:rPr>
                <w:sz w:val="18"/>
                <w:szCs w:val="18"/>
              </w:rPr>
              <w:t>1.3</w:t>
            </w:r>
          </w:p>
        </w:tc>
        <w:tc>
          <w:tcPr>
            <w:tcW w:w="2360" w:type="dxa"/>
            <w:vAlign w:val="center"/>
            <w:hideMark/>
          </w:tcPr>
          <w:p w14:paraId="4B225890" w14:textId="77777777" w:rsidR="00D15E09" w:rsidRPr="00716B92" w:rsidRDefault="00D15E09" w:rsidP="00752A60">
            <w:pPr>
              <w:widowControl/>
              <w:autoSpaceDE/>
              <w:autoSpaceDN/>
              <w:rPr>
                <w:sz w:val="18"/>
                <w:szCs w:val="18"/>
              </w:rPr>
            </w:pPr>
            <w:r w:rsidRPr="00716B92">
              <w:rPr>
                <w:sz w:val="18"/>
                <w:szCs w:val="18"/>
              </w:rPr>
              <w:t>Nhập bổ sung các thông tin thuộc tính cho đối tượng không gian kiểm kê đất đai còn thiếu (nếu có)</w:t>
            </w:r>
          </w:p>
        </w:tc>
        <w:tc>
          <w:tcPr>
            <w:tcW w:w="708" w:type="dxa"/>
            <w:vAlign w:val="center"/>
            <w:hideMark/>
          </w:tcPr>
          <w:p w14:paraId="7FAC773B"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6671A5B"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0C6ADBB8"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7A7BE055"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30DC0981" w14:textId="77777777" w:rsidTr="00A13F4E">
        <w:trPr>
          <w:trHeight w:val="2732"/>
        </w:trPr>
        <w:tc>
          <w:tcPr>
            <w:tcW w:w="645" w:type="dxa"/>
            <w:vAlign w:val="center"/>
            <w:hideMark/>
          </w:tcPr>
          <w:p w14:paraId="02296243"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08AB63F5"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322669A6"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6AFE642"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252117DB" w14:textId="77777777" w:rsidR="00D15E09" w:rsidRPr="00716B92" w:rsidRDefault="00D15E09" w:rsidP="00752A60">
            <w:pPr>
              <w:widowControl/>
              <w:autoSpaceDE/>
              <w:autoSpaceDN/>
              <w:jc w:val="right"/>
              <w:rPr>
                <w:sz w:val="18"/>
                <w:szCs w:val="18"/>
              </w:rPr>
            </w:pPr>
            <w:r w:rsidRPr="00716B92">
              <w:rPr>
                <w:sz w:val="18"/>
                <w:szCs w:val="18"/>
              </w:rPr>
              <w:t xml:space="preserve">     0.900 </w:t>
            </w:r>
          </w:p>
        </w:tc>
        <w:tc>
          <w:tcPr>
            <w:tcW w:w="759" w:type="dxa"/>
            <w:vAlign w:val="center"/>
            <w:hideMark/>
          </w:tcPr>
          <w:p w14:paraId="019CEC4A"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7C2185CB"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2D16BA11"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5BECE86E"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2A9D9E07" w14:textId="77777777" w:rsidR="00D15E09" w:rsidRPr="00716B92" w:rsidRDefault="00D15E09" w:rsidP="00752A60">
            <w:pPr>
              <w:widowControl/>
              <w:autoSpaceDE/>
              <w:autoSpaceDN/>
              <w:jc w:val="right"/>
              <w:rPr>
                <w:sz w:val="18"/>
                <w:szCs w:val="18"/>
              </w:rPr>
            </w:pPr>
            <w:r w:rsidRPr="00716B92">
              <w:rPr>
                <w:sz w:val="18"/>
                <w:szCs w:val="18"/>
              </w:rPr>
              <w:t xml:space="preserve">     0.900 </w:t>
            </w:r>
          </w:p>
        </w:tc>
        <w:tc>
          <w:tcPr>
            <w:tcW w:w="3685" w:type="dxa"/>
            <w:vAlign w:val="center"/>
            <w:hideMark/>
          </w:tcPr>
          <w:p w14:paraId="7BC432C1" w14:textId="06442CF9" w:rsidR="00D15E09" w:rsidRPr="00716B92" w:rsidRDefault="00D15E09" w:rsidP="00752A60">
            <w:pPr>
              <w:widowControl/>
              <w:autoSpaceDE/>
              <w:autoSpaceDN/>
              <w:jc w:val="both"/>
              <w:rPr>
                <w:sz w:val="18"/>
                <w:szCs w:val="18"/>
              </w:rPr>
            </w:pPr>
            <w:r w:rsidRPr="00716B92">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481EFB1" w14:textId="77777777" w:rsidTr="00A13F4E">
        <w:trPr>
          <w:trHeight w:val="2646"/>
        </w:trPr>
        <w:tc>
          <w:tcPr>
            <w:tcW w:w="645" w:type="dxa"/>
            <w:vAlign w:val="center"/>
            <w:hideMark/>
          </w:tcPr>
          <w:p w14:paraId="04656937"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4182242B" w14:textId="77777777" w:rsidR="00D15E09" w:rsidRPr="00716B92" w:rsidRDefault="00D15E09" w:rsidP="00752A60">
            <w:pPr>
              <w:widowControl/>
              <w:autoSpaceDE/>
              <w:autoSpaceDN/>
              <w:rPr>
                <w:sz w:val="18"/>
                <w:szCs w:val="18"/>
              </w:rPr>
            </w:pPr>
            <w:r w:rsidRPr="00716B92">
              <w:rPr>
                <w:sz w:val="18"/>
                <w:szCs w:val="18"/>
              </w:rPr>
              <w:t>Tỷ lệ 1/50000</w:t>
            </w:r>
          </w:p>
        </w:tc>
        <w:tc>
          <w:tcPr>
            <w:tcW w:w="708" w:type="dxa"/>
            <w:vAlign w:val="center"/>
            <w:hideMark/>
          </w:tcPr>
          <w:p w14:paraId="38B26083"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2E2D41BB"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193F68FF" w14:textId="77777777" w:rsidR="00D15E09" w:rsidRPr="00716B92" w:rsidRDefault="00D15E09" w:rsidP="00752A60">
            <w:pPr>
              <w:widowControl/>
              <w:autoSpaceDE/>
              <w:autoSpaceDN/>
              <w:rPr>
                <w:sz w:val="18"/>
                <w:szCs w:val="18"/>
              </w:rPr>
            </w:pPr>
            <w:r w:rsidRPr="00716B92">
              <w:rPr>
                <w:sz w:val="18"/>
                <w:szCs w:val="18"/>
              </w:rPr>
              <w:t xml:space="preserve">     1.000 </w:t>
            </w:r>
          </w:p>
        </w:tc>
        <w:tc>
          <w:tcPr>
            <w:tcW w:w="759" w:type="dxa"/>
            <w:vAlign w:val="center"/>
            <w:hideMark/>
          </w:tcPr>
          <w:p w14:paraId="30ABABBF"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44E87F33" w14:textId="77777777" w:rsidR="00D15E09" w:rsidRPr="00716B92" w:rsidRDefault="00D15E09" w:rsidP="00752A60">
            <w:pPr>
              <w:widowControl/>
              <w:autoSpaceDE/>
              <w:autoSpaceDN/>
              <w:rPr>
                <w:sz w:val="18"/>
                <w:szCs w:val="18"/>
              </w:rPr>
            </w:pPr>
            <w:r w:rsidRPr="00716B92">
              <w:rPr>
                <w:sz w:val="18"/>
                <w:szCs w:val="18"/>
              </w:rPr>
              <w:t>Tỷ lệ 1/50000</w:t>
            </w:r>
          </w:p>
        </w:tc>
        <w:tc>
          <w:tcPr>
            <w:tcW w:w="708" w:type="dxa"/>
            <w:vAlign w:val="center"/>
            <w:hideMark/>
          </w:tcPr>
          <w:p w14:paraId="2664A5F0"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7E3EBCEE"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47E2E102" w14:textId="77777777" w:rsidR="00D15E09" w:rsidRPr="00716B92" w:rsidRDefault="00D15E09" w:rsidP="00752A60">
            <w:pPr>
              <w:widowControl/>
              <w:autoSpaceDE/>
              <w:autoSpaceDN/>
              <w:rPr>
                <w:sz w:val="18"/>
                <w:szCs w:val="18"/>
              </w:rPr>
            </w:pPr>
            <w:r w:rsidRPr="00716B92">
              <w:rPr>
                <w:sz w:val="18"/>
                <w:szCs w:val="18"/>
              </w:rPr>
              <w:t xml:space="preserve">     1.000 </w:t>
            </w:r>
          </w:p>
        </w:tc>
        <w:tc>
          <w:tcPr>
            <w:tcW w:w="3685" w:type="dxa"/>
            <w:vAlign w:val="center"/>
            <w:hideMark/>
          </w:tcPr>
          <w:p w14:paraId="65DEEEF4" w14:textId="007DF380" w:rsidR="00D15E09" w:rsidRPr="00716B92" w:rsidRDefault="00D15E09" w:rsidP="00752A60">
            <w:pPr>
              <w:widowControl/>
              <w:autoSpaceDE/>
              <w:autoSpaceDN/>
              <w:jc w:val="both"/>
              <w:rPr>
                <w:sz w:val="18"/>
                <w:szCs w:val="18"/>
              </w:rPr>
            </w:pPr>
            <w:r w:rsidRPr="00716B92">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953DE6D" w14:textId="77777777" w:rsidTr="00A13F4E">
        <w:trPr>
          <w:trHeight w:val="2695"/>
        </w:trPr>
        <w:tc>
          <w:tcPr>
            <w:tcW w:w="645" w:type="dxa"/>
            <w:vAlign w:val="center"/>
            <w:hideMark/>
          </w:tcPr>
          <w:p w14:paraId="77D52619"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47239441" w14:textId="77777777" w:rsidR="00D15E09" w:rsidRPr="00716B92" w:rsidRDefault="00D15E09" w:rsidP="00752A60">
            <w:pPr>
              <w:widowControl/>
              <w:autoSpaceDE/>
              <w:autoSpaceDN/>
              <w:rPr>
                <w:sz w:val="18"/>
                <w:szCs w:val="18"/>
              </w:rPr>
            </w:pPr>
            <w:r w:rsidRPr="00716B92">
              <w:rPr>
                <w:sz w:val="18"/>
                <w:szCs w:val="18"/>
              </w:rPr>
              <w:t>Tỷ lệ 1/100000</w:t>
            </w:r>
          </w:p>
        </w:tc>
        <w:tc>
          <w:tcPr>
            <w:tcW w:w="708" w:type="dxa"/>
            <w:vAlign w:val="center"/>
            <w:hideMark/>
          </w:tcPr>
          <w:p w14:paraId="3AFB4F2A"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5618D805"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122428E3" w14:textId="77777777" w:rsidR="00D15E09" w:rsidRPr="00716B92" w:rsidRDefault="00D15E09" w:rsidP="00752A60">
            <w:pPr>
              <w:widowControl/>
              <w:autoSpaceDE/>
              <w:autoSpaceDN/>
              <w:jc w:val="right"/>
              <w:rPr>
                <w:sz w:val="18"/>
                <w:szCs w:val="18"/>
              </w:rPr>
            </w:pPr>
            <w:r w:rsidRPr="00716B92">
              <w:rPr>
                <w:sz w:val="18"/>
                <w:szCs w:val="18"/>
              </w:rPr>
              <w:t xml:space="preserve">     1.100 </w:t>
            </w:r>
          </w:p>
        </w:tc>
        <w:tc>
          <w:tcPr>
            <w:tcW w:w="759" w:type="dxa"/>
            <w:vAlign w:val="center"/>
            <w:hideMark/>
          </w:tcPr>
          <w:p w14:paraId="1041439E"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32CBABE3" w14:textId="77777777" w:rsidR="00D15E09" w:rsidRPr="00716B92" w:rsidRDefault="00D15E09" w:rsidP="00752A60">
            <w:pPr>
              <w:widowControl/>
              <w:autoSpaceDE/>
              <w:autoSpaceDN/>
              <w:rPr>
                <w:sz w:val="18"/>
                <w:szCs w:val="18"/>
              </w:rPr>
            </w:pPr>
            <w:r w:rsidRPr="00716B92">
              <w:rPr>
                <w:sz w:val="18"/>
                <w:szCs w:val="18"/>
              </w:rPr>
              <w:t>Tỷ lệ 1/100000</w:t>
            </w:r>
          </w:p>
        </w:tc>
        <w:tc>
          <w:tcPr>
            <w:tcW w:w="708" w:type="dxa"/>
            <w:vAlign w:val="center"/>
            <w:hideMark/>
          </w:tcPr>
          <w:p w14:paraId="4A8DF2BD"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2A61D3E"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79BCB288" w14:textId="77777777" w:rsidR="00D15E09" w:rsidRPr="00716B92" w:rsidRDefault="00D15E09" w:rsidP="00752A60">
            <w:pPr>
              <w:widowControl/>
              <w:autoSpaceDE/>
              <w:autoSpaceDN/>
              <w:jc w:val="right"/>
              <w:rPr>
                <w:sz w:val="18"/>
                <w:szCs w:val="18"/>
              </w:rPr>
            </w:pPr>
            <w:r w:rsidRPr="00716B92">
              <w:rPr>
                <w:sz w:val="18"/>
                <w:szCs w:val="18"/>
              </w:rPr>
              <w:t xml:space="preserve">     1.100 </w:t>
            </w:r>
          </w:p>
        </w:tc>
        <w:tc>
          <w:tcPr>
            <w:tcW w:w="3685" w:type="dxa"/>
            <w:vAlign w:val="center"/>
            <w:hideMark/>
          </w:tcPr>
          <w:p w14:paraId="5719F188" w14:textId="7AF31AF6" w:rsidR="00D15E09" w:rsidRPr="00716B92" w:rsidRDefault="00D15E09" w:rsidP="00752A60">
            <w:pPr>
              <w:widowControl/>
              <w:autoSpaceDE/>
              <w:autoSpaceDN/>
              <w:jc w:val="both"/>
              <w:rPr>
                <w:sz w:val="18"/>
                <w:szCs w:val="18"/>
              </w:rPr>
            </w:pPr>
            <w:r w:rsidRPr="00716B92">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4FBD2AA" w14:textId="77777777" w:rsidTr="00A13F4E">
        <w:trPr>
          <w:trHeight w:val="1698"/>
        </w:trPr>
        <w:tc>
          <w:tcPr>
            <w:tcW w:w="645" w:type="dxa"/>
            <w:vAlign w:val="center"/>
            <w:hideMark/>
          </w:tcPr>
          <w:p w14:paraId="4188C447" w14:textId="77777777" w:rsidR="00D15E09" w:rsidRPr="00716B92" w:rsidRDefault="00D15E09" w:rsidP="00752A60">
            <w:pPr>
              <w:widowControl/>
              <w:autoSpaceDE/>
              <w:autoSpaceDN/>
              <w:jc w:val="center"/>
              <w:rPr>
                <w:sz w:val="18"/>
                <w:szCs w:val="18"/>
              </w:rPr>
            </w:pPr>
            <w:r w:rsidRPr="00716B92">
              <w:rPr>
                <w:sz w:val="18"/>
                <w:szCs w:val="18"/>
              </w:rPr>
              <w:lastRenderedPageBreak/>
              <w:t>1.4</w:t>
            </w:r>
          </w:p>
        </w:tc>
        <w:tc>
          <w:tcPr>
            <w:tcW w:w="2694" w:type="dxa"/>
            <w:vAlign w:val="center"/>
            <w:hideMark/>
          </w:tcPr>
          <w:p w14:paraId="36DEB8FA" w14:textId="77777777" w:rsidR="00D15E09" w:rsidRPr="00716B92" w:rsidRDefault="00D15E09" w:rsidP="00752A60">
            <w:pPr>
              <w:widowControl/>
              <w:autoSpaceDE/>
              <w:autoSpaceDN/>
              <w:rPr>
                <w:sz w:val="18"/>
                <w:szCs w:val="18"/>
              </w:rPr>
            </w:pPr>
            <w:r w:rsidRPr="00716B92">
              <w:rPr>
                <w:sz w:val="18"/>
                <w:szCs w:val="18"/>
              </w:rPr>
              <w:t>Rà soát chuẩn hóa thông tin thuộc tính cho từng đối tượng không gian kiểm kê đất đai</w:t>
            </w:r>
          </w:p>
        </w:tc>
        <w:tc>
          <w:tcPr>
            <w:tcW w:w="708" w:type="dxa"/>
            <w:vAlign w:val="center"/>
            <w:hideMark/>
          </w:tcPr>
          <w:p w14:paraId="196B18DA"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3CA5285B" w14:textId="77777777" w:rsidR="00D15E09" w:rsidRPr="00716B92" w:rsidRDefault="00D15E09" w:rsidP="00752A60">
            <w:pPr>
              <w:widowControl/>
              <w:autoSpaceDE/>
              <w:autoSpaceDN/>
              <w:jc w:val="center"/>
              <w:rPr>
                <w:sz w:val="18"/>
                <w:szCs w:val="18"/>
              </w:rPr>
            </w:pPr>
            <w:r w:rsidRPr="00716B92">
              <w:rPr>
                <w:sz w:val="18"/>
                <w:szCs w:val="18"/>
              </w:rPr>
              <w:t> </w:t>
            </w:r>
          </w:p>
        </w:tc>
        <w:tc>
          <w:tcPr>
            <w:tcW w:w="850" w:type="dxa"/>
            <w:vAlign w:val="center"/>
            <w:hideMark/>
          </w:tcPr>
          <w:p w14:paraId="2709F7A3" w14:textId="77777777" w:rsidR="00D15E09" w:rsidRPr="00716B92" w:rsidRDefault="00D15E09" w:rsidP="00752A60">
            <w:pPr>
              <w:widowControl/>
              <w:autoSpaceDE/>
              <w:autoSpaceDN/>
              <w:jc w:val="right"/>
              <w:rPr>
                <w:sz w:val="18"/>
                <w:szCs w:val="18"/>
              </w:rPr>
            </w:pPr>
            <w:r w:rsidRPr="00716B92">
              <w:rPr>
                <w:sz w:val="18"/>
                <w:szCs w:val="18"/>
              </w:rPr>
              <w:t> </w:t>
            </w:r>
          </w:p>
        </w:tc>
        <w:tc>
          <w:tcPr>
            <w:tcW w:w="759" w:type="dxa"/>
            <w:vAlign w:val="center"/>
            <w:hideMark/>
          </w:tcPr>
          <w:p w14:paraId="446DF41E" w14:textId="77777777" w:rsidR="00D15E09" w:rsidRPr="00716B92" w:rsidRDefault="00D15E09" w:rsidP="00752A60">
            <w:pPr>
              <w:widowControl/>
              <w:autoSpaceDE/>
              <w:autoSpaceDN/>
              <w:jc w:val="center"/>
              <w:rPr>
                <w:sz w:val="18"/>
                <w:szCs w:val="18"/>
              </w:rPr>
            </w:pPr>
            <w:r w:rsidRPr="00716B92">
              <w:rPr>
                <w:sz w:val="18"/>
                <w:szCs w:val="18"/>
              </w:rPr>
              <w:t>1.4</w:t>
            </w:r>
          </w:p>
        </w:tc>
        <w:tc>
          <w:tcPr>
            <w:tcW w:w="2360" w:type="dxa"/>
            <w:vAlign w:val="center"/>
            <w:hideMark/>
          </w:tcPr>
          <w:p w14:paraId="493AFCD0" w14:textId="77777777" w:rsidR="00D15E09" w:rsidRPr="00716B92" w:rsidRDefault="00D15E09" w:rsidP="00752A60">
            <w:pPr>
              <w:widowControl/>
              <w:autoSpaceDE/>
              <w:autoSpaceDN/>
              <w:jc w:val="both"/>
              <w:rPr>
                <w:sz w:val="18"/>
                <w:szCs w:val="18"/>
              </w:rPr>
            </w:pPr>
            <w:r w:rsidRPr="00716B92">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vAlign w:val="center"/>
            <w:hideMark/>
          </w:tcPr>
          <w:p w14:paraId="77019033"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205F02A" w14:textId="77777777" w:rsidR="00D15E09" w:rsidRPr="00716B92" w:rsidRDefault="00D15E09" w:rsidP="00752A60">
            <w:pPr>
              <w:widowControl/>
              <w:autoSpaceDE/>
              <w:autoSpaceDN/>
              <w:jc w:val="center"/>
              <w:rPr>
                <w:sz w:val="18"/>
                <w:szCs w:val="18"/>
              </w:rPr>
            </w:pPr>
            <w:r w:rsidRPr="00716B92">
              <w:rPr>
                <w:sz w:val="18"/>
                <w:szCs w:val="18"/>
              </w:rPr>
              <w:t> </w:t>
            </w:r>
          </w:p>
        </w:tc>
        <w:tc>
          <w:tcPr>
            <w:tcW w:w="992" w:type="dxa"/>
            <w:vAlign w:val="center"/>
            <w:hideMark/>
          </w:tcPr>
          <w:p w14:paraId="08DB23A6" w14:textId="77777777" w:rsidR="00D15E09" w:rsidRPr="00716B92" w:rsidRDefault="00D15E09" w:rsidP="00752A60">
            <w:pPr>
              <w:widowControl/>
              <w:autoSpaceDE/>
              <w:autoSpaceDN/>
              <w:jc w:val="right"/>
              <w:rPr>
                <w:sz w:val="18"/>
                <w:szCs w:val="18"/>
              </w:rPr>
            </w:pPr>
            <w:r w:rsidRPr="00716B92">
              <w:rPr>
                <w:sz w:val="18"/>
                <w:szCs w:val="18"/>
              </w:rPr>
              <w:t> </w:t>
            </w:r>
          </w:p>
        </w:tc>
        <w:tc>
          <w:tcPr>
            <w:tcW w:w="3685" w:type="dxa"/>
            <w:vAlign w:val="bottom"/>
            <w:hideMark/>
          </w:tcPr>
          <w:p w14:paraId="59F3471C"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13139F65" w14:textId="77777777" w:rsidTr="00A13F4E">
        <w:trPr>
          <w:trHeight w:val="2575"/>
        </w:trPr>
        <w:tc>
          <w:tcPr>
            <w:tcW w:w="645" w:type="dxa"/>
            <w:vAlign w:val="center"/>
            <w:hideMark/>
          </w:tcPr>
          <w:p w14:paraId="2BCDA744"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0B969793"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2B419AE6"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EE041C0"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4C470E35" w14:textId="77777777" w:rsidR="00D15E09" w:rsidRPr="00716B92" w:rsidRDefault="00D15E09" w:rsidP="00752A60">
            <w:pPr>
              <w:widowControl/>
              <w:autoSpaceDE/>
              <w:autoSpaceDN/>
              <w:jc w:val="right"/>
              <w:rPr>
                <w:sz w:val="18"/>
                <w:szCs w:val="18"/>
              </w:rPr>
            </w:pPr>
            <w:r w:rsidRPr="00716B92">
              <w:rPr>
                <w:sz w:val="18"/>
                <w:szCs w:val="18"/>
              </w:rPr>
              <w:t xml:space="preserve">     6.300 </w:t>
            </w:r>
          </w:p>
        </w:tc>
        <w:tc>
          <w:tcPr>
            <w:tcW w:w="759" w:type="dxa"/>
            <w:vAlign w:val="center"/>
            <w:hideMark/>
          </w:tcPr>
          <w:p w14:paraId="5CF8EE94"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54E5901C" w14:textId="77777777" w:rsidR="00D15E09" w:rsidRPr="00716B92" w:rsidRDefault="00D15E09" w:rsidP="00752A60">
            <w:pPr>
              <w:widowControl/>
              <w:autoSpaceDE/>
              <w:autoSpaceDN/>
              <w:rPr>
                <w:sz w:val="18"/>
                <w:szCs w:val="18"/>
              </w:rPr>
            </w:pPr>
            <w:r w:rsidRPr="00716B92">
              <w:rPr>
                <w:sz w:val="18"/>
                <w:szCs w:val="18"/>
              </w:rPr>
              <w:t>Tỷ lệ 1/25000</w:t>
            </w:r>
          </w:p>
        </w:tc>
        <w:tc>
          <w:tcPr>
            <w:tcW w:w="708" w:type="dxa"/>
            <w:vAlign w:val="center"/>
            <w:hideMark/>
          </w:tcPr>
          <w:p w14:paraId="05D6750A"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F54C592"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422C29B6" w14:textId="77777777" w:rsidR="00D15E09" w:rsidRPr="00716B92" w:rsidRDefault="00D15E09" w:rsidP="00752A60">
            <w:pPr>
              <w:widowControl/>
              <w:autoSpaceDE/>
              <w:autoSpaceDN/>
              <w:jc w:val="right"/>
              <w:rPr>
                <w:sz w:val="18"/>
                <w:szCs w:val="18"/>
              </w:rPr>
            </w:pPr>
            <w:r w:rsidRPr="00716B92">
              <w:rPr>
                <w:sz w:val="18"/>
                <w:szCs w:val="18"/>
              </w:rPr>
              <w:t xml:space="preserve">     6.300 </w:t>
            </w:r>
          </w:p>
        </w:tc>
        <w:tc>
          <w:tcPr>
            <w:tcW w:w="3685" w:type="dxa"/>
            <w:vAlign w:val="center"/>
            <w:hideMark/>
          </w:tcPr>
          <w:p w14:paraId="33490362" w14:textId="5B5E48AD" w:rsidR="00D15E09" w:rsidRPr="00716B92" w:rsidRDefault="00D15E09" w:rsidP="00752A60">
            <w:pPr>
              <w:widowControl/>
              <w:autoSpaceDE/>
              <w:autoSpaceDN/>
              <w:jc w:val="both"/>
              <w:rPr>
                <w:sz w:val="18"/>
                <w:szCs w:val="18"/>
              </w:rPr>
            </w:pPr>
            <w:r w:rsidRPr="00716B92">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A3C38B4" w14:textId="77777777" w:rsidTr="00A13F4E">
        <w:trPr>
          <w:trHeight w:val="2632"/>
        </w:trPr>
        <w:tc>
          <w:tcPr>
            <w:tcW w:w="645" w:type="dxa"/>
            <w:vAlign w:val="center"/>
            <w:hideMark/>
          </w:tcPr>
          <w:p w14:paraId="72D6A288" w14:textId="77777777" w:rsidR="00D15E09" w:rsidRPr="00716B92" w:rsidRDefault="00D15E09" w:rsidP="00752A60">
            <w:pPr>
              <w:widowControl/>
              <w:autoSpaceDE/>
              <w:autoSpaceDN/>
              <w:jc w:val="center"/>
              <w:rPr>
                <w:sz w:val="18"/>
                <w:szCs w:val="18"/>
              </w:rPr>
            </w:pPr>
            <w:r w:rsidRPr="00716B92">
              <w:rPr>
                <w:sz w:val="18"/>
                <w:szCs w:val="18"/>
              </w:rPr>
              <w:t> </w:t>
            </w:r>
          </w:p>
        </w:tc>
        <w:tc>
          <w:tcPr>
            <w:tcW w:w="2694" w:type="dxa"/>
            <w:vAlign w:val="center"/>
            <w:hideMark/>
          </w:tcPr>
          <w:p w14:paraId="2F262821" w14:textId="77777777" w:rsidR="00D15E09" w:rsidRPr="00716B92" w:rsidRDefault="00D15E09" w:rsidP="00752A60">
            <w:pPr>
              <w:widowControl/>
              <w:autoSpaceDE/>
              <w:autoSpaceDN/>
              <w:rPr>
                <w:sz w:val="18"/>
                <w:szCs w:val="18"/>
              </w:rPr>
            </w:pPr>
            <w:r w:rsidRPr="00716B92">
              <w:rPr>
                <w:sz w:val="18"/>
                <w:szCs w:val="18"/>
              </w:rPr>
              <w:t>Tỷ lệ 1/50000</w:t>
            </w:r>
          </w:p>
        </w:tc>
        <w:tc>
          <w:tcPr>
            <w:tcW w:w="708" w:type="dxa"/>
            <w:vAlign w:val="center"/>
            <w:hideMark/>
          </w:tcPr>
          <w:p w14:paraId="65DE430B"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ABEDAA9"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26D73AD2" w14:textId="77777777" w:rsidR="00D15E09" w:rsidRPr="00716B92" w:rsidRDefault="00D15E09" w:rsidP="00752A60">
            <w:pPr>
              <w:widowControl/>
              <w:autoSpaceDE/>
              <w:autoSpaceDN/>
              <w:rPr>
                <w:sz w:val="18"/>
                <w:szCs w:val="18"/>
              </w:rPr>
            </w:pPr>
            <w:r w:rsidRPr="00716B92">
              <w:rPr>
                <w:sz w:val="18"/>
                <w:szCs w:val="18"/>
              </w:rPr>
              <w:t xml:space="preserve">     7.000 </w:t>
            </w:r>
          </w:p>
        </w:tc>
        <w:tc>
          <w:tcPr>
            <w:tcW w:w="759" w:type="dxa"/>
            <w:vAlign w:val="center"/>
            <w:hideMark/>
          </w:tcPr>
          <w:p w14:paraId="29F85153"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3654981F" w14:textId="77777777" w:rsidR="00D15E09" w:rsidRPr="00716B92" w:rsidRDefault="00D15E09" w:rsidP="00752A60">
            <w:pPr>
              <w:widowControl/>
              <w:autoSpaceDE/>
              <w:autoSpaceDN/>
              <w:rPr>
                <w:sz w:val="18"/>
                <w:szCs w:val="18"/>
              </w:rPr>
            </w:pPr>
            <w:r w:rsidRPr="00716B92">
              <w:rPr>
                <w:sz w:val="18"/>
                <w:szCs w:val="18"/>
              </w:rPr>
              <w:t>Tỷ lệ 1/50000</w:t>
            </w:r>
          </w:p>
        </w:tc>
        <w:tc>
          <w:tcPr>
            <w:tcW w:w="708" w:type="dxa"/>
            <w:vAlign w:val="center"/>
            <w:hideMark/>
          </w:tcPr>
          <w:p w14:paraId="665CB53A"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DA1555B"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01542B07" w14:textId="77777777" w:rsidR="00D15E09" w:rsidRPr="00716B92" w:rsidRDefault="00D15E09" w:rsidP="00752A60">
            <w:pPr>
              <w:widowControl/>
              <w:autoSpaceDE/>
              <w:autoSpaceDN/>
              <w:rPr>
                <w:sz w:val="18"/>
                <w:szCs w:val="18"/>
              </w:rPr>
            </w:pPr>
            <w:r w:rsidRPr="00716B92">
              <w:rPr>
                <w:sz w:val="18"/>
                <w:szCs w:val="18"/>
              </w:rPr>
              <w:t xml:space="preserve">     7.000 </w:t>
            </w:r>
          </w:p>
        </w:tc>
        <w:tc>
          <w:tcPr>
            <w:tcW w:w="3685" w:type="dxa"/>
            <w:vAlign w:val="center"/>
            <w:hideMark/>
          </w:tcPr>
          <w:p w14:paraId="15034A0B" w14:textId="4B16FD39" w:rsidR="00D15E09" w:rsidRPr="00716B92" w:rsidRDefault="00D15E09" w:rsidP="00752A60">
            <w:pPr>
              <w:widowControl/>
              <w:autoSpaceDE/>
              <w:autoSpaceDN/>
              <w:jc w:val="both"/>
              <w:rPr>
                <w:sz w:val="18"/>
                <w:szCs w:val="18"/>
              </w:rPr>
            </w:pPr>
            <w:r w:rsidRPr="00716B92">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8185D56" w14:textId="77777777" w:rsidTr="00A13F4E">
        <w:trPr>
          <w:trHeight w:val="2735"/>
        </w:trPr>
        <w:tc>
          <w:tcPr>
            <w:tcW w:w="645" w:type="dxa"/>
            <w:vAlign w:val="center"/>
            <w:hideMark/>
          </w:tcPr>
          <w:p w14:paraId="335812EB" w14:textId="77777777" w:rsidR="00D15E09" w:rsidRPr="00716B92" w:rsidRDefault="00D15E09" w:rsidP="00752A60">
            <w:pPr>
              <w:widowControl/>
              <w:autoSpaceDE/>
              <w:autoSpaceDN/>
              <w:jc w:val="center"/>
              <w:rPr>
                <w:sz w:val="18"/>
                <w:szCs w:val="18"/>
              </w:rPr>
            </w:pPr>
            <w:r w:rsidRPr="00716B92">
              <w:rPr>
                <w:sz w:val="18"/>
                <w:szCs w:val="18"/>
              </w:rPr>
              <w:lastRenderedPageBreak/>
              <w:t> </w:t>
            </w:r>
          </w:p>
        </w:tc>
        <w:tc>
          <w:tcPr>
            <w:tcW w:w="2694" w:type="dxa"/>
            <w:vAlign w:val="center"/>
            <w:hideMark/>
          </w:tcPr>
          <w:p w14:paraId="54DA821C" w14:textId="77777777" w:rsidR="00D15E09" w:rsidRPr="00716B92" w:rsidRDefault="00D15E09" w:rsidP="00752A60">
            <w:pPr>
              <w:widowControl/>
              <w:autoSpaceDE/>
              <w:autoSpaceDN/>
              <w:rPr>
                <w:sz w:val="18"/>
                <w:szCs w:val="18"/>
              </w:rPr>
            </w:pPr>
            <w:r w:rsidRPr="00716B92">
              <w:rPr>
                <w:sz w:val="18"/>
                <w:szCs w:val="18"/>
              </w:rPr>
              <w:t>Tỷ lệ 1/100000</w:t>
            </w:r>
          </w:p>
        </w:tc>
        <w:tc>
          <w:tcPr>
            <w:tcW w:w="708" w:type="dxa"/>
            <w:vAlign w:val="center"/>
            <w:hideMark/>
          </w:tcPr>
          <w:p w14:paraId="5DBE439D"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6734B6E6"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6C597FBA" w14:textId="77777777" w:rsidR="00D15E09" w:rsidRPr="00716B92" w:rsidRDefault="00D15E09" w:rsidP="00752A60">
            <w:pPr>
              <w:widowControl/>
              <w:autoSpaceDE/>
              <w:autoSpaceDN/>
              <w:jc w:val="right"/>
              <w:rPr>
                <w:sz w:val="18"/>
                <w:szCs w:val="18"/>
              </w:rPr>
            </w:pPr>
            <w:r w:rsidRPr="00716B92">
              <w:rPr>
                <w:sz w:val="18"/>
                <w:szCs w:val="18"/>
              </w:rPr>
              <w:t xml:space="preserve">     7.700 </w:t>
            </w:r>
          </w:p>
        </w:tc>
        <w:tc>
          <w:tcPr>
            <w:tcW w:w="759" w:type="dxa"/>
            <w:vAlign w:val="center"/>
            <w:hideMark/>
          </w:tcPr>
          <w:p w14:paraId="4085EB2C" w14:textId="77777777" w:rsidR="00D15E09" w:rsidRPr="00716B92" w:rsidRDefault="00D15E09" w:rsidP="00752A60">
            <w:pPr>
              <w:widowControl/>
              <w:autoSpaceDE/>
              <w:autoSpaceDN/>
              <w:jc w:val="center"/>
              <w:rPr>
                <w:sz w:val="18"/>
                <w:szCs w:val="18"/>
              </w:rPr>
            </w:pPr>
            <w:r w:rsidRPr="00716B92">
              <w:rPr>
                <w:sz w:val="18"/>
                <w:szCs w:val="18"/>
              </w:rPr>
              <w:t> </w:t>
            </w:r>
          </w:p>
        </w:tc>
        <w:tc>
          <w:tcPr>
            <w:tcW w:w="2360" w:type="dxa"/>
            <w:vAlign w:val="center"/>
            <w:hideMark/>
          </w:tcPr>
          <w:p w14:paraId="6C9BC056" w14:textId="77777777" w:rsidR="00D15E09" w:rsidRPr="00716B92" w:rsidRDefault="00D15E09" w:rsidP="00752A60">
            <w:pPr>
              <w:widowControl/>
              <w:autoSpaceDE/>
              <w:autoSpaceDN/>
              <w:rPr>
                <w:sz w:val="18"/>
                <w:szCs w:val="18"/>
              </w:rPr>
            </w:pPr>
            <w:r w:rsidRPr="00716B92">
              <w:rPr>
                <w:sz w:val="18"/>
                <w:szCs w:val="18"/>
              </w:rPr>
              <w:t>Tỷ lệ 1/100000</w:t>
            </w:r>
          </w:p>
        </w:tc>
        <w:tc>
          <w:tcPr>
            <w:tcW w:w="708" w:type="dxa"/>
            <w:vAlign w:val="center"/>
            <w:hideMark/>
          </w:tcPr>
          <w:p w14:paraId="2E2E9CC7"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4D4149BF"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5CB6FADA" w14:textId="77777777" w:rsidR="00D15E09" w:rsidRPr="00716B92" w:rsidRDefault="00D15E09" w:rsidP="00752A60">
            <w:pPr>
              <w:widowControl/>
              <w:autoSpaceDE/>
              <w:autoSpaceDN/>
              <w:jc w:val="right"/>
              <w:rPr>
                <w:sz w:val="18"/>
                <w:szCs w:val="18"/>
              </w:rPr>
            </w:pPr>
            <w:r w:rsidRPr="00716B92">
              <w:rPr>
                <w:sz w:val="18"/>
                <w:szCs w:val="18"/>
              </w:rPr>
              <w:t xml:space="preserve">     7.700 </w:t>
            </w:r>
          </w:p>
        </w:tc>
        <w:tc>
          <w:tcPr>
            <w:tcW w:w="3685" w:type="dxa"/>
            <w:vAlign w:val="center"/>
            <w:hideMark/>
          </w:tcPr>
          <w:p w14:paraId="72C26E8F" w14:textId="4BFD4E85" w:rsidR="00D15E09" w:rsidRPr="00716B92" w:rsidRDefault="00D15E09" w:rsidP="00752A60">
            <w:pPr>
              <w:widowControl/>
              <w:autoSpaceDE/>
              <w:autoSpaceDN/>
              <w:jc w:val="both"/>
              <w:rPr>
                <w:sz w:val="18"/>
                <w:szCs w:val="18"/>
              </w:rPr>
            </w:pPr>
            <w:r w:rsidRPr="00716B92">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CBBBED3" w14:textId="77777777" w:rsidTr="00A13F4E">
        <w:trPr>
          <w:trHeight w:val="566"/>
        </w:trPr>
        <w:tc>
          <w:tcPr>
            <w:tcW w:w="645" w:type="dxa"/>
            <w:vAlign w:val="center"/>
            <w:hideMark/>
          </w:tcPr>
          <w:p w14:paraId="49C1699C"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694" w:type="dxa"/>
            <w:vAlign w:val="center"/>
            <w:hideMark/>
          </w:tcPr>
          <w:p w14:paraId="1BFD5672" w14:textId="77777777" w:rsidR="00D15E09" w:rsidRPr="00716B92" w:rsidRDefault="00D15E09" w:rsidP="00752A60">
            <w:pPr>
              <w:widowControl/>
              <w:autoSpaceDE/>
              <w:autoSpaceDN/>
              <w:rPr>
                <w:b/>
                <w:bCs/>
                <w:sz w:val="18"/>
                <w:szCs w:val="18"/>
              </w:rPr>
            </w:pPr>
            <w:r w:rsidRPr="00716B92">
              <w:rPr>
                <w:b/>
                <w:bCs/>
                <w:sz w:val="18"/>
                <w:szCs w:val="18"/>
              </w:rPr>
              <w:t>Chuyển đổi và tích hợp không gian kiểm kê đất đai</w:t>
            </w:r>
          </w:p>
        </w:tc>
        <w:tc>
          <w:tcPr>
            <w:tcW w:w="708" w:type="dxa"/>
            <w:vAlign w:val="center"/>
            <w:hideMark/>
          </w:tcPr>
          <w:p w14:paraId="60EA25E9"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1BD34F6" w14:textId="77777777" w:rsidR="00D15E09" w:rsidRPr="00716B92" w:rsidRDefault="00D15E09" w:rsidP="00752A60">
            <w:pPr>
              <w:widowControl/>
              <w:autoSpaceDE/>
              <w:autoSpaceDN/>
              <w:rPr>
                <w:sz w:val="18"/>
                <w:szCs w:val="18"/>
              </w:rPr>
            </w:pPr>
            <w:r w:rsidRPr="00716B92">
              <w:rPr>
                <w:sz w:val="18"/>
                <w:szCs w:val="18"/>
              </w:rPr>
              <w:t> </w:t>
            </w:r>
          </w:p>
        </w:tc>
        <w:tc>
          <w:tcPr>
            <w:tcW w:w="850" w:type="dxa"/>
            <w:vAlign w:val="center"/>
            <w:hideMark/>
          </w:tcPr>
          <w:p w14:paraId="22A588A0" w14:textId="77777777" w:rsidR="00D15E09" w:rsidRPr="00716B92" w:rsidRDefault="00D15E09" w:rsidP="00752A60">
            <w:pPr>
              <w:widowControl/>
              <w:autoSpaceDE/>
              <w:autoSpaceDN/>
              <w:rPr>
                <w:sz w:val="18"/>
                <w:szCs w:val="18"/>
              </w:rPr>
            </w:pPr>
            <w:r w:rsidRPr="00716B92">
              <w:rPr>
                <w:sz w:val="18"/>
                <w:szCs w:val="18"/>
              </w:rPr>
              <w:t> </w:t>
            </w:r>
          </w:p>
        </w:tc>
        <w:tc>
          <w:tcPr>
            <w:tcW w:w="759" w:type="dxa"/>
            <w:vAlign w:val="center"/>
            <w:hideMark/>
          </w:tcPr>
          <w:p w14:paraId="43773200" w14:textId="77777777" w:rsidR="00D15E09" w:rsidRPr="00716B92" w:rsidRDefault="00D15E09" w:rsidP="00752A60">
            <w:pPr>
              <w:widowControl/>
              <w:autoSpaceDE/>
              <w:autoSpaceDN/>
              <w:jc w:val="center"/>
              <w:rPr>
                <w:b/>
                <w:bCs/>
                <w:sz w:val="18"/>
                <w:szCs w:val="18"/>
              </w:rPr>
            </w:pPr>
            <w:r w:rsidRPr="00716B92">
              <w:rPr>
                <w:b/>
                <w:bCs/>
                <w:sz w:val="18"/>
                <w:szCs w:val="18"/>
              </w:rPr>
              <w:t>2</w:t>
            </w:r>
          </w:p>
        </w:tc>
        <w:tc>
          <w:tcPr>
            <w:tcW w:w="2360" w:type="dxa"/>
            <w:vAlign w:val="center"/>
            <w:hideMark/>
          </w:tcPr>
          <w:p w14:paraId="4EC5F59A" w14:textId="77777777" w:rsidR="00D15E09" w:rsidRPr="00716B92" w:rsidRDefault="00D15E09" w:rsidP="00752A60">
            <w:pPr>
              <w:widowControl/>
              <w:autoSpaceDE/>
              <w:autoSpaceDN/>
              <w:rPr>
                <w:b/>
                <w:bCs/>
                <w:sz w:val="18"/>
                <w:szCs w:val="18"/>
              </w:rPr>
            </w:pPr>
            <w:r w:rsidRPr="00716B92">
              <w:rPr>
                <w:b/>
                <w:bCs/>
                <w:sz w:val="18"/>
                <w:szCs w:val="18"/>
              </w:rPr>
              <w:t>Chuyển đổi và tích hợp không gian kiểm kê đất đai</w:t>
            </w:r>
          </w:p>
        </w:tc>
        <w:tc>
          <w:tcPr>
            <w:tcW w:w="708" w:type="dxa"/>
            <w:vAlign w:val="center"/>
            <w:hideMark/>
          </w:tcPr>
          <w:p w14:paraId="1B6BF95A"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849B476" w14:textId="77777777" w:rsidR="00D15E09" w:rsidRPr="00716B92" w:rsidRDefault="00D15E09" w:rsidP="00752A60">
            <w:pPr>
              <w:widowControl/>
              <w:autoSpaceDE/>
              <w:autoSpaceDN/>
              <w:rPr>
                <w:sz w:val="18"/>
                <w:szCs w:val="18"/>
              </w:rPr>
            </w:pPr>
            <w:r w:rsidRPr="00716B92">
              <w:rPr>
                <w:sz w:val="18"/>
                <w:szCs w:val="18"/>
              </w:rPr>
              <w:t> </w:t>
            </w:r>
          </w:p>
        </w:tc>
        <w:tc>
          <w:tcPr>
            <w:tcW w:w="992" w:type="dxa"/>
            <w:vAlign w:val="center"/>
            <w:hideMark/>
          </w:tcPr>
          <w:p w14:paraId="5E9CC046" w14:textId="77777777" w:rsidR="00D15E09" w:rsidRPr="00716B92" w:rsidRDefault="00D15E09" w:rsidP="00752A60">
            <w:pPr>
              <w:widowControl/>
              <w:autoSpaceDE/>
              <w:autoSpaceDN/>
              <w:rPr>
                <w:sz w:val="18"/>
                <w:szCs w:val="18"/>
              </w:rPr>
            </w:pPr>
            <w:r w:rsidRPr="00716B92">
              <w:rPr>
                <w:sz w:val="18"/>
                <w:szCs w:val="18"/>
              </w:rPr>
              <w:t> </w:t>
            </w:r>
          </w:p>
        </w:tc>
        <w:tc>
          <w:tcPr>
            <w:tcW w:w="3685" w:type="dxa"/>
            <w:vAlign w:val="bottom"/>
            <w:hideMark/>
          </w:tcPr>
          <w:p w14:paraId="3E891A1E" w14:textId="77777777" w:rsidR="00D15E09" w:rsidRPr="00716B92" w:rsidRDefault="00D15E09" w:rsidP="00752A60">
            <w:pPr>
              <w:widowControl/>
              <w:autoSpaceDE/>
              <w:autoSpaceDN/>
              <w:jc w:val="both"/>
              <w:rPr>
                <w:sz w:val="18"/>
                <w:szCs w:val="18"/>
              </w:rPr>
            </w:pPr>
            <w:r w:rsidRPr="00716B92">
              <w:rPr>
                <w:sz w:val="18"/>
                <w:szCs w:val="18"/>
              </w:rPr>
              <w:t> </w:t>
            </w:r>
          </w:p>
        </w:tc>
      </w:tr>
      <w:tr w:rsidR="00716B92" w:rsidRPr="00716B92" w14:paraId="43ABECD1" w14:textId="77777777" w:rsidTr="00A13F4E">
        <w:trPr>
          <w:trHeight w:val="3112"/>
        </w:trPr>
        <w:tc>
          <w:tcPr>
            <w:tcW w:w="645" w:type="dxa"/>
            <w:vAlign w:val="center"/>
            <w:hideMark/>
          </w:tcPr>
          <w:p w14:paraId="39947AE5" w14:textId="77777777" w:rsidR="00D15E09" w:rsidRPr="00716B92" w:rsidRDefault="00D15E09" w:rsidP="00752A60">
            <w:pPr>
              <w:widowControl/>
              <w:autoSpaceDE/>
              <w:autoSpaceDN/>
              <w:jc w:val="center"/>
              <w:rPr>
                <w:sz w:val="18"/>
                <w:szCs w:val="18"/>
              </w:rPr>
            </w:pPr>
            <w:r w:rsidRPr="00716B92">
              <w:rPr>
                <w:sz w:val="18"/>
                <w:szCs w:val="18"/>
              </w:rPr>
              <w:t>2.1</w:t>
            </w:r>
          </w:p>
        </w:tc>
        <w:tc>
          <w:tcPr>
            <w:tcW w:w="2694" w:type="dxa"/>
            <w:vAlign w:val="center"/>
            <w:hideMark/>
          </w:tcPr>
          <w:p w14:paraId="103B7FA8" w14:textId="77777777" w:rsidR="00D15E09" w:rsidRPr="00716B92" w:rsidRDefault="00D15E09" w:rsidP="00752A60">
            <w:pPr>
              <w:widowControl/>
              <w:autoSpaceDE/>
              <w:autoSpaceDN/>
              <w:rPr>
                <w:sz w:val="18"/>
                <w:szCs w:val="18"/>
              </w:rPr>
            </w:pPr>
            <w:r w:rsidRPr="00716B92">
              <w:rPr>
                <w:sz w:val="18"/>
                <w:szCs w:val="18"/>
              </w:rPr>
              <w:t>Chuyển đổi các lớp đối tượng không gian kiểm kê đất đai từ tệp (File) bản đồ số vào CSDL theo đơn vị hành chính</w:t>
            </w:r>
          </w:p>
        </w:tc>
        <w:tc>
          <w:tcPr>
            <w:tcW w:w="708" w:type="dxa"/>
            <w:vAlign w:val="center"/>
            <w:hideMark/>
          </w:tcPr>
          <w:p w14:paraId="559D090D"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4711A55"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020BE3DB" w14:textId="77777777" w:rsidR="00D15E09" w:rsidRPr="00716B92" w:rsidRDefault="00D15E09" w:rsidP="00752A60">
            <w:pPr>
              <w:widowControl/>
              <w:autoSpaceDE/>
              <w:autoSpaceDN/>
              <w:jc w:val="right"/>
              <w:rPr>
                <w:sz w:val="18"/>
                <w:szCs w:val="18"/>
              </w:rPr>
            </w:pPr>
            <w:r w:rsidRPr="00716B92">
              <w:rPr>
                <w:sz w:val="18"/>
                <w:szCs w:val="18"/>
              </w:rPr>
              <w:t xml:space="preserve">     2.000 </w:t>
            </w:r>
          </w:p>
        </w:tc>
        <w:tc>
          <w:tcPr>
            <w:tcW w:w="759" w:type="dxa"/>
            <w:vAlign w:val="center"/>
            <w:hideMark/>
          </w:tcPr>
          <w:p w14:paraId="1D310C25" w14:textId="77777777" w:rsidR="00D15E09" w:rsidRPr="00716B92" w:rsidRDefault="00D15E09" w:rsidP="00752A60">
            <w:pPr>
              <w:widowControl/>
              <w:autoSpaceDE/>
              <w:autoSpaceDN/>
              <w:jc w:val="center"/>
              <w:rPr>
                <w:sz w:val="18"/>
                <w:szCs w:val="18"/>
              </w:rPr>
            </w:pPr>
            <w:r w:rsidRPr="00716B92">
              <w:rPr>
                <w:sz w:val="18"/>
                <w:szCs w:val="18"/>
              </w:rPr>
              <w:t>2.1</w:t>
            </w:r>
          </w:p>
        </w:tc>
        <w:tc>
          <w:tcPr>
            <w:tcW w:w="2360" w:type="dxa"/>
            <w:vAlign w:val="center"/>
            <w:hideMark/>
          </w:tcPr>
          <w:p w14:paraId="7DABBB23" w14:textId="77777777" w:rsidR="00D15E09" w:rsidRPr="00716B92" w:rsidRDefault="00D15E09" w:rsidP="00752A60">
            <w:pPr>
              <w:widowControl/>
              <w:autoSpaceDE/>
              <w:autoSpaceDN/>
              <w:rPr>
                <w:sz w:val="18"/>
                <w:szCs w:val="18"/>
              </w:rPr>
            </w:pPr>
            <w:r w:rsidRPr="00716B92">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vAlign w:val="center"/>
            <w:hideMark/>
          </w:tcPr>
          <w:p w14:paraId="40371A70"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1CFE03BF"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57E26DAF" w14:textId="77777777" w:rsidR="00D15E09" w:rsidRPr="00716B92" w:rsidRDefault="00D15E09" w:rsidP="00752A60">
            <w:pPr>
              <w:widowControl/>
              <w:autoSpaceDE/>
              <w:autoSpaceDN/>
              <w:jc w:val="right"/>
              <w:rPr>
                <w:sz w:val="18"/>
                <w:szCs w:val="18"/>
              </w:rPr>
            </w:pPr>
            <w:r w:rsidRPr="00716B92">
              <w:rPr>
                <w:sz w:val="18"/>
                <w:szCs w:val="18"/>
              </w:rPr>
              <w:t xml:space="preserve">     2.000 </w:t>
            </w:r>
          </w:p>
        </w:tc>
        <w:tc>
          <w:tcPr>
            <w:tcW w:w="3685" w:type="dxa"/>
            <w:vAlign w:val="center"/>
            <w:hideMark/>
          </w:tcPr>
          <w:p w14:paraId="2496AE5D" w14:textId="4FBA23D9" w:rsidR="00D15E09" w:rsidRPr="00716B92" w:rsidRDefault="00D15E09" w:rsidP="00752A60">
            <w:pPr>
              <w:widowControl/>
              <w:autoSpaceDE/>
              <w:autoSpaceDN/>
              <w:jc w:val="both"/>
              <w:rPr>
                <w:sz w:val="18"/>
                <w:szCs w:val="18"/>
              </w:rPr>
            </w:pPr>
            <w:r w:rsidRPr="00716B92">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EB6CC4C" w14:textId="77777777" w:rsidTr="00A13F4E">
        <w:trPr>
          <w:trHeight w:val="3112"/>
        </w:trPr>
        <w:tc>
          <w:tcPr>
            <w:tcW w:w="645" w:type="dxa"/>
            <w:vAlign w:val="center"/>
            <w:hideMark/>
          </w:tcPr>
          <w:p w14:paraId="35A8EF42" w14:textId="77777777" w:rsidR="00D15E09" w:rsidRPr="00716B92" w:rsidRDefault="00D15E09" w:rsidP="00752A60">
            <w:pPr>
              <w:widowControl/>
              <w:autoSpaceDE/>
              <w:autoSpaceDN/>
              <w:jc w:val="center"/>
              <w:rPr>
                <w:sz w:val="18"/>
                <w:szCs w:val="18"/>
              </w:rPr>
            </w:pPr>
            <w:r w:rsidRPr="00716B92">
              <w:rPr>
                <w:sz w:val="18"/>
                <w:szCs w:val="18"/>
              </w:rPr>
              <w:lastRenderedPageBreak/>
              <w:t>2.2</w:t>
            </w:r>
          </w:p>
        </w:tc>
        <w:tc>
          <w:tcPr>
            <w:tcW w:w="2694" w:type="dxa"/>
            <w:vAlign w:val="center"/>
            <w:hideMark/>
          </w:tcPr>
          <w:p w14:paraId="2CEF8EF2" w14:textId="77777777" w:rsidR="00D15E09" w:rsidRPr="00716B92" w:rsidRDefault="00D15E09" w:rsidP="00752A60">
            <w:pPr>
              <w:widowControl/>
              <w:autoSpaceDE/>
              <w:autoSpaceDN/>
              <w:rPr>
                <w:sz w:val="18"/>
                <w:szCs w:val="18"/>
              </w:rPr>
            </w:pPr>
            <w:r w:rsidRPr="00716B92">
              <w:rPr>
                <w:sz w:val="18"/>
                <w:szCs w:val="18"/>
              </w:rPr>
              <w:t>Rà soát dữ liệu không gian để xử lý các lỗi dọc biên giữa các đơn vị hành chính tiếp giáp nhau</w:t>
            </w:r>
          </w:p>
        </w:tc>
        <w:tc>
          <w:tcPr>
            <w:tcW w:w="708" w:type="dxa"/>
            <w:vAlign w:val="center"/>
            <w:hideMark/>
          </w:tcPr>
          <w:p w14:paraId="7D4B96D4"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57E636B4" w14:textId="77777777" w:rsidR="00D15E09" w:rsidRPr="00716B92" w:rsidRDefault="00D15E09" w:rsidP="00752A60">
            <w:pPr>
              <w:widowControl/>
              <w:autoSpaceDE/>
              <w:autoSpaceDN/>
              <w:jc w:val="center"/>
              <w:rPr>
                <w:sz w:val="18"/>
                <w:szCs w:val="18"/>
              </w:rPr>
            </w:pPr>
            <w:r w:rsidRPr="00716B92">
              <w:rPr>
                <w:sz w:val="18"/>
                <w:szCs w:val="18"/>
              </w:rPr>
              <w:t>1KS3</w:t>
            </w:r>
          </w:p>
        </w:tc>
        <w:tc>
          <w:tcPr>
            <w:tcW w:w="850" w:type="dxa"/>
            <w:vAlign w:val="center"/>
            <w:hideMark/>
          </w:tcPr>
          <w:p w14:paraId="35CD829D" w14:textId="77777777" w:rsidR="00D15E09" w:rsidRPr="00716B92" w:rsidRDefault="00D15E09" w:rsidP="00752A60">
            <w:pPr>
              <w:widowControl/>
              <w:autoSpaceDE/>
              <w:autoSpaceDN/>
              <w:jc w:val="right"/>
              <w:rPr>
                <w:sz w:val="18"/>
                <w:szCs w:val="18"/>
              </w:rPr>
            </w:pPr>
            <w:r w:rsidRPr="00716B92">
              <w:rPr>
                <w:sz w:val="18"/>
                <w:szCs w:val="18"/>
              </w:rPr>
              <w:t xml:space="preserve">     3.000 </w:t>
            </w:r>
          </w:p>
        </w:tc>
        <w:tc>
          <w:tcPr>
            <w:tcW w:w="759" w:type="dxa"/>
            <w:vAlign w:val="center"/>
            <w:hideMark/>
          </w:tcPr>
          <w:p w14:paraId="2818981B" w14:textId="77777777" w:rsidR="00D15E09" w:rsidRPr="00716B92" w:rsidRDefault="00D15E09" w:rsidP="00752A60">
            <w:pPr>
              <w:widowControl/>
              <w:autoSpaceDE/>
              <w:autoSpaceDN/>
              <w:jc w:val="center"/>
              <w:rPr>
                <w:sz w:val="18"/>
                <w:szCs w:val="18"/>
              </w:rPr>
            </w:pPr>
            <w:r w:rsidRPr="00716B92">
              <w:rPr>
                <w:sz w:val="18"/>
                <w:szCs w:val="18"/>
              </w:rPr>
              <w:t>2.2</w:t>
            </w:r>
          </w:p>
        </w:tc>
        <w:tc>
          <w:tcPr>
            <w:tcW w:w="2360" w:type="dxa"/>
            <w:vAlign w:val="center"/>
            <w:hideMark/>
          </w:tcPr>
          <w:p w14:paraId="528FF9D5" w14:textId="77777777" w:rsidR="00D15E09" w:rsidRPr="00716B92" w:rsidRDefault="00D15E09" w:rsidP="00752A60">
            <w:pPr>
              <w:widowControl/>
              <w:autoSpaceDE/>
              <w:autoSpaceDN/>
              <w:rPr>
                <w:sz w:val="18"/>
                <w:szCs w:val="18"/>
              </w:rPr>
            </w:pPr>
            <w:r w:rsidRPr="00716B92">
              <w:rPr>
                <w:sz w:val="18"/>
                <w:szCs w:val="18"/>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08" w:type="dxa"/>
            <w:vAlign w:val="center"/>
            <w:hideMark/>
          </w:tcPr>
          <w:p w14:paraId="787038CB" w14:textId="77777777" w:rsidR="00D15E09" w:rsidRPr="00716B92" w:rsidRDefault="00D15E09" w:rsidP="00752A60">
            <w:pPr>
              <w:widowControl/>
              <w:autoSpaceDE/>
              <w:autoSpaceDN/>
              <w:jc w:val="center"/>
              <w:rPr>
                <w:sz w:val="18"/>
                <w:szCs w:val="18"/>
              </w:rPr>
            </w:pPr>
            <w:r w:rsidRPr="00716B92">
              <w:rPr>
                <w:sz w:val="18"/>
                <w:szCs w:val="18"/>
              </w:rPr>
              <w:t>Lớp dữ liệu</w:t>
            </w:r>
          </w:p>
        </w:tc>
        <w:tc>
          <w:tcPr>
            <w:tcW w:w="993" w:type="dxa"/>
            <w:vAlign w:val="center"/>
            <w:hideMark/>
          </w:tcPr>
          <w:p w14:paraId="043FAA7A" w14:textId="77777777" w:rsidR="00D15E09" w:rsidRPr="00716B92" w:rsidRDefault="00D15E09" w:rsidP="00752A60">
            <w:pPr>
              <w:widowControl/>
              <w:autoSpaceDE/>
              <w:autoSpaceDN/>
              <w:jc w:val="center"/>
              <w:rPr>
                <w:sz w:val="18"/>
                <w:szCs w:val="18"/>
              </w:rPr>
            </w:pPr>
            <w:r w:rsidRPr="00716B92">
              <w:rPr>
                <w:sz w:val="18"/>
                <w:szCs w:val="18"/>
              </w:rPr>
              <w:t>1KS3</w:t>
            </w:r>
          </w:p>
        </w:tc>
        <w:tc>
          <w:tcPr>
            <w:tcW w:w="992" w:type="dxa"/>
            <w:vAlign w:val="center"/>
            <w:hideMark/>
          </w:tcPr>
          <w:p w14:paraId="197BBEFF" w14:textId="77777777" w:rsidR="00D15E09" w:rsidRPr="00716B92" w:rsidRDefault="00D15E09" w:rsidP="00752A60">
            <w:pPr>
              <w:widowControl/>
              <w:autoSpaceDE/>
              <w:autoSpaceDN/>
              <w:jc w:val="right"/>
              <w:rPr>
                <w:sz w:val="18"/>
                <w:szCs w:val="18"/>
              </w:rPr>
            </w:pPr>
            <w:r w:rsidRPr="00716B92">
              <w:rPr>
                <w:sz w:val="18"/>
                <w:szCs w:val="18"/>
              </w:rPr>
              <w:t xml:space="preserve">     3.000 </w:t>
            </w:r>
          </w:p>
        </w:tc>
        <w:tc>
          <w:tcPr>
            <w:tcW w:w="3685" w:type="dxa"/>
            <w:vAlign w:val="center"/>
            <w:hideMark/>
          </w:tcPr>
          <w:p w14:paraId="3B5B0AB6" w14:textId="32FE2C60" w:rsidR="00D15E09" w:rsidRPr="00716B92" w:rsidRDefault="00D15E09" w:rsidP="00752A60">
            <w:pPr>
              <w:widowControl/>
              <w:autoSpaceDE/>
              <w:autoSpaceDN/>
              <w:jc w:val="both"/>
              <w:rPr>
                <w:sz w:val="18"/>
                <w:szCs w:val="18"/>
              </w:rPr>
            </w:pPr>
            <w:r w:rsidRPr="00716B92">
              <w:rPr>
                <w:sz w:val="18"/>
                <w:szCs w:val="18"/>
              </w:rPr>
              <w:t>Nội dung này tương ứng với mục 2.2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bl>
    <w:p w14:paraId="2E18ADA8" w14:textId="12362F94" w:rsidR="005A151C" w:rsidRPr="00716B92" w:rsidRDefault="00A51A07" w:rsidP="00752A60">
      <w:pPr>
        <w:pStyle w:val="Heading1"/>
        <w:jc w:val="center"/>
        <w:rPr>
          <w:rFonts w:ascii="Times New Roman" w:hAnsi="Times New Roman" w:cs="Times New Roman"/>
          <w:b/>
          <w:bCs/>
          <w:color w:val="auto"/>
          <w:sz w:val="28"/>
          <w:szCs w:val="28"/>
        </w:rPr>
      </w:pPr>
      <w:r w:rsidRPr="00716B92">
        <w:rPr>
          <w:rFonts w:ascii="Times New Roman" w:hAnsi="Times New Roman" w:cs="Times New Roman"/>
          <w:b/>
          <w:bCs/>
          <w:color w:val="auto"/>
          <w:sz w:val="28"/>
          <w:szCs w:val="28"/>
        </w:rPr>
        <w:t>III. Nội dung định mức lao động xây dựng CSDL Quy hoạch, kế hoạch</w:t>
      </w:r>
    </w:p>
    <w:p w14:paraId="3BED3BB8" w14:textId="77777777" w:rsidR="00CB33C3" w:rsidRPr="00716B92" w:rsidRDefault="00CB33C3" w:rsidP="00752A60">
      <w:pPr>
        <w:spacing w:before="8"/>
        <w:jc w:val="center"/>
        <w:rPr>
          <w:sz w:val="23"/>
        </w:rPr>
      </w:pPr>
    </w:p>
    <w:tbl>
      <w:tblPr>
        <w:tblW w:w="15247" w:type="dxa"/>
        <w:tblInd w:w="113" w:type="dxa"/>
        <w:tblLayout w:type="fixed"/>
        <w:tblLook w:val="04A0" w:firstRow="1" w:lastRow="0" w:firstColumn="1" w:lastColumn="0" w:noHBand="0" w:noVBand="1"/>
      </w:tblPr>
      <w:tblGrid>
        <w:gridCol w:w="615"/>
        <w:gridCol w:w="2639"/>
        <w:gridCol w:w="794"/>
        <w:gridCol w:w="909"/>
        <w:gridCol w:w="850"/>
        <w:gridCol w:w="851"/>
        <w:gridCol w:w="2494"/>
        <w:gridCol w:w="806"/>
        <w:gridCol w:w="895"/>
        <w:gridCol w:w="850"/>
        <w:gridCol w:w="3544"/>
      </w:tblGrid>
      <w:tr w:rsidR="00716B92" w:rsidRPr="00716B92" w14:paraId="02613E2B" w14:textId="77777777" w:rsidTr="00A9261A">
        <w:trPr>
          <w:trHeight w:val="536"/>
          <w:tblHeader/>
        </w:trPr>
        <w:tc>
          <w:tcPr>
            <w:tcW w:w="5807" w:type="dxa"/>
            <w:gridSpan w:val="5"/>
            <w:tcBorders>
              <w:top w:val="single" w:sz="4" w:space="0" w:color="auto"/>
              <w:left w:val="single" w:sz="4" w:space="0" w:color="auto"/>
              <w:bottom w:val="single" w:sz="4" w:space="0" w:color="auto"/>
              <w:right w:val="single" w:sz="4" w:space="0" w:color="auto"/>
            </w:tcBorders>
            <w:vAlign w:val="center"/>
            <w:hideMark/>
          </w:tcPr>
          <w:p w14:paraId="4BCF21F5" w14:textId="77777777" w:rsidR="00CB33C3" w:rsidRPr="00716B92" w:rsidRDefault="00CB33C3" w:rsidP="00752A60">
            <w:pPr>
              <w:widowControl/>
              <w:autoSpaceDE/>
              <w:autoSpaceDN/>
              <w:jc w:val="center"/>
              <w:rPr>
                <w:b/>
                <w:bCs/>
                <w:sz w:val="18"/>
                <w:szCs w:val="18"/>
              </w:rPr>
            </w:pPr>
            <w:r w:rsidRPr="00716B92">
              <w:rPr>
                <w:b/>
                <w:bCs/>
                <w:sz w:val="18"/>
                <w:szCs w:val="18"/>
              </w:rPr>
              <w:t>Thông tư 35/2017/TT-BTNMT ngày 04/10/2017</w:t>
            </w:r>
          </w:p>
        </w:tc>
        <w:tc>
          <w:tcPr>
            <w:tcW w:w="5896" w:type="dxa"/>
            <w:gridSpan w:val="5"/>
            <w:tcBorders>
              <w:top w:val="single" w:sz="4" w:space="0" w:color="auto"/>
              <w:left w:val="nil"/>
              <w:bottom w:val="single" w:sz="4" w:space="0" w:color="auto"/>
              <w:right w:val="single" w:sz="4" w:space="0" w:color="auto"/>
            </w:tcBorders>
            <w:vAlign w:val="center"/>
            <w:hideMark/>
          </w:tcPr>
          <w:p w14:paraId="6456A1EC" w14:textId="77777777" w:rsidR="00CB33C3" w:rsidRPr="00716B92" w:rsidRDefault="00CB33C3" w:rsidP="00752A60">
            <w:pPr>
              <w:widowControl/>
              <w:autoSpaceDE/>
              <w:autoSpaceDN/>
              <w:jc w:val="center"/>
              <w:rPr>
                <w:b/>
                <w:bCs/>
                <w:spacing w:val="-6"/>
                <w:sz w:val="18"/>
                <w:szCs w:val="18"/>
              </w:rPr>
            </w:pPr>
            <w:r w:rsidRPr="00716B92">
              <w:rPr>
                <w:b/>
                <w:bCs/>
                <w:spacing w:val="-6"/>
                <w:sz w:val="18"/>
                <w:szCs w:val="18"/>
              </w:rPr>
              <w:t>Dự thảo: Định mức Kinh tế kỹ thuật xây dựng cơ sở dữ liệu đất đai</w:t>
            </w:r>
            <w:r w:rsidRPr="00716B92">
              <w:rPr>
                <w:b/>
                <w:bCs/>
                <w:spacing w:val="-6"/>
                <w:sz w:val="18"/>
                <w:szCs w:val="18"/>
              </w:rPr>
              <w:br/>
              <w:t>(Theo quy định về quy trình xây dựng cơ sở dữ liệu quốc gia về đất đai</w:t>
            </w:r>
          </w:p>
        </w:tc>
        <w:tc>
          <w:tcPr>
            <w:tcW w:w="3544" w:type="dxa"/>
            <w:tcBorders>
              <w:top w:val="single" w:sz="4" w:space="0" w:color="auto"/>
              <w:left w:val="nil"/>
              <w:bottom w:val="single" w:sz="4" w:space="0" w:color="auto"/>
              <w:right w:val="single" w:sz="4" w:space="0" w:color="auto"/>
            </w:tcBorders>
            <w:vAlign w:val="center"/>
            <w:hideMark/>
          </w:tcPr>
          <w:p w14:paraId="6A8EC67B" w14:textId="77777777" w:rsidR="00CB33C3" w:rsidRPr="00716B92" w:rsidRDefault="00CB33C3" w:rsidP="00752A60">
            <w:pPr>
              <w:widowControl/>
              <w:autoSpaceDE/>
              <w:autoSpaceDN/>
              <w:jc w:val="center"/>
              <w:rPr>
                <w:b/>
                <w:bCs/>
                <w:sz w:val="18"/>
                <w:szCs w:val="18"/>
              </w:rPr>
            </w:pPr>
            <w:r w:rsidRPr="00716B92">
              <w:rPr>
                <w:b/>
                <w:bCs/>
                <w:sz w:val="18"/>
                <w:szCs w:val="18"/>
              </w:rPr>
              <w:t>Giải trình các nội dung sửa đổi, bổ sung và xây dựng mới</w:t>
            </w:r>
          </w:p>
        </w:tc>
      </w:tr>
      <w:tr w:rsidR="00716B92" w:rsidRPr="00716B92" w14:paraId="267DE1E4" w14:textId="77777777" w:rsidTr="00A9261A">
        <w:trPr>
          <w:trHeight w:val="995"/>
        </w:trPr>
        <w:tc>
          <w:tcPr>
            <w:tcW w:w="615" w:type="dxa"/>
            <w:tcBorders>
              <w:top w:val="nil"/>
              <w:left w:val="single" w:sz="4" w:space="0" w:color="auto"/>
              <w:bottom w:val="single" w:sz="4" w:space="0" w:color="auto"/>
              <w:right w:val="single" w:sz="4" w:space="0" w:color="auto"/>
            </w:tcBorders>
            <w:vAlign w:val="center"/>
            <w:hideMark/>
          </w:tcPr>
          <w:p w14:paraId="679AB728" w14:textId="77777777" w:rsidR="00CB33C3" w:rsidRPr="00716B92" w:rsidRDefault="00CB33C3" w:rsidP="00752A60">
            <w:pPr>
              <w:widowControl/>
              <w:autoSpaceDE/>
              <w:autoSpaceDN/>
              <w:jc w:val="center"/>
              <w:rPr>
                <w:b/>
                <w:bCs/>
                <w:sz w:val="18"/>
                <w:szCs w:val="18"/>
              </w:rPr>
            </w:pPr>
            <w:r w:rsidRPr="00716B92">
              <w:rPr>
                <w:b/>
                <w:bCs/>
                <w:sz w:val="18"/>
                <w:szCs w:val="18"/>
              </w:rPr>
              <w:t>STT</w:t>
            </w:r>
          </w:p>
        </w:tc>
        <w:tc>
          <w:tcPr>
            <w:tcW w:w="2639" w:type="dxa"/>
            <w:tcBorders>
              <w:top w:val="nil"/>
              <w:left w:val="nil"/>
              <w:bottom w:val="single" w:sz="4" w:space="0" w:color="auto"/>
              <w:right w:val="single" w:sz="4" w:space="0" w:color="auto"/>
            </w:tcBorders>
            <w:vAlign w:val="center"/>
            <w:hideMark/>
          </w:tcPr>
          <w:p w14:paraId="35717AF0" w14:textId="77777777" w:rsidR="00CB33C3" w:rsidRPr="00716B92" w:rsidRDefault="00CB33C3" w:rsidP="00752A60">
            <w:pPr>
              <w:widowControl/>
              <w:autoSpaceDE/>
              <w:autoSpaceDN/>
              <w:jc w:val="center"/>
              <w:rPr>
                <w:b/>
                <w:bCs/>
                <w:sz w:val="18"/>
                <w:szCs w:val="18"/>
              </w:rPr>
            </w:pPr>
            <w:r w:rsidRPr="00716B92">
              <w:rPr>
                <w:b/>
                <w:bCs/>
                <w:sz w:val="18"/>
                <w:szCs w:val="18"/>
              </w:rPr>
              <w:t>Nội dung công việc</w:t>
            </w:r>
          </w:p>
        </w:tc>
        <w:tc>
          <w:tcPr>
            <w:tcW w:w="794" w:type="dxa"/>
            <w:tcBorders>
              <w:top w:val="nil"/>
              <w:left w:val="nil"/>
              <w:bottom w:val="single" w:sz="4" w:space="0" w:color="auto"/>
              <w:right w:val="single" w:sz="4" w:space="0" w:color="auto"/>
            </w:tcBorders>
            <w:vAlign w:val="center"/>
            <w:hideMark/>
          </w:tcPr>
          <w:p w14:paraId="5D8607E7" w14:textId="77777777" w:rsidR="00CB33C3" w:rsidRPr="00716B92" w:rsidRDefault="00CB33C3" w:rsidP="00752A60">
            <w:pPr>
              <w:widowControl/>
              <w:autoSpaceDE/>
              <w:autoSpaceDN/>
              <w:jc w:val="center"/>
              <w:rPr>
                <w:b/>
                <w:bCs/>
                <w:sz w:val="18"/>
                <w:szCs w:val="18"/>
              </w:rPr>
            </w:pPr>
            <w:r w:rsidRPr="00716B92">
              <w:rPr>
                <w:b/>
                <w:bCs/>
                <w:sz w:val="18"/>
                <w:szCs w:val="18"/>
              </w:rPr>
              <w:t>Đơn vị tính</w:t>
            </w:r>
          </w:p>
        </w:tc>
        <w:tc>
          <w:tcPr>
            <w:tcW w:w="909" w:type="dxa"/>
            <w:tcBorders>
              <w:top w:val="nil"/>
              <w:left w:val="nil"/>
              <w:bottom w:val="single" w:sz="4" w:space="0" w:color="auto"/>
              <w:right w:val="single" w:sz="4" w:space="0" w:color="auto"/>
            </w:tcBorders>
            <w:vAlign w:val="center"/>
            <w:hideMark/>
          </w:tcPr>
          <w:p w14:paraId="79EA0407" w14:textId="77777777" w:rsidR="00CB33C3" w:rsidRPr="00716B92" w:rsidRDefault="00CB33C3" w:rsidP="00752A60">
            <w:pPr>
              <w:widowControl/>
              <w:autoSpaceDE/>
              <w:autoSpaceDN/>
              <w:jc w:val="center"/>
              <w:rPr>
                <w:b/>
                <w:bCs/>
                <w:sz w:val="18"/>
                <w:szCs w:val="18"/>
              </w:rPr>
            </w:pPr>
            <w:r w:rsidRPr="00716B92">
              <w:rPr>
                <w:b/>
                <w:bCs/>
                <w:sz w:val="18"/>
                <w:szCs w:val="18"/>
              </w:rPr>
              <w:t>Định biên</w:t>
            </w:r>
          </w:p>
        </w:tc>
        <w:tc>
          <w:tcPr>
            <w:tcW w:w="850" w:type="dxa"/>
            <w:tcBorders>
              <w:top w:val="nil"/>
              <w:left w:val="nil"/>
              <w:bottom w:val="single" w:sz="4" w:space="0" w:color="auto"/>
              <w:right w:val="single" w:sz="4" w:space="0" w:color="auto"/>
            </w:tcBorders>
            <w:vAlign w:val="center"/>
            <w:hideMark/>
          </w:tcPr>
          <w:p w14:paraId="21A97BF4" w14:textId="77777777" w:rsidR="00CB33C3" w:rsidRPr="00716B92" w:rsidRDefault="00CB33C3" w:rsidP="00752A60">
            <w:pPr>
              <w:widowControl/>
              <w:autoSpaceDE/>
              <w:autoSpaceDN/>
              <w:jc w:val="center"/>
              <w:rPr>
                <w:b/>
                <w:bCs/>
                <w:sz w:val="18"/>
                <w:szCs w:val="18"/>
              </w:rPr>
            </w:pPr>
            <w:r w:rsidRPr="00716B92">
              <w:rPr>
                <w:b/>
                <w:bCs/>
                <w:sz w:val="18"/>
                <w:szCs w:val="18"/>
              </w:rPr>
              <w:t>Định mức (công nhóm)</w:t>
            </w:r>
          </w:p>
        </w:tc>
        <w:tc>
          <w:tcPr>
            <w:tcW w:w="851" w:type="dxa"/>
            <w:tcBorders>
              <w:top w:val="nil"/>
              <w:left w:val="nil"/>
              <w:bottom w:val="single" w:sz="4" w:space="0" w:color="auto"/>
              <w:right w:val="single" w:sz="4" w:space="0" w:color="auto"/>
            </w:tcBorders>
            <w:vAlign w:val="center"/>
            <w:hideMark/>
          </w:tcPr>
          <w:p w14:paraId="7E04F968" w14:textId="77777777" w:rsidR="00CB33C3" w:rsidRPr="00716B92" w:rsidRDefault="00CB33C3" w:rsidP="00752A60">
            <w:pPr>
              <w:widowControl/>
              <w:autoSpaceDE/>
              <w:autoSpaceDN/>
              <w:jc w:val="center"/>
              <w:rPr>
                <w:b/>
                <w:bCs/>
                <w:sz w:val="18"/>
                <w:szCs w:val="18"/>
              </w:rPr>
            </w:pPr>
            <w:r w:rsidRPr="00716B92">
              <w:rPr>
                <w:b/>
                <w:bCs/>
                <w:sz w:val="18"/>
                <w:szCs w:val="18"/>
              </w:rPr>
              <w:t>STT</w:t>
            </w:r>
          </w:p>
        </w:tc>
        <w:tc>
          <w:tcPr>
            <w:tcW w:w="2494" w:type="dxa"/>
            <w:tcBorders>
              <w:top w:val="nil"/>
              <w:left w:val="nil"/>
              <w:bottom w:val="single" w:sz="4" w:space="0" w:color="auto"/>
              <w:right w:val="single" w:sz="4" w:space="0" w:color="auto"/>
            </w:tcBorders>
            <w:vAlign w:val="center"/>
            <w:hideMark/>
          </w:tcPr>
          <w:p w14:paraId="1FE10CB6" w14:textId="77777777" w:rsidR="00CB33C3" w:rsidRPr="00716B92" w:rsidRDefault="00CB33C3" w:rsidP="00752A60">
            <w:pPr>
              <w:widowControl/>
              <w:autoSpaceDE/>
              <w:autoSpaceDN/>
              <w:jc w:val="center"/>
              <w:rPr>
                <w:b/>
                <w:bCs/>
                <w:sz w:val="18"/>
                <w:szCs w:val="18"/>
              </w:rPr>
            </w:pPr>
            <w:r w:rsidRPr="00716B92">
              <w:rPr>
                <w:b/>
                <w:bCs/>
                <w:sz w:val="18"/>
                <w:szCs w:val="18"/>
              </w:rPr>
              <w:t>Nội dung công việc</w:t>
            </w:r>
          </w:p>
        </w:tc>
        <w:tc>
          <w:tcPr>
            <w:tcW w:w="806" w:type="dxa"/>
            <w:tcBorders>
              <w:top w:val="nil"/>
              <w:left w:val="nil"/>
              <w:bottom w:val="single" w:sz="4" w:space="0" w:color="auto"/>
              <w:right w:val="single" w:sz="4" w:space="0" w:color="auto"/>
            </w:tcBorders>
            <w:vAlign w:val="center"/>
            <w:hideMark/>
          </w:tcPr>
          <w:p w14:paraId="17B15466" w14:textId="77777777" w:rsidR="00CB33C3" w:rsidRPr="00716B92" w:rsidRDefault="00CB33C3" w:rsidP="00752A60">
            <w:pPr>
              <w:widowControl/>
              <w:autoSpaceDE/>
              <w:autoSpaceDN/>
              <w:jc w:val="center"/>
              <w:rPr>
                <w:b/>
                <w:bCs/>
                <w:sz w:val="18"/>
                <w:szCs w:val="18"/>
              </w:rPr>
            </w:pPr>
            <w:r w:rsidRPr="00716B92">
              <w:rPr>
                <w:b/>
                <w:bCs/>
                <w:sz w:val="18"/>
                <w:szCs w:val="18"/>
              </w:rPr>
              <w:t>Đơn vị tính</w:t>
            </w:r>
          </w:p>
        </w:tc>
        <w:tc>
          <w:tcPr>
            <w:tcW w:w="895" w:type="dxa"/>
            <w:tcBorders>
              <w:top w:val="nil"/>
              <w:left w:val="nil"/>
              <w:bottom w:val="single" w:sz="4" w:space="0" w:color="auto"/>
              <w:right w:val="single" w:sz="4" w:space="0" w:color="auto"/>
            </w:tcBorders>
            <w:vAlign w:val="center"/>
            <w:hideMark/>
          </w:tcPr>
          <w:p w14:paraId="08FF7BF7" w14:textId="77777777" w:rsidR="00CB33C3" w:rsidRPr="00716B92" w:rsidRDefault="00CB33C3" w:rsidP="00752A60">
            <w:pPr>
              <w:widowControl/>
              <w:autoSpaceDE/>
              <w:autoSpaceDN/>
              <w:jc w:val="center"/>
              <w:rPr>
                <w:b/>
                <w:bCs/>
                <w:sz w:val="18"/>
                <w:szCs w:val="18"/>
              </w:rPr>
            </w:pPr>
            <w:r w:rsidRPr="00716B92">
              <w:rPr>
                <w:b/>
                <w:bCs/>
                <w:sz w:val="18"/>
                <w:szCs w:val="18"/>
              </w:rPr>
              <w:t>Định biên</w:t>
            </w:r>
          </w:p>
        </w:tc>
        <w:tc>
          <w:tcPr>
            <w:tcW w:w="850" w:type="dxa"/>
            <w:tcBorders>
              <w:top w:val="nil"/>
              <w:left w:val="nil"/>
              <w:bottom w:val="single" w:sz="4" w:space="0" w:color="auto"/>
              <w:right w:val="single" w:sz="4" w:space="0" w:color="auto"/>
            </w:tcBorders>
            <w:vAlign w:val="center"/>
            <w:hideMark/>
          </w:tcPr>
          <w:p w14:paraId="4C435AF7" w14:textId="77777777" w:rsidR="00CB33C3" w:rsidRPr="00716B92" w:rsidRDefault="00CB33C3" w:rsidP="00752A60">
            <w:pPr>
              <w:widowControl/>
              <w:autoSpaceDE/>
              <w:autoSpaceDN/>
              <w:jc w:val="center"/>
              <w:rPr>
                <w:b/>
                <w:bCs/>
                <w:sz w:val="18"/>
                <w:szCs w:val="18"/>
              </w:rPr>
            </w:pPr>
            <w:r w:rsidRPr="00716B92">
              <w:rPr>
                <w:b/>
                <w:bCs/>
                <w:sz w:val="18"/>
                <w:szCs w:val="18"/>
              </w:rPr>
              <w:t>Định mức (công nhóm)</w:t>
            </w:r>
          </w:p>
        </w:tc>
        <w:tc>
          <w:tcPr>
            <w:tcW w:w="3544" w:type="dxa"/>
            <w:tcBorders>
              <w:top w:val="nil"/>
              <w:left w:val="nil"/>
              <w:bottom w:val="single" w:sz="4" w:space="0" w:color="auto"/>
              <w:right w:val="single" w:sz="4" w:space="0" w:color="auto"/>
            </w:tcBorders>
            <w:vAlign w:val="bottom"/>
            <w:hideMark/>
          </w:tcPr>
          <w:p w14:paraId="4F05A453"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4290DC86" w14:textId="77777777" w:rsidTr="00A9261A">
        <w:trPr>
          <w:trHeight w:val="995"/>
        </w:trPr>
        <w:tc>
          <w:tcPr>
            <w:tcW w:w="615" w:type="dxa"/>
            <w:tcBorders>
              <w:top w:val="nil"/>
              <w:left w:val="single" w:sz="4" w:space="0" w:color="auto"/>
              <w:bottom w:val="single" w:sz="4" w:space="0" w:color="auto"/>
              <w:right w:val="single" w:sz="4" w:space="0" w:color="auto"/>
            </w:tcBorders>
            <w:vAlign w:val="center"/>
            <w:hideMark/>
          </w:tcPr>
          <w:p w14:paraId="71F2D947" w14:textId="77777777" w:rsidR="00CB33C3" w:rsidRPr="00716B92" w:rsidRDefault="00CB33C3" w:rsidP="00752A60">
            <w:pPr>
              <w:widowControl/>
              <w:autoSpaceDE/>
              <w:autoSpaceDN/>
              <w:jc w:val="center"/>
              <w:rPr>
                <w:b/>
                <w:bCs/>
                <w:sz w:val="18"/>
                <w:szCs w:val="18"/>
              </w:rPr>
            </w:pPr>
            <w:r w:rsidRPr="00716B92">
              <w:rPr>
                <w:b/>
                <w:bCs/>
                <w:sz w:val="18"/>
                <w:szCs w:val="18"/>
              </w:rPr>
              <w:t>A</w:t>
            </w:r>
          </w:p>
        </w:tc>
        <w:tc>
          <w:tcPr>
            <w:tcW w:w="2639" w:type="dxa"/>
            <w:tcBorders>
              <w:top w:val="nil"/>
              <w:left w:val="nil"/>
              <w:bottom w:val="single" w:sz="4" w:space="0" w:color="auto"/>
              <w:right w:val="single" w:sz="4" w:space="0" w:color="auto"/>
            </w:tcBorders>
            <w:vAlign w:val="center"/>
            <w:hideMark/>
          </w:tcPr>
          <w:p w14:paraId="0C866DFC" w14:textId="77777777" w:rsidR="00CB33C3" w:rsidRPr="00716B92" w:rsidRDefault="00CB33C3" w:rsidP="00752A60">
            <w:pPr>
              <w:widowControl/>
              <w:autoSpaceDE/>
              <w:autoSpaceDN/>
              <w:rPr>
                <w:b/>
                <w:bCs/>
                <w:sz w:val="18"/>
                <w:szCs w:val="18"/>
              </w:rPr>
            </w:pPr>
            <w:r w:rsidRPr="00716B92">
              <w:rPr>
                <w:b/>
                <w:bCs/>
                <w:sz w:val="18"/>
                <w:szCs w:val="18"/>
              </w:rPr>
              <w:t xml:space="preserve"> XÂY DỰNG CƠ SỞ DỮ LIỆU QUY HOẠCH, KẾ HOẠCH SỬ DỤNG ĐẤT CẤP HUYỆN CỦA CÁC KỲ TRƯỚC</w:t>
            </w:r>
          </w:p>
        </w:tc>
        <w:tc>
          <w:tcPr>
            <w:tcW w:w="794" w:type="dxa"/>
            <w:tcBorders>
              <w:top w:val="nil"/>
              <w:left w:val="nil"/>
              <w:bottom w:val="single" w:sz="4" w:space="0" w:color="auto"/>
              <w:right w:val="single" w:sz="4" w:space="0" w:color="auto"/>
            </w:tcBorders>
            <w:vAlign w:val="center"/>
            <w:hideMark/>
          </w:tcPr>
          <w:p w14:paraId="1C361352" w14:textId="77777777" w:rsidR="00CB33C3" w:rsidRPr="00716B92" w:rsidRDefault="00CB33C3" w:rsidP="00752A60">
            <w:pPr>
              <w:widowControl/>
              <w:autoSpaceDE/>
              <w:autoSpaceDN/>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61900229"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6CAFC2C6" w14:textId="77777777" w:rsidR="00CB33C3" w:rsidRPr="00716B92" w:rsidRDefault="00CB33C3" w:rsidP="00752A60">
            <w:pPr>
              <w:widowControl/>
              <w:autoSpaceDE/>
              <w:autoSpaceDN/>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2DD004A4" w14:textId="77777777" w:rsidR="00CB33C3" w:rsidRPr="00716B92" w:rsidRDefault="00CB33C3" w:rsidP="00752A60">
            <w:pPr>
              <w:widowControl/>
              <w:autoSpaceDE/>
              <w:autoSpaceDN/>
              <w:jc w:val="center"/>
              <w:rPr>
                <w:b/>
                <w:bCs/>
                <w:sz w:val="18"/>
                <w:szCs w:val="18"/>
              </w:rPr>
            </w:pPr>
            <w:r w:rsidRPr="00716B92">
              <w:rPr>
                <w:b/>
                <w:bCs/>
                <w:sz w:val="18"/>
                <w:szCs w:val="18"/>
              </w:rPr>
              <w:t>A</w:t>
            </w:r>
          </w:p>
        </w:tc>
        <w:tc>
          <w:tcPr>
            <w:tcW w:w="2494" w:type="dxa"/>
            <w:tcBorders>
              <w:top w:val="nil"/>
              <w:left w:val="nil"/>
              <w:bottom w:val="single" w:sz="4" w:space="0" w:color="auto"/>
              <w:right w:val="single" w:sz="4" w:space="0" w:color="auto"/>
            </w:tcBorders>
            <w:vAlign w:val="center"/>
            <w:hideMark/>
          </w:tcPr>
          <w:p w14:paraId="204ED1D6" w14:textId="0123CEAF" w:rsidR="00CB33C3" w:rsidRPr="00716B92" w:rsidRDefault="00CB33C3" w:rsidP="00752A60">
            <w:pPr>
              <w:widowControl/>
              <w:autoSpaceDE/>
              <w:autoSpaceDN/>
              <w:jc w:val="both"/>
              <w:rPr>
                <w:b/>
                <w:bCs/>
                <w:sz w:val="18"/>
                <w:szCs w:val="18"/>
              </w:rPr>
            </w:pPr>
            <w:r w:rsidRPr="00716B92">
              <w:rPr>
                <w:b/>
                <w:bCs/>
                <w:sz w:val="18"/>
                <w:szCs w:val="18"/>
              </w:rPr>
              <w:t xml:space="preserve"> XÂY DỰNG CƠ SỞ DỮ LIỆU QUY HOẠCH, KẾ HOẠCH SỬ DỤNG ĐẤT </w:t>
            </w:r>
            <w:r w:rsidR="002B781E" w:rsidRPr="00716B92">
              <w:rPr>
                <w:b/>
                <w:bCs/>
                <w:sz w:val="18"/>
                <w:szCs w:val="18"/>
              </w:rPr>
              <w:t>CẤP XÃ</w:t>
            </w:r>
            <w:r w:rsidRPr="00716B92">
              <w:rPr>
                <w:b/>
                <w:bCs/>
                <w:sz w:val="18"/>
                <w:szCs w:val="18"/>
              </w:rPr>
              <w:t xml:space="preserve"> CỦA CÁC KỲ TRƯỚC (TT25/2024/TT-BTNMT)</w:t>
            </w:r>
          </w:p>
        </w:tc>
        <w:tc>
          <w:tcPr>
            <w:tcW w:w="806" w:type="dxa"/>
            <w:tcBorders>
              <w:top w:val="nil"/>
              <w:left w:val="nil"/>
              <w:bottom w:val="single" w:sz="4" w:space="0" w:color="auto"/>
              <w:right w:val="single" w:sz="4" w:space="0" w:color="auto"/>
            </w:tcBorders>
            <w:vAlign w:val="center"/>
            <w:hideMark/>
          </w:tcPr>
          <w:p w14:paraId="0AD4B272" w14:textId="77777777" w:rsidR="00CB33C3" w:rsidRPr="00716B92" w:rsidRDefault="00CB33C3" w:rsidP="00752A60">
            <w:pPr>
              <w:widowControl/>
              <w:autoSpaceDE/>
              <w:autoSpaceDN/>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1CCE7FA1"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39031084" w14:textId="77777777" w:rsidR="00CB33C3" w:rsidRPr="00716B92" w:rsidRDefault="00CB33C3" w:rsidP="00752A60">
            <w:pPr>
              <w:widowControl/>
              <w:autoSpaceDE/>
              <w:autoSpaceDN/>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459D674D"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724E1843" w14:textId="77777777" w:rsidTr="00A9261A">
        <w:trPr>
          <w:trHeight w:val="995"/>
        </w:trPr>
        <w:tc>
          <w:tcPr>
            <w:tcW w:w="615" w:type="dxa"/>
            <w:tcBorders>
              <w:top w:val="nil"/>
              <w:left w:val="single" w:sz="4" w:space="0" w:color="auto"/>
              <w:bottom w:val="single" w:sz="4" w:space="0" w:color="auto"/>
              <w:right w:val="single" w:sz="4" w:space="0" w:color="auto"/>
            </w:tcBorders>
            <w:vAlign w:val="center"/>
            <w:hideMark/>
          </w:tcPr>
          <w:p w14:paraId="4A68DB91" w14:textId="77777777" w:rsidR="00CB33C3" w:rsidRPr="00716B92" w:rsidRDefault="00CB33C3" w:rsidP="00752A60">
            <w:pPr>
              <w:widowControl/>
              <w:autoSpaceDE/>
              <w:autoSpaceDN/>
              <w:jc w:val="center"/>
              <w:rPr>
                <w:b/>
                <w:bCs/>
                <w:sz w:val="18"/>
                <w:szCs w:val="18"/>
              </w:rPr>
            </w:pPr>
            <w:r w:rsidRPr="00716B92">
              <w:rPr>
                <w:b/>
                <w:bCs/>
                <w:sz w:val="18"/>
                <w:szCs w:val="18"/>
              </w:rPr>
              <w:t>I</w:t>
            </w:r>
          </w:p>
        </w:tc>
        <w:tc>
          <w:tcPr>
            <w:tcW w:w="2639" w:type="dxa"/>
            <w:tcBorders>
              <w:top w:val="nil"/>
              <w:left w:val="nil"/>
              <w:bottom w:val="single" w:sz="4" w:space="0" w:color="auto"/>
              <w:right w:val="single" w:sz="4" w:space="0" w:color="auto"/>
            </w:tcBorders>
            <w:vAlign w:val="center"/>
            <w:hideMark/>
          </w:tcPr>
          <w:p w14:paraId="33BC302E" w14:textId="77777777" w:rsidR="00CB33C3" w:rsidRPr="00716B92" w:rsidRDefault="00CB33C3" w:rsidP="00752A60">
            <w:pPr>
              <w:widowControl/>
              <w:autoSpaceDE/>
              <w:autoSpaceDN/>
              <w:jc w:val="both"/>
              <w:rPr>
                <w:b/>
                <w:bCs/>
                <w:sz w:val="18"/>
                <w:szCs w:val="18"/>
              </w:rPr>
            </w:pPr>
            <w:r w:rsidRPr="00716B92">
              <w:rPr>
                <w:b/>
                <w:bCs/>
                <w:sz w:val="18"/>
                <w:szCs w:val="18"/>
              </w:rPr>
              <w:t>Công tác chuẩn bị; xây dựng siêu dữ liệu quy hoạch, kế hoạch sử dụng đất; kiểm tra, nghiệm thuCSDL quy hoạch, kế hoạch sử dụng đất (Bảng109)</w:t>
            </w:r>
          </w:p>
        </w:tc>
        <w:tc>
          <w:tcPr>
            <w:tcW w:w="794" w:type="dxa"/>
            <w:tcBorders>
              <w:top w:val="nil"/>
              <w:left w:val="nil"/>
              <w:bottom w:val="single" w:sz="4" w:space="0" w:color="auto"/>
              <w:right w:val="single" w:sz="4" w:space="0" w:color="auto"/>
            </w:tcBorders>
            <w:vAlign w:val="center"/>
            <w:hideMark/>
          </w:tcPr>
          <w:p w14:paraId="55911AC5" w14:textId="77777777" w:rsidR="00CB33C3" w:rsidRPr="00716B92" w:rsidRDefault="00CB33C3" w:rsidP="00752A60">
            <w:pPr>
              <w:widowControl/>
              <w:autoSpaceDE/>
              <w:autoSpaceDN/>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3ABCCB0A"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77C5FF71" w14:textId="77777777" w:rsidR="00CB33C3" w:rsidRPr="00716B92" w:rsidRDefault="00CB33C3" w:rsidP="00752A60">
            <w:pPr>
              <w:widowControl/>
              <w:autoSpaceDE/>
              <w:autoSpaceDN/>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01E596D4" w14:textId="77777777" w:rsidR="00CB33C3" w:rsidRPr="00716B92" w:rsidRDefault="00CB33C3" w:rsidP="00752A60">
            <w:pPr>
              <w:widowControl/>
              <w:autoSpaceDE/>
              <w:autoSpaceDN/>
              <w:jc w:val="center"/>
              <w:rPr>
                <w:b/>
                <w:bCs/>
                <w:sz w:val="18"/>
                <w:szCs w:val="18"/>
              </w:rPr>
            </w:pPr>
            <w:r w:rsidRPr="00716B92">
              <w:rPr>
                <w:b/>
                <w:bCs/>
                <w:sz w:val="18"/>
                <w:szCs w:val="18"/>
              </w:rPr>
              <w:t>I</w:t>
            </w:r>
          </w:p>
        </w:tc>
        <w:tc>
          <w:tcPr>
            <w:tcW w:w="2494" w:type="dxa"/>
            <w:tcBorders>
              <w:top w:val="nil"/>
              <w:left w:val="nil"/>
              <w:bottom w:val="single" w:sz="4" w:space="0" w:color="auto"/>
              <w:right w:val="single" w:sz="4" w:space="0" w:color="auto"/>
            </w:tcBorders>
            <w:vAlign w:val="center"/>
            <w:hideMark/>
          </w:tcPr>
          <w:p w14:paraId="5FD7F165" w14:textId="77777777" w:rsidR="00CB33C3" w:rsidRPr="00716B92" w:rsidRDefault="00CB33C3" w:rsidP="00752A60">
            <w:pPr>
              <w:widowControl/>
              <w:autoSpaceDE/>
              <w:autoSpaceDN/>
              <w:jc w:val="both"/>
              <w:rPr>
                <w:b/>
                <w:bCs/>
                <w:sz w:val="18"/>
                <w:szCs w:val="18"/>
              </w:rPr>
            </w:pPr>
            <w:r w:rsidRPr="00716B92">
              <w:rPr>
                <w:b/>
                <w:bCs/>
                <w:sz w:val="18"/>
                <w:szCs w:val="18"/>
              </w:rPr>
              <w:t>Công tác chuẩn bị; xây dựng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7A549A3D" w14:textId="77777777" w:rsidR="00CB33C3" w:rsidRPr="00716B92" w:rsidRDefault="00CB33C3" w:rsidP="00752A60">
            <w:pPr>
              <w:widowControl/>
              <w:autoSpaceDE/>
              <w:autoSpaceDN/>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1AAE123E"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22FEA692" w14:textId="77777777" w:rsidR="00CB33C3" w:rsidRPr="00716B92" w:rsidRDefault="00CB33C3" w:rsidP="00752A60">
            <w:pPr>
              <w:widowControl/>
              <w:autoSpaceDE/>
              <w:autoSpaceDN/>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1E4904E9"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6E0C7B24"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3905B654"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639" w:type="dxa"/>
            <w:tcBorders>
              <w:top w:val="nil"/>
              <w:left w:val="nil"/>
              <w:bottom w:val="single" w:sz="4" w:space="0" w:color="auto"/>
              <w:right w:val="single" w:sz="4" w:space="0" w:color="auto"/>
            </w:tcBorders>
            <w:vAlign w:val="center"/>
            <w:hideMark/>
          </w:tcPr>
          <w:p w14:paraId="2B309540" w14:textId="77777777" w:rsidR="00CB33C3" w:rsidRPr="00716B92" w:rsidRDefault="00CB33C3" w:rsidP="00752A60">
            <w:pPr>
              <w:widowControl/>
              <w:autoSpaceDE/>
              <w:autoSpaceDN/>
              <w:jc w:val="both"/>
              <w:rPr>
                <w:b/>
                <w:bCs/>
                <w:sz w:val="18"/>
                <w:szCs w:val="18"/>
              </w:rPr>
            </w:pPr>
            <w:r w:rsidRPr="00716B92">
              <w:rPr>
                <w:b/>
                <w:bCs/>
                <w:sz w:val="18"/>
                <w:szCs w:val="18"/>
              </w:rPr>
              <w:t>Công tác chuẩn bị</w:t>
            </w:r>
          </w:p>
        </w:tc>
        <w:tc>
          <w:tcPr>
            <w:tcW w:w="794" w:type="dxa"/>
            <w:tcBorders>
              <w:top w:val="nil"/>
              <w:left w:val="nil"/>
              <w:bottom w:val="single" w:sz="4" w:space="0" w:color="auto"/>
              <w:right w:val="single" w:sz="4" w:space="0" w:color="auto"/>
            </w:tcBorders>
            <w:vAlign w:val="center"/>
            <w:hideMark/>
          </w:tcPr>
          <w:p w14:paraId="01DA7ED6"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36408F44"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5C4EE08"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4EECA0F1"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494" w:type="dxa"/>
            <w:tcBorders>
              <w:top w:val="nil"/>
              <w:left w:val="nil"/>
              <w:bottom w:val="single" w:sz="4" w:space="0" w:color="auto"/>
              <w:right w:val="single" w:sz="4" w:space="0" w:color="auto"/>
            </w:tcBorders>
            <w:vAlign w:val="center"/>
            <w:hideMark/>
          </w:tcPr>
          <w:p w14:paraId="66E716F0" w14:textId="77777777" w:rsidR="00CB33C3" w:rsidRPr="00716B92" w:rsidRDefault="00CB33C3" w:rsidP="00752A60">
            <w:pPr>
              <w:widowControl/>
              <w:autoSpaceDE/>
              <w:autoSpaceDN/>
              <w:jc w:val="both"/>
              <w:rPr>
                <w:b/>
                <w:bCs/>
                <w:sz w:val="18"/>
                <w:szCs w:val="18"/>
              </w:rPr>
            </w:pPr>
            <w:r w:rsidRPr="00716B92">
              <w:rPr>
                <w:b/>
                <w:bCs/>
                <w:sz w:val="18"/>
                <w:szCs w:val="18"/>
              </w:rPr>
              <w:t>Công tác chuẩn bị</w:t>
            </w:r>
          </w:p>
        </w:tc>
        <w:tc>
          <w:tcPr>
            <w:tcW w:w="806" w:type="dxa"/>
            <w:tcBorders>
              <w:top w:val="nil"/>
              <w:left w:val="nil"/>
              <w:bottom w:val="single" w:sz="4" w:space="0" w:color="auto"/>
              <w:right w:val="single" w:sz="4" w:space="0" w:color="auto"/>
            </w:tcBorders>
            <w:vAlign w:val="center"/>
            <w:hideMark/>
          </w:tcPr>
          <w:p w14:paraId="4A67E9C7"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0F80430C"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4698EF56"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7422971F"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0652F57A"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FDD1015" w14:textId="77777777" w:rsidR="00307D99" w:rsidRPr="00716B92" w:rsidRDefault="00307D99" w:rsidP="00752A60">
            <w:pPr>
              <w:widowControl/>
              <w:autoSpaceDE/>
              <w:autoSpaceDN/>
              <w:jc w:val="center"/>
              <w:rPr>
                <w:sz w:val="18"/>
                <w:szCs w:val="18"/>
              </w:rPr>
            </w:pPr>
            <w:r w:rsidRPr="00716B92">
              <w:rPr>
                <w:sz w:val="18"/>
                <w:szCs w:val="18"/>
              </w:rPr>
              <w:lastRenderedPageBreak/>
              <w:t>1.1</w:t>
            </w:r>
          </w:p>
        </w:tc>
        <w:tc>
          <w:tcPr>
            <w:tcW w:w="2639" w:type="dxa"/>
            <w:tcBorders>
              <w:top w:val="nil"/>
              <w:left w:val="nil"/>
              <w:bottom w:val="single" w:sz="4" w:space="0" w:color="auto"/>
              <w:right w:val="single" w:sz="4" w:space="0" w:color="auto"/>
            </w:tcBorders>
            <w:vAlign w:val="center"/>
            <w:hideMark/>
          </w:tcPr>
          <w:p w14:paraId="0EBEE726" w14:textId="77777777" w:rsidR="00307D99" w:rsidRPr="00716B92" w:rsidRDefault="00307D99" w:rsidP="00752A60">
            <w:pPr>
              <w:widowControl/>
              <w:autoSpaceDE/>
              <w:autoSpaceDN/>
              <w:jc w:val="both"/>
              <w:rPr>
                <w:sz w:val="18"/>
                <w:szCs w:val="18"/>
              </w:rPr>
            </w:pPr>
            <w:r w:rsidRPr="00716B92">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794" w:type="dxa"/>
            <w:tcBorders>
              <w:top w:val="nil"/>
              <w:left w:val="nil"/>
              <w:bottom w:val="single" w:sz="4" w:space="0" w:color="auto"/>
              <w:right w:val="single" w:sz="4" w:space="0" w:color="auto"/>
            </w:tcBorders>
            <w:vAlign w:val="center"/>
            <w:hideMark/>
          </w:tcPr>
          <w:p w14:paraId="4CB65779" w14:textId="77777777" w:rsidR="00307D99" w:rsidRPr="00716B92" w:rsidRDefault="00307D99" w:rsidP="00752A60">
            <w:pPr>
              <w:widowControl/>
              <w:autoSpaceDE/>
              <w:autoSpaceDN/>
              <w:jc w:val="center"/>
              <w:rPr>
                <w:sz w:val="18"/>
                <w:szCs w:val="18"/>
              </w:rPr>
            </w:pPr>
            <w:r w:rsidRPr="00716B92">
              <w:rPr>
                <w:sz w:val="18"/>
                <w:szCs w:val="18"/>
              </w:rPr>
              <w:t>huyện</w:t>
            </w:r>
          </w:p>
        </w:tc>
        <w:tc>
          <w:tcPr>
            <w:tcW w:w="909" w:type="dxa"/>
            <w:tcBorders>
              <w:top w:val="nil"/>
              <w:left w:val="nil"/>
              <w:bottom w:val="single" w:sz="4" w:space="0" w:color="auto"/>
              <w:right w:val="single" w:sz="4" w:space="0" w:color="auto"/>
            </w:tcBorders>
            <w:vAlign w:val="center"/>
            <w:hideMark/>
          </w:tcPr>
          <w:p w14:paraId="0A469F6B" w14:textId="77777777" w:rsidR="00307D99" w:rsidRPr="00716B92" w:rsidRDefault="00307D99" w:rsidP="00752A60">
            <w:pPr>
              <w:widowControl/>
              <w:autoSpaceDE/>
              <w:autoSpaceDN/>
              <w:jc w:val="center"/>
              <w:rPr>
                <w:sz w:val="18"/>
                <w:szCs w:val="18"/>
              </w:rPr>
            </w:pPr>
            <w:r w:rsidRPr="00716B92">
              <w:rPr>
                <w:sz w:val="18"/>
                <w:szCs w:val="18"/>
              </w:rPr>
              <w:t>Nhóm 2 (1 KTV2+1KS4)</w:t>
            </w:r>
          </w:p>
        </w:tc>
        <w:tc>
          <w:tcPr>
            <w:tcW w:w="850" w:type="dxa"/>
            <w:tcBorders>
              <w:top w:val="nil"/>
              <w:left w:val="nil"/>
              <w:bottom w:val="single" w:sz="4" w:space="0" w:color="auto"/>
              <w:right w:val="single" w:sz="4" w:space="0" w:color="auto"/>
            </w:tcBorders>
            <w:vAlign w:val="center"/>
            <w:hideMark/>
          </w:tcPr>
          <w:p w14:paraId="525E72E8" w14:textId="77777777" w:rsidR="00307D99" w:rsidRPr="00716B92" w:rsidRDefault="00307D99" w:rsidP="00752A60">
            <w:pPr>
              <w:widowControl/>
              <w:autoSpaceDE/>
              <w:autoSpaceDN/>
              <w:jc w:val="right"/>
              <w:rPr>
                <w:sz w:val="18"/>
                <w:szCs w:val="18"/>
              </w:rPr>
            </w:pPr>
            <w:r w:rsidRPr="00716B92">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0C6B207A" w14:textId="77777777" w:rsidR="00307D99" w:rsidRPr="00716B92" w:rsidRDefault="00307D99" w:rsidP="00752A60">
            <w:pPr>
              <w:widowControl/>
              <w:autoSpaceDE/>
              <w:autoSpaceDN/>
              <w:jc w:val="center"/>
              <w:rPr>
                <w:sz w:val="18"/>
                <w:szCs w:val="18"/>
              </w:rPr>
            </w:pPr>
            <w:r w:rsidRPr="00716B92">
              <w:rPr>
                <w:sz w:val="18"/>
                <w:szCs w:val="18"/>
              </w:rPr>
              <w:t>1.1</w:t>
            </w:r>
          </w:p>
        </w:tc>
        <w:tc>
          <w:tcPr>
            <w:tcW w:w="2494" w:type="dxa"/>
            <w:tcBorders>
              <w:top w:val="nil"/>
              <w:left w:val="nil"/>
              <w:bottom w:val="single" w:sz="4" w:space="0" w:color="auto"/>
              <w:right w:val="single" w:sz="4" w:space="0" w:color="auto"/>
            </w:tcBorders>
            <w:vAlign w:val="center"/>
            <w:hideMark/>
          </w:tcPr>
          <w:p w14:paraId="04C994E8" w14:textId="77777777" w:rsidR="00307D99" w:rsidRPr="00716B92" w:rsidRDefault="00307D99" w:rsidP="00752A60">
            <w:pPr>
              <w:widowControl/>
              <w:autoSpaceDE/>
              <w:autoSpaceDN/>
              <w:jc w:val="both"/>
              <w:rPr>
                <w:sz w:val="18"/>
                <w:szCs w:val="18"/>
              </w:rPr>
            </w:pPr>
            <w:r w:rsidRPr="00716B92">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806" w:type="dxa"/>
            <w:tcBorders>
              <w:top w:val="nil"/>
              <w:left w:val="nil"/>
              <w:bottom w:val="single" w:sz="4" w:space="0" w:color="auto"/>
              <w:right w:val="single" w:sz="4" w:space="0" w:color="auto"/>
            </w:tcBorders>
            <w:vAlign w:val="center"/>
            <w:hideMark/>
          </w:tcPr>
          <w:p w14:paraId="44623EAE" w14:textId="36A0DB59" w:rsidR="00307D99" w:rsidRPr="00716B92" w:rsidRDefault="00266AA3" w:rsidP="00752A60">
            <w:pPr>
              <w:widowControl/>
              <w:autoSpaceDE/>
              <w:autoSpaceDN/>
              <w:jc w:val="center"/>
              <w:rPr>
                <w:sz w:val="18"/>
                <w:szCs w:val="18"/>
              </w:rPr>
            </w:pPr>
            <w:r w:rsidRPr="00716B92">
              <w:rPr>
                <w:sz w:val="18"/>
                <w:szCs w:val="18"/>
              </w:rPr>
              <w:t>Xã</w:t>
            </w:r>
          </w:p>
        </w:tc>
        <w:tc>
          <w:tcPr>
            <w:tcW w:w="895" w:type="dxa"/>
            <w:tcBorders>
              <w:top w:val="nil"/>
              <w:left w:val="nil"/>
              <w:bottom w:val="single" w:sz="4" w:space="0" w:color="auto"/>
              <w:right w:val="single" w:sz="4" w:space="0" w:color="auto"/>
            </w:tcBorders>
            <w:vAlign w:val="center"/>
            <w:hideMark/>
          </w:tcPr>
          <w:p w14:paraId="080B6E1C" w14:textId="77777777" w:rsidR="00307D99" w:rsidRPr="00716B92" w:rsidRDefault="00307D99" w:rsidP="00752A60">
            <w:pPr>
              <w:widowControl/>
              <w:autoSpaceDE/>
              <w:autoSpaceDN/>
              <w:jc w:val="center"/>
              <w:rPr>
                <w:sz w:val="18"/>
                <w:szCs w:val="18"/>
              </w:rPr>
            </w:pPr>
            <w:r w:rsidRPr="00716B92">
              <w:rPr>
                <w:sz w:val="18"/>
                <w:szCs w:val="18"/>
              </w:rPr>
              <w:t>Nhóm 2 (1 KTV2+1KS4)</w:t>
            </w:r>
          </w:p>
        </w:tc>
        <w:tc>
          <w:tcPr>
            <w:tcW w:w="850" w:type="dxa"/>
            <w:tcBorders>
              <w:top w:val="nil"/>
              <w:left w:val="nil"/>
              <w:bottom w:val="single" w:sz="4" w:space="0" w:color="auto"/>
              <w:right w:val="single" w:sz="4" w:space="0" w:color="auto"/>
            </w:tcBorders>
            <w:vAlign w:val="center"/>
            <w:hideMark/>
          </w:tcPr>
          <w:p w14:paraId="398BD3EE" w14:textId="76D74366" w:rsidR="00307D99" w:rsidRPr="00716B92" w:rsidRDefault="00307D99" w:rsidP="00752A60">
            <w:pPr>
              <w:widowControl/>
              <w:autoSpaceDE/>
              <w:autoSpaceDN/>
              <w:jc w:val="right"/>
              <w:rPr>
                <w:sz w:val="18"/>
                <w:szCs w:val="18"/>
              </w:rPr>
            </w:pPr>
            <w:r w:rsidRPr="00716B92">
              <w:t>1.000</w:t>
            </w:r>
          </w:p>
        </w:tc>
        <w:tc>
          <w:tcPr>
            <w:tcW w:w="3544" w:type="dxa"/>
            <w:tcBorders>
              <w:top w:val="nil"/>
              <w:left w:val="nil"/>
              <w:bottom w:val="single" w:sz="4" w:space="0" w:color="auto"/>
              <w:right w:val="single" w:sz="4" w:space="0" w:color="auto"/>
            </w:tcBorders>
            <w:vAlign w:val="center"/>
            <w:hideMark/>
          </w:tcPr>
          <w:p w14:paraId="12364F87" w14:textId="77777777" w:rsidR="00247736" w:rsidRPr="00716B92" w:rsidRDefault="00247736" w:rsidP="00752A60">
            <w:pPr>
              <w:widowControl/>
              <w:autoSpaceDE/>
              <w:autoSpaceDN/>
              <w:jc w:val="both"/>
              <w:rPr>
                <w:sz w:val="18"/>
                <w:szCs w:val="18"/>
              </w:rPr>
            </w:pPr>
            <w:r w:rsidRPr="00716B92">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444E2E4C" w14:textId="4895A830" w:rsidR="00307D99" w:rsidRPr="00716B92" w:rsidRDefault="00247736" w:rsidP="00752A60">
            <w:pPr>
              <w:widowControl/>
              <w:autoSpaceDE/>
              <w:autoSpaceDN/>
              <w:jc w:val="both"/>
              <w:rPr>
                <w:sz w:val="18"/>
                <w:szCs w:val="18"/>
              </w:rPr>
            </w:pPr>
            <w:r w:rsidRPr="00716B92">
              <w:rPr>
                <w:sz w:val="18"/>
                <w:szCs w:val="18"/>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26A910B5" w14:textId="77777777" w:rsidTr="00247736">
        <w:trPr>
          <w:trHeight w:val="2829"/>
        </w:trPr>
        <w:tc>
          <w:tcPr>
            <w:tcW w:w="615" w:type="dxa"/>
            <w:tcBorders>
              <w:top w:val="nil"/>
              <w:left w:val="single" w:sz="4" w:space="0" w:color="auto"/>
              <w:bottom w:val="single" w:sz="4" w:space="0" w:color="auto"/>
              <w:right w:val="single" w:sz="4" w:space="0" w:color="auto"/>
            </w:tcBorders>
            <w:vAlign w:val="center"/>
            <w:hideMark/>
          </w:tcPr>
          <w:p w14:paraId="379FF0F5" w14:textId="77777777" w:rsidR="00307D99" w:rsidRPr="00716B92" w:rsidRDefault="00307D99" w:rsidP="00752A60">
            <w:pPr>
              <w:widowControl/>
              <w:autoSpaceDE/>
              <w:autoSpaceDN/>
              <w:jc w:val="center"/>
              <w:rPr>
                <w:sz w:val="18"/>
                <w:szCs w:val="18"/>
              </w:rPr>
            </w:pPr>
            <w:r w:rsidRPr="00716B92">
              <w:rPr>
                <w:sz w:val="18"/>
                <w:szCs w:val="18"/>
              </w:rPr>
              <w:t>1.2</w:t>
            </w:r>
          </w:p>
        </w:tc>
        <w:tc>
          <w:tcPr>
            <w:tcW w:w="2639" w:type="dxa"/>
            <w:tcBorders>
              <w:top w:val="nil"/>
              <w:left w:val="nil"/>
              <w:bottom w:val="single" w:sz="4" w:space="0" w:color="auto"/>
              <w:right w:val="single" w:sz="4" w:space="0" w:color="auto"/>
            </w:tcBorders>
            <w:vAlign w:val="center"/>
            <w:hideMark/>
          </w:tcPr>
          <w:p w14:paraId="0DEBC438" w14:textId="77777777" w:rsidR="00307D99" w:rsidRPr="00716B92" w:rsidRDefault="00307D99" w:rsidP="00752A60">
            <w:pPr>
              <w:widowControl/>
              <w:autoSpaceDE/>
              <w:autoSpaceDN/>
              <w:jc w:val="both"/>
              <w:rPr>
                <w:sz w:val="18"/>
                <w:szCs w:val="18"/>
              </w:rPr>
            </w:pPr>
            <w:r w:rsidRPr="00716B92">
              <w:rPr>
                <w:sz w:val="18"/>
                <w:szCs w:val="18"/>
              </w:rPr>
              <w:t>Chuẩn bị nhân lực, địa điểm làm việc; chuẩn bị vật tư, thiết bị, dụng cụ, phần mềm cho công tác xây dựng CSDL quy hoạch, kế hoạch sử dụng đất.</w:t>
            </w:r>
          </w:p>
        </w:tc>
        <w:tc>
          <w:tcPr>
            <w:tcW w:w="794" w:type="dxa"/>
            <w:tcBorders>
              <w:top w:val="nil"/>
              <w:left w:val="nil"/>
              <w:bottom w:val="single" w:sz="4" w:space="0" w:color="auto"/>
              <w:right w:val="single" w:sz="4" w:space="0" w:color="auto"/>
            </w:tcBorders>
            <w:vAlign w:val="center"/>
            <w:hideMark/>
          </w:tcPr>
          <w:p w14:paraId="28D34A53" w14:textId="77777777" w:rsidR="00307D99" w:rsidRPr="00716B92" w:rsidRDefault="00307D99" w:rsidP="00752A60">
            <w:pPr>
              <w:widowControl/>
              <w:autoSpaceDE/>
              <w:autoSpaceDN/>
              <w:jc w:val="center"/>
              <w:rPr>
                <w:sz w:val="18"/>
                <w:szCs w:val="18"/>
              </w:rPr>
            </w:pPr>
            <w:r w:rsidRPr="00716B92">
              <w:rPr>
                <w:sz w:val="18"/>
                <w:szCs w:val="18"/>
              </w:rPr>
              <w:t>huyện</w:t>
            </w:r>
          </w:p>
        </w:tc>
        <w:tc>
          <w:tcPr>
            <w:tcW w:w="909" w:type="dxa"/>
            <w:tcBorders>
              <w:top w:val="nil"/>
              <w:left w:val="nil"/>
              <w:bottom w:val="single" w:sz="4" w:space="0" w:color="auto"/>
              <w:right w:val="single" w:sz="4" w:space="0" w:color="auto"/>
            </w:tcBorders>
            <w:vAlign w:val="center"/>
            <w:hideMark/>
          </w:tcPr>
          <w:p w14:paraId="4CD70B8C" w14:textId="77777777" w:rsidR="00307D99" w:rsidRPr="00716B92" w:rsidRDefault="00307D99" w:rsidP="00752A60">
            <w:pPr>
              <w:widowControl/>
              <w:autoSpaceDE/>
              <w:autoSpaceDN/>
              <w:jc w:val="center"/>
              <w:rPr>
                <w:sz w:val="18"/>
                <w:szCs w:val="18"/>
              </w:rPr>
            </w:pPr>
            <w:r w:rsidRPr="00716B92">
              <w:rPr>
                <w:sz w:val="18"/>
                <w:szCs w:val="18"/>
              </w:rPr>
              <w:t>Nhóm 2 (1 KTV4+1KS2)</w:t>
            </w:r>
          </w:p>
        </w:tc>
        <w:tc>
          <w:tcPr>
            <w:tcW w:w="850" w:type="dxa"/>
            <w:tcBorders>
              <w:top w:val="nil"/>
              <w:left w:val="nil"/>
              <w:bottom w:val="single" w:sz="4" w:space="0" w:color="auto"/>
              <w:right w:val="single" w:sz="4" w:space="0" w:color="auto"/>
            </w:tcBorders>
            <w:vAlign w:val="center"/>
            <w:hideMark/>
          </w:tcPr>
          <w:p w14:paraId="70E2D8F1" w14:textId="77777777" w:rsidR="00307D99" w:rsidRPr="00716B92" w:rsidRDefault="00307D99" w:rsidP="00752A60">
            <w:pPr>
              <w:widowControl/>
              <w:autoSpaceDE/>
              <w:autoSpaceDN/>
              <w:jc w:val="right"/>
              <w:rPr>
                <w:sz w:val="18"/>
                <w:szCs w:val="18"/>
              </w:rPr>
            </w:pPr>
            <w:r w:rsidRPr="00716B92">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49A982A5" w14:textId="77777777" w:rsidR="00307D99" w:rsidRPr="00716B92" w:rsidRDefault="00307D99" w:rsidP="00752A60">
            <w:pPr>
              <w:widowControl/>
              <w:autoSpaceDE/>
              <w:autoSpaceDN/>
              <w:jc w:val="center"/>
              <w:rPr>
                <w:sz w:val="18"/>
                <w:szCs w:val="18"/>
              </w:rPr>
            </w:pPr>
            <w:r w:rsidRPr="00716B92">
              <w:rPr>
                <w:sz w:val="18"/>
                <w:szCs w:val="18"/>
              </w:rPr>
              <w:t>1.2</w:t>
            </w:r>
          </w:p>
        </w:tc>
        <w:tc>
          <w:tcPr>
            <w:tcW w:w="2494" w:type="dxa"/>
            <w:tcBorders>
              <w:top w:val="nil"/>
              <w:left w:val="nil"/>
              <w:bottom w:val="single" w:sz="4" w:space="0" w:color="auto"/>
              <w:right w:val="single" w:sz="4" w:space="0" w:color="auto"/>
            </w:tcBorders>
            <w:vAlign w:val="center"/>
            <w:hideMark/>
          </w:tcPr>
          <w:p w14:paraId="0705DFC4" w14:textId="77777777" w:rsidR="00307D99" w:rsidRPr="00716B92" w:rsidRDefault="00307D99" w:rsidP="00752A60">
            <w:pPr>
              <w:widowControl/>
              <w:autoSpaceDE/>
              <w:autoSpaceDN/>
              <w:jc w:val="both"/>
              <w:rPr>
                <w:sz w:val="18"/>
                <w:szCs w:val="18"/>
              </w:rPr>
            </w:pPr>
            <w:r w:rsidRPr="00716B92">
              <w:rPr>
                <w:sz w:val="18"/>
                <w:szCs w:val="18"/>
              </w:rPr>
              <w:t>Chuẩn bị nhân lực, địa điểm làm việc</w:t>
            </w:r>
          </w:p>
        </w:tc>
        <w:tc>
          <w:tcPr>
            <w:tcW w:w="806" w:type="dxa"/>
            <w:tcBorders>
              <w:top w:val="nil"/>
              <w:left w:val="nil"/>
              <w:bottom w:val="single" w:sz="4" w:space="0" w:color="auto"/>
              <w:right w:val="single" w:sz="4" w:space="0" w:color="auto"/>
            </w:tcBorders>
            <w:vAlign w:val="center"/>
            <w:hideMark/>
          </w:tcPr>
          <w:p w14:paraId="0766244B" w14:textId="6140F575" w:rsidR="00307D99" w:rsidRPr="00716B92" w:rsidRDefault="00266AA3" w:rsidP="00752A60">
            <w:pPr>
              <w:widowControl/>
              <w:autoSpaceDE/>
              <w:autoSpaceDN/>
              <w:jc w:val="center"/>
              <w:rPr>
                <w:sz w:val="18"/>
                <w:szCs w:val="18"/>
              </w:rPr>
            </w:pPr>
            <w:r w:rsidRPr="00716B92">
              <w:rPr>
                <w:sz w:val="18"/>
                <w:szCs w:val="18"/>
              </w:rPr>
              <w:t>Xã</w:t>
            </w:r>
          </w:p>
        </w:tc>
        <w:tc>
          <w:tcPr>
            <w:tcW w:w="895" w:type="dxa"/>
            <w:tcBorders>
              <w:top w:val="nil"/>
              <w:left w:val="nil"/>
              <w:bottom w:val="single" w:sz="4" w:space="0" w:color="auto"/>
              <w:right w:val="single" w:sz="4" w:space="0" w:color="auto"/>
            </w:tcBorders>
            <w:vAlign w:val="center"/>
            <w:hideMark/>
          </w:tcPr>
          <w:p w14:paraId="748B0CA9" w14:textId="77777777" w:rsidR="00307D99" w:rsidRPr="00716B92" w:rsidRDefault="00307D99" w:rsidP="00752A60">
            <w:pPr>
              <w:widowControl/>
              <w:autoSpaceDE/>
              <w:autoSpaceDN/>
              <w:jc w:val="center"/>
              <w:rPr>
                <w:sz w:val="18"/>
                <w:szCs w:val="18"/>
              </w:rPr>
            </w:pPr>
            <w:r w:rsidRPr="00716B92">
              <w:rPr>
                <w:sz w:val="18"/>
                <w:szCs w:val="18"/>
              </w:rPr>
              <w:t>Nhóm 2 (1 KTV4+1KS2)</w:t>
            </w:r>
          </w:p>
        </w:tc>
        <w:tc>
          <w:tcPr>
            <w:tcW w:w="850" w:type="dxa"/>
            <w:tcBorders>
              <w:top w:val="nil"/>
              <w:left w:val="nil"/>
              <w:bottom w:val="single" w:sz="4" w:space="0" w:color="auto"/>
              <w:right w:val="single" w:sz="4" w:space="0" w:color="auto"/>
            </w:tcBorders>
            <w:vAlign w:val="center"/>
            <w:hideMark/>
          </w:tcPr>
          <w:p w14:paraId="1571B12C" w14:textId="3C9A0310" w:rsidR="00307D99" w:rsidRPr="00716B92" w:rsidRDefault="00307D99" w:rsidP="00752A60">
            <w:pPr>
              <w:widowControl/>
              <w:autoSpaceDE/>
              <w:autoSpaceDN/>
              <w:jc w:val="right"/>
              <w:rPr>
                <w:sz w:val="18"/>
                <w:szCs w:val="18"/>
              </w:rPr>
            </w:pPr>
            <w:r w:rsidRPr="00716B92">
              <w:t>0.500</w:t>
            </w:r>
          </w:p>
        </w:tc>
        <w:tc>
          <w:tcPr>
            <w:tcW w:w="3544" w:type="dxa"/>
            <w:tcBorders>
              <w:top w:val="nil"/>
              <w:left w:val="nil"/>
              <w:bottom w:val="single" w:sz="4" w:space="0" w:color="auto"/>
              <w:right w:val="single" w:sz="4" w:space="0" w:color="auto"/>
            </w:tcBorders>
            <w:vAlign w:val="center"/>
          </w:tcPr>
          <w:p w14:paraId="05FBABFC" w14:textId="77777777" w:rsidR="00247736" w:rsidRPr="00716B92" w:rsidRDefault="00247736" w:rsidP="00752A60">
            <w:pPr>
              <w:widowControl/>
              <w:autoSpaceDE/>
              <w:autoSpaceDN/>
              <w:jc w:val="both"/>
              <w:rPr>
                <w:sz w:val="18"/>
                <w:szCs w:val="18"/>
              </w:rPr>
            </w:pPr>
            <w:r w:rsidRPr="00716B92">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45A6AF8A" w14:textId="23019679" w:rsidR="00307D99" w:rsidRPr="00716B92" w:rsidRDefault="00247736" w:rsidP="00752A60">
            <w:pPr>
              <w:widowControl/>
              <w:autoSpaceDE/>
              <w:autoSpaceDN/>
              <w:jc w:val="both"/>
              <w:rPr>
                <w:sz w:val="18"/>
                <w:szCs w:val="18"/>
              </w:rPr>
            </w:pPr>
            <w:r w:rsidRPr="00716B92">
              <w:rPr>
                <w:sz w:val="18"/>
                <w:szCs w:val="18"/>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1A666A97" w14:textId="77777777" w:rsidTr="00247736">
        <w:trPr>
          <w:trHeight w:val="2829"/>
        </w:trPr>
        <w:tc>
          <w:tcPr>
            <w:tcW w:w="615" w:type="dxa"/>
            <w:tcBorders>
              <w:top w:val="nil"/>
              <w:left w:val="single" w:sz="4" w:space="0" w:color="auto"/>
              <w:bottom w:val="single" w:sz="4" w:space="0" w:color="auto"/>
              <w:right w:val="single" w:sz="4" w:space="0" w:color="auto"/>
            </w:tcBorders>
            <w:vAlign w:val="center"/>
            <w:hideMark/>
          </w:tcPr>
          <w:p w14:paraId="3EF2C5D9" w14:textId="77777777" w:rsidR="00307D99" w:rsidRPr="00716B92" w:rsidRDefault="00307D99"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029CE45C" w14:textId="77777777" w:rsidR="00307D99" w:rsidRPr="00716B92" w:rsidRDefault="00307D99" w:rsidP="00752A60">
            <w:pPr>
              <w:widowControl/>
              <w:autoSpaceDE/>
              <w:autoSpaceDN/>
              <w:jc w:val="both"/>
              <w:rPr>
                <w:sz w:val="18"/>
                <w:szCs w:val="18"/>
              </w:rPr>
            </w:pPr>
            <w:r w:rsidRPr="00716B92">
              <w:rPr>
                <w:sz w:val="18"/>
                <w:szCs w:val="18"/>
              </w:rPr>
              <w:t> </w:t>
            </w:r>
          </w:p>
        </w:tc>
        <w:tc>
          <w:tcPr>
            <w:tcW w:w="794" w:type="dxa"/>
            <w:tcBorders>
              <w:top w:val="nil"/>
              <w:left w:val="nil"/>
              <w:bottom w:val="single" w:sz="4" w:space="0" w:color="auto"/>
              <w:right w:val="single" w:sz="4" w:space="0" w:color="auto"/>
            </w:tcBorders>
            <w:vAlign w:val="center"/>
            <w:hideMark/>
          </w:tcPr>
          <w:p w14:paraId="57F15EAF" w14:textId="77777777" w:rsidR="00307D99" w:rsidRPr="00716B92" w:rsidRDefault="00307D99"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61CA416E" w14:textId="77777777" w:rsidR="00307D99" w:rsidRPr="00716B92" w:rsidRDefault="00307D99"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273D1259" w14:textId="77777777" w:rsidR="00307D99" w:rsidRPr="00716B92" w:rsidRDefault="00307D99"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6CF59DB2" w14:textId="77777777" w:rsidR="00307D99" w:rsidRPr="00716B92" w:rsidRDefault="00307D99" w:rsidP="00752A60">
            <w:pPr>
              <w:widowControl/>
              <w:autoSpaceDE/>
              <w:autoSpaceDN/>
              <w:jc w:val="center"/>
              <w:rPr>
                <w:sz w:val="18"/>
                <w:szCs w:val="18"/>
              </w:rPr>
            </w:pPr>
            <w:r w:rsidRPr="00716B92">
              <w:rPr>
                <w:sz w:val="18"/>
                <w:szCs w:val="18"/>
              </w:rPr>
              <w:t>1.3</w:t>
            </w:r>
          </w:p>
        </w:tc>
        <w:tc>
          <w:tcPr>
            <w:tcW w:w="2494" w:type="dxa"/>
            <w:tcBorders>
              <w:top w:val="nil"/>
              <w:left w:val="nil"/>
              <w:bottom w:val="single" w:sz="4" w:space="0" w:color="auto"/>
              <w:right w:val="single" w:sz="4" w:space="0" w:color="auto"/>
            </w:tcBorders>
            <w:vAlign w:val="center"/>
            <w:hideMark/>
          </w:tcPr>
          <w:p w14:paraId="25AFACCD" w14:textId="77777777" w:rsidR="00307D99" w:rsidRPr="00716B92" w:rsidRDefault="00307D99" w:rsidP="00752A60">
            <w:pPr>
              <w:widowControl/>
              <w:autoSpaceDE/>
              <w:autoSpaceDN/>
              <w:jc w:val="both"/>
              <w:rPr>
                <w:sz w:val="18"/>
                <w:szCs w:val="18"/>
              </w:rPr>
            </w:pPr>
            <w:r w:rsidRPr="00716B92">
              <w:rPr>
                <w:sz w:val="18"/>
                <w:szCs w:val="18"/>
              </w:rPr>
              <w:t>Chuẩn bị vật tư, thiết bị, dụng cụ, phần mềm cho công tác xây dựng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5F85071E" w14:textId="185F414B" w:rsidR="00307D99" w:rsidRPr="00716B92" w:rsidRDefault="00266AA3" w:rsidP="00752A60">
            <w:pPr>
              <w:widowControl/>
              <w:autoSpaceDE/>
              <w:autoSpaceDN/>
              <w:jc w:val="center"/>
              <w:rPr>
                <w:sz w:val="18"/>
                <w:szCs w:val="18"/>
              </w:rPr>
            </w:pPr>
            <w:r w:rsidRPr="00716B92">
              <w:rPr>
                <w:sz w:val="18"/>
                <w:szCs w:val="18"/>
              </w:rPr>
              <w:t>Xã</w:t>
            </w:r>
          </w:p>
        </w:tc>
        <w:tc>
          <w:tcPr>
            <w:tcW w:w="895" w:type="dxa"/>
            <w:tcBorders>
              <w:top w:val="nil"/>
              <w:left w:val="nil"/>
              <w:bottom w:val="single" w:sz="4" w:space="0" w:color="auto"/>
              <w:right w:val="single" w:sz="4" w:space="0" w:color="auto"/>
            </w:tcBorders>
            <w:vAlign w:val="center"/>
            <w:hideMark/>
          </w:tcPr>
          <w:p w14:paraId="0D6EF127" w14:textId="77777777" w:rsidR="00307D99" w:rsidRPr="00716B92" w:rsidRDefault="00307D99" w:rsidP="00752A60">
            <w:pPr>
              <w:widowControl/>
              <w:autoSpaceDE/>
              <w:autoSpaceDN/>
              <w:jc w:val="center"/>
              <w:rPr>
                <w:sz w:val="18"/>
                <w:szCs w:val="18"/>
              </w:rPr>
            </w:pPr>
            <w:r w:rsidRPr="00716B92">
              <w:rPr>
                <w:sz w:val="18"/>
                <w:szCs w:val="18"/>
              </w:rPr>
              <w:t>Nhóm 2 (1 KTV4+1KS2)</w:t>
            </w:r>
          </w:p>
        </w:tc>
        <w:tc>
          <w:tcPr>
            <w:tcW w:w="850" w:type="dxa"/>
            <w:tcBorders>
              <w:top w:val="nil"/>
              <w:left w:val="nil"/>
              <w:bottom w:val="single" w:sz="4" w:space="0" w:color="auto"/>
              <w:right w:val="single" w:sz="4" w:space="0" w:color="auto"/>
            </w:tcBorders>
            <w:vAlign w:val="center"/>
            <w:hideMark/>
          </w:tcPr>
          <w:p w14:paraId="7426242E" w14:textId="335B484C" w:rsidR="00307D99" w:rsidRPr="00716B92" w:rsidRDefault="00307D99" w:rsidP="00752A60">
            <w:pPr>
              <w:widowControl/>
              <w:autoSpaceDE/>
              <w:autoSpaceDN/>
              <w:jc w:val="right"/>
              <w:rPr>
                <w:sz w:val="18"/>
                <w:szCs w:val="18"/>
              </w:rPr>
            </w:pPr>
            <w:r w:rsidRPr="00716B92">
              <w:t>0.500</w:t>
            </w:r>
          </w:p>
        </w:tc>
        <w:tc>
          <w:tcPr>
            <w:tcW w:w="3544" w:type="dxa"/>
            <w:tcBorders>
              <w:top w:val="nil"/>
              <w:left w:val="nil"/>
              <w:bottom w:val="single" w:sz="4" w:space="0" w:color="auto"/>
              <w:right w:val="single" w:sz="4" w:space="0" w:color="auto"/>
            </w:tcBorders>
            <w:vAlign w:val="center"/>
          </w:tcPr>
          <w:p w14:paraId="0EF67514" w14:textId="77777777" w:rsidR="00247736" w:rsidRPr="00716B92" w:rsidRDefault="00247736" w:rsidP="00752A60">
            <w:pPr>
              <w:widowControl/>
              <w:autoSpaceDE/>
              <w:autoSpaceDN/>
              <w:jc w:val="both"/>
              <w:rPr>
                <w:sz w:val="18"/>
                <w:szCs w:val="18"/>
              </w:rPr>
            </w:pPr>
            <w:r w:rsidRPr="00716B92">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7646EFB2" w14:textId="1FF640EE" w:rsidR="00307D99" w:rsidRPr="00716B92" w:rsidRDefault="00247736" w:rsidP="00752A60">
            <w:pPr>
              <w:widowControl/>
              <w:autoSpaceDE/>
              <w:autoSpaceDN/>
              <w:jc w:val="both"/>
              <w:rPr>
                <w:sz w:val="18"/>
                <w:szCs w:val="18"/>
              </w:rPr>
            </w:pPr>
            <w:r w:rsidRPr="00716B92">
              <w:rPr>
                <w:sz w:val="18"/>
                <w:szCs w:val="18"/>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1AF8D5A2"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6613DE1F"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639" w:type="dxa"/>
            <w:tcBorders>
              <w:top w:val="nil"/>
              <w:left w:val="nil"/>
              <w:bottom w:val="single" w:sz="4" w:space="0" w:color="auto"/>
              <w:right w:val="single" w:sz="4" w:space="0" w:color="auto"/>
            </w:tcBorders>
            <w:vAlign w:val="center"/>
            <w:hideMark/>
          </w:tcPr>
          <w:p w14:paraId="233D3F1A" w14:textId="77777777" w:rsidR="00CB33C3" w:rsidRPr="00716B92" w:rsidRDefault="00CB33C3" w:rsidP="00752A60">
            <w:pPr>
              <w:widowControl/>
              <w:autoSpaceDE/>
              <w:autoSpaceDN/>
              <w:jc w:val="both"/>
              <w:rPr>
                <w:b/>
                <w:bCs/>
                <w:sz w:val="18"/>
                <w:szCs w:val="18"/>
              </w:rPr>
            </w:pPr>
            <w:r w:rsidRPr="00716B92">
              <w:rPr>
                <w:b/>
                <w:bCs/>
                <w:sz w:val="18"/>
                <w:szCs w:val="18"/>
              </w:rPr>
              <w:t>Xây dựng siêu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7FAA9B3D"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4F126859"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039FB79"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1B70FBF8"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494" w:type="dxa"/>
            <w:tcBorders>
              <w:top w:val="nil"/>
              <w:left w:val="nil"/>
              <w:bottom w:val="single" w:sz="4" w:space="0" w:color="auto"/>
              <w:right w:val="single" w:sz="4" w:space="0" w:color="auto"/>
            </w:tcBorders>
            <w:vAlign w:val="center"/>
            <w:hideMark/>
          </w:tcPr>
          <w:p w14:paraId="587F169C" w14:textId="77777777" w:rsidR="00CB33C3" w:rsidRPr="00716B92" w:rsidRDefault="00CB33C3" w:rsidP="00752A60">
            <w:pPr>
              <w:widowControl/>
              <w:autoSpaceDE/>
              <w:autoSpaceDN/>
              <w:jc w:val="both"/>
              <w:rPr>
                <w:b/>
                <w:bCs/>
                <w:sz w:val="18"/>
                <w:szCs w:val="18"/>
              </w:rPr>
            </w:pPr>
            <w:r w:rsidRPr="00716B92">
              <w:rPr>
                <w:b/>
                <w:bCs/>
                <w:sz w:val="18"/>
                <w:szCs w:val="18"/>
              </w:rPr>
              <w:t>Xây dựng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1E933D62"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11A6A2DC"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40C2859F"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018D0B58"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2B1D24B9" w14:textId="77777777" w:rsidTr="00247736">
        <w:trPr>
          <w:trHeight w:val="2829"/>
        </w:trPr>
        <w:tc>
          <w:tcPr>
            <w:tcW w:w="615" w:type="dxa"/>
            <w:tcBorders>
              <w:top w:val="nil"/>
              <w:left w:val="single" w:sz="4" w:space="0" w:color="auto"/>
              <w:bottom w:val="single" w:sz="4" w:space="0" w:color="auto"/>
              <w:right w:val="single" w:sz="4" w:space="0" w:color="auto"/>
            </w:tcBorders>
            <w:vAlign w:val="center"/>
            <w:hideMark/>
          </w:tcPr>
          <w:p w14:paraId="57287733" w14:textId="77777777" w:rsidR="00307D99" w:rsidRPr="00716B92" w:rsidRDefault="00307D99" w:rsidP="00752A60">
            <w:pPr>
              <w:widowControl/>
              <w:autoSpaceDE/>
              <w:autoSpaceDN/>
              <w:jc w:val="center"/>
              <w:rPr>
                <w:sz w:val="18"/>
                <w:szCs w:val="18"/>
              </w:rPr>
            </w:pPr>
            <w:r w:rsidRPr="00716B92">
              <w:rPr>
                <w:sz w:val="18"/>
                <w:szCs w:val="18"/>
              </w:rPr>
              <w:lastRenderedPageBreak/>
              <w:t>2.1</w:t>
            </w:r>
          </w:p>
        </w:tc>
        <w:tc>
          <w:tcPr>
            <w:tcW w:w="2639" w:type="dxa"/>
            <w:tcBorders>
              <w:top w:val="nil"/>
              <w:left w:val="nil"/>
              <w:bottom w:val="single" w:sz="4" w:space="0" w:color="auto"/>
              <w:right w:val="single" w:sz="4" w:space="0" w:color="auto"/>
            </w:tcBorders>
            <w:vAlign w:val="center"/>
            <w:hideMark/>
          </w:tcPr>
          <w:p w14:paraId="4671D294" w14:textId="77777777" w:rsidR="00307D99" w:rsidRPr="00716B92" w:rsidRDefault="00307D99" w:rsidP="00752A60">
            <w:pPr>
              <w:widowControl/>
              <w:autoSpaceDE/>
              <w:autoSpaceDN/>
              <w:jc w:val="both"/>
              <w:rPr>
                <w:sz w:val="18"/>
                <w:szCs w:val="18"/>
              </w:rPr>
            </w:pPr>
            <w:r w:rsidRPr="00716B92">
              <w:rPr>
                <w:sz w:val="18"/>
                <w:szCs w:val="18"/>
              </w:rPr>
              <w:t>Thu nhận các thông tin cần thiết để xây dựng siêu dữ liệu (thông tin mô tả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17A86144" w14:textId="77777777" w:rsidR="00307D99" w:rsidRPr="00716B92" w:rsidRDefault="00307D99" w:rsidP="00752A60">
            <w:pPr>
              <w:widowControl/>
              <w:autoSpaceDE/>
              <w:autoSpaceDN/>
              <w:jc w:val="center"/>
              <w:rPr>
                <w:sz w:val="18"/>
                <w:szCs w:val="18"/>
              </w:rPr>
            </w:pPr>
            <w:r w:rsidRPr="00716B92">
              <w:rPr>
                <w:sz w:val="18"/>
                <w:szCs w:val="18"/>
              </w:rPr>
              <w:t>huyện</w:t>
            </w:r>
          </w:p>
        </w:tc>
        <w:tc>
          <w:tcPr>
            <w:tcW w:w="909" w:type="dxa"/>
            <w:tcBorders>
              <w:top w:val="nil"/>
              <w:left w:val="nil"/>
              <w:bottom w:val="single" w:sz="4" w:space="0" w:color="auto"/>
              <w:right w:val="single" w:sz="4" w:space="0" w:color="auto"/>
            </w:tcBorders>
            <w:vAlign w:val="center"/>
            <w:hideMark/>
          </w:tcPr>
          <w:p w14:paraId="31A83DF4" w14:textId="77777777" w:rsidR="00307D99" w:rsidRPr="00716B92" w:rsidRDefault="00307D99"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1E5D81B9" w14:textId="77777777" w:rsidR="00307D99" w:rsidRPr="00716B92" w:rsidRDefault="00307D99" w:rsidP="00752A60">
            <w:pPr>
              <w:widowControl/>
              <w:autoSpaceDE/>
              <w:autoSpaceDN/>
              <w:jc w:val="right"/>
              <w:rPr>
                <w:sz w:val="18"/>
                <w:szCs w:val="18"/>
              </w:rPr>
            </w:pPr>
            <w:r w:rsidRPr="00716B92">
              <w:rPr>
                <w:sz w:val="18"/>
                <w:szCs w:val="18"/>
              </w:rPr>
              <w:t xml:space="preserve">     3.000 </w:t>
            </w:r>
          </w:p>
        </w:tc>
        <w:tc>
          <w:tcPr>
            <w:tcW w:w="851" w:type="dxa"/>
            <w:tcBorders>
              <w:top w:val="nil"/>
              <w:left w:val="nil"/>
              <w:bottom w:val="single" w:sz="4" w:space="0" w:color="auto"/>
              <w:right w:val="single" w:sz="4" w:space="0" w:color="auto"/>
            </w:tcBorders>
            <w:vAlign w:val="center"/>
            <w:hideMark/>
          </w:tcPr>
          <w:p w14:paraId="04466602" w14:textId="77777777" w:rsidR="00307D99" w:rsidRPr="00716B92" w:rsidRDefault="00307D99" w:rsidP="00752A60">
            <w:pPr>
              <w:widowControl/>
              <w:autoSpaceDE/>
              <w:autoSpaceDN/>
              <w:jc w:val="center"/>
              <w:rPr>
                <w:sz w:val="18"/>
                <w:szCs w:val="18"/>
              </w:rPr>
            </w:pPr>
            <w:r w:rsidRPr="00716B92">
              <w:rPr>
                <w:sz w:val="18"/>
                <w:szCs w:val="18"/>
              </w:rPr>
              <w:t>2.1</w:t>
            </w:r>
          </w:p>
        </w:tc>
        <w:tc>
          <w:tcPr>
            <w:tcW w:w="2494" w:type="dxa"/>
            <w:tcBorders>
              <w:top w:val="nil"/>
              <w:left w:val="nil"/>
              <w:bottom w:val="single" w:sz="4" w:space="0" w:color="auto"/>
              <w:right w:val="single" w:sz="4" w:space="0" w:color="auto"/>
            </w:tcBorders>
            <w:vAlign w:val="center"/>
            <w:hideMark/>
          </w:tcPr>
          <w:p w14:paraId="1BC41F5D" w14:textId="77777777" w:rsidR="00307D99" w:rsidRPr="00716B92" w:rsidRDefault="00307D99" w:rsidP="00752A60">
            <w:pPr>
              <w:widowControl/>
              <w:autoSpaceDE/>
              <w:autoSpaceDN/>
              <w:jc w:val="both"/>
              <w:rPr>
                <w:sz w:val="18"/>
                <w:szCs w:val="18"/>
              </w:rPr>
            </w:pPr>
            <w:r w:rsidRPr="00716B92">
              <w:rPr>
                <w:sz w:val="18"/>
                <w:szCs w:val="18"/>
              </w:rPr>
              <w:t>Thu nhận các thông tin cần thiết để xây dựng siêu dữ liệu</w:t>
            </w:r>
          </w:p>
        </w:tc>
        <w:tc>
          <w:tcPr>
            <w:tcW w:w="806" w:type="dxa"/>
            <w:tcBorders>
              <w:top w:val="nil"/>
              <w:left w:val="nil"/>
              <w:bottom w:val="single" w:sz="4" w:space="0" w:color="auto"/>
              <w:right w:val="single" w:sz="4" w:space="0" w:color="auto"/>
            </w:tcBorders>
            <w:vAlign w:val="center"/>
            <w:hideMark/>
          </w:tcPr>
          <w:p w14:paraId="7553031A" w14:textId="076FEB05" w:rsidR="00307D99" w:rsidRPr="00716B92" w:rsidRDefault="00266AA3" w:rsidP="00752A60">
            <w:pPr>
              <w:rPr>
                <w:sz w:val="18"/>
                <w:szCs w:val="18"/>
              </w:rPr>
            </w:pPr>
            <w:r w:rsidRPr="00716B92">
              <w:rPr>
                <w:sz w:val="18"/>
                <w:szCs w:val="18"/>
              </w:rPr>
              <w:t>Xã</w:t>
            </w:r>
          </w:p>
        </w:tc>
        <w:tc>
          <w:tcPr>
            <w:tcW w:w="895" w:type="dxa"/>
            <w:tcBorders>
              <w:top w:val="nil"/>
              <w:left w:val="nil"/>
              <w:bottom w:val="single" w:sz="4" w:space="0" w:color="auto"/>
              <w:right w:val="single" w:sz="4" w:space="0" w:color="auto"/>
            </w:tcBorders>
            <w:vAlign w:val="center"/>
            <w:hideMark/>
          </w:tcPr>
          <w:p w14:paraId="2308D0AA" w14:textId="77777777" w:rsidR="00307D99" w:rsidRPr="00716B92" w:rsidRDefault="00307D99"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2439E10D" w14:textId="449477A3" w:rsidR="00307D99" w:rsidRPr="00716B92" w:rsidRDefault="00307D99" w:rsidP="00752A60">
            <w:pPr>
              <w:widowControl/>
              <w:autoSpaceDE/>
              <w:autoSpaceDN/>
              <w:jc w:val="right"/>
              <w:rPr>
                <w:sz w:val="18"/>
                <w:szCs w:val="18"/>
              </w:rPr>
            </w:pPr>
            <w:r w:rsidRPr="00716B92">
              <w:t>1.500</w:t>
            </w:r>
          </w:p>
        </w:tc>
        <w:tc>
          <w:tcPr>
            <w:tcW w:w="3544" w:type="dxa"/>
            <w:tcBorders>
              <w:top w:val="nil"/>
              <w:left w:val="nil"/>
              <w:bottom w:val="single" w:sz="4" w:space="0" w:color="auto"/>
              <w:right w:val="single" w:sz="4" w:space="0" w:color="auto"/>
            </w:tcBorders>
            <w:vAlign w:val="center"/>
          </w:tcPr>
          <w:p w14:paraId="2079D200" w14:textId="77777777" w:rsidR="00247736" w:rsidRPr="00716B92" w:rsidRDefault="00247736" w:rsidP="00752A60">
            <w:pPr>
              <w:widowControl/>
              <w:autoSpaceDE/>
              <w:autoSpaceDN/>
              <w:jc w:val="both"/>
              <w:rPr>
                <w:sz w:val="18"/>
                <w:szCs w:val="18"/>
              </w:rPr>
            </w:pPr>
            <w:r w:rsidRPr="00716B92">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5B7B7AA6" w14:textId="7C7A0FC1" w:rsidR="00307D99" w:rsidRPr="00716B92" w:rsidRDefault="00247736" w:rsidP="00752A60">
            <w:pPr>
              <w:widowControl/>
              <w:autoSpaceDE/>
              <w:autoSpaceDN/>
              <w:jc w:val="both"/>
              <w:rPr>
                <w:sz w:val="18"/>
                <w:szCs w:val="18"/>
              </w:rPr>
            </w:pPr>
            <w:r w:rsidRPr="00716B92">
              <w:rPr>
                <w:sz w:val="18"/>
                <w:szCs w:val="18"/>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245173C2" w14:textId="77777777" w:rsidTr="00247736">
        <w:trPr>
          <w:trHeight w:val="2829"/>
        </w:trPr>
        <w:tc>
          <w:tcPr>
            <w:tcW w:w="615" w:type="dxa"/>
            <w:tcBorders>
              <w:top w:val="nil"/>
              <w:left w:val="single" w:sz="4" w:space="0" w:color="auto"/>
              <w:bottom w:val="single" w:sz="4" w:space="0" w:color="auto"/>
              <w:right w:val="single" w:sz="4" w:space="0" w:color="auto"/>
            </w:tcBorders>
            <w:vAlign w:val="center"/>
            <w:hideMark/>
          </w:tcPr>
          <w:p w14:paraId="18168EB2" w14:textId="77777777" w:rsidR="00307D99" w:rsidRPr="00716B92" w:rsidRDefault="00307D99" w:rsidP="00752A60">
            <w:pPr>
              <w:widowControl/>
              <w:autoSpaceDE/>
              <w:autoSpaceDN/>
              <w:jc w:val="center"/>
              <w:rPr>
                <w:sz w:val="18"/>
                <w:szCs w:val="18"/>
              </w:rPr>
            </w:pPr>
            <w:r w:rsidRPr="00716B92">
              <w:rPr>
                <w:sz w:val="18"/>
                <w:szCs w:val="18"/>
              </w:rPr>
              <w:t>2.2</w:t>
            </w:r>
          </w:p>
        </w:tc>
        <w:tc>
          <w:tcPr>
            <w:tcW w:w="2639" w:type="dxa"/>
            <w:tcBorders>
              <w:top w:val="nil"/>
              <w:left w:val="nil"/>
              <w:bottom w:val="single" w:sz="4" w:space="0" w:color="auto"/>
              <w:right w:val="single" w:sz="4" w:space="0" w:color="auto"/>
            </w:tcBorders>
            <w:vAlign w:val="center"/>
            <w:hideMark/>
          </w:tcPr>
          <w:p w14:paraId="346D1310" w14:textId="77777777" w:rsidR="00307D99" w:rsidRPr="00716B92" w:rsidRDefault="00307D99" w:rsidP="00752A60">
            <w:pPr>
              <w:widowControl/>
              <w:autoSpaceDE/>
              <w:autoSpaceDN/>
              <w:jc w:val="both"/>
              <w:rPr>
                <w:sz w:val="18"/>
                <w:szCs w:val="18"/>
              </w:rPr>
            </w:pPr>
            <w:r w:rsidRPr="00716B92">
              <w:rPr>
                <w:sz w:val="18"/>
                <w:szCs w:val="18"/>
              </w:rPr>
              <w:t>Nhập thông tin siêu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578122D4" w14:textId="77777777" w:rsidR="00307D99" w:rsidRPr="00716B92" w:rsidRDefault="00307D99" w:rsidP="00752A60">
            <w:pPr>
              <w:widowControl/>
              <w:autoSpaceDE/>
              <w:autoSpaceDN/>
              <w:jc w:val="center"/>
              <w:rPr>
                <w:sz w:val="18"/>
                <w:szCs w:val="18"/>
              </w:rPr>
            </w:pPr>
            <w:r w:rsidRPr="00716B92">
              <w:rPr>
                <w:sz w:val="18"/>
                <w:szCs w:val="18"/>
              </w:rPr>
              <w:t>huyện</w:t>
            </w:r>
          </w:p>
        </w:tc>
        <w:tc>
          <w:tcPr>
            <w:tcW w:w="909" w:type="dxa"/>
            <w:tcBorders>
              <w:top w:val="nil"/>
              <w:left w:val="nil"/>
              <w:bottom w:val="single" w:sz="4" w:space="0" w:color="auto"/>
              <w:right w:val="single" w:sz="4" w:space="0" w:color="auto"/>
            </w:tcBorders>
            <w:vAlign w:val="center"/>
            <w:hideMark/>
          </w:tcPr>
          <w:p w14:paraId="10220CF0" w14:textId="77777777" w:rsidR="00307D99" w:rsidRPr="00716B92" w:rsidRDefault="00307D99"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05571893" w14:textId="77777777" w:rsidR="00307D99" w:rsidRPr="00716B92" w:rsidRDefault="00307D99" w:rsidP="00752A60">
            <w:pPr>
              <w:widowControl/>
              <w:autoSpaceDE/>
              <w:autoSpaceDN/>
              <w:jc w:val="right"/>
              <w:rPr>
                <w:sz w:val="18"/>
                <w:szCs w:val="18"/>
              </w:rPr>
            </w:pPr>
            <w:r w:rsidRPr="00716B92">
              <w:rPr>
                <w:sz w:val="18"/>
                <w:szCs w:val="18"/>
              </w:rPr>
              <w:t xml:space="preserve">     1.000 </w:t>
            </w:r>
          </w:p>
        </w:tc>
        <w:tc>
          <w:tcPr>
            <w:tcW w:w="851" w:type="dxa"/>
            <w:tcBorders>
              <w:top w:val="nil"/>
              <w:left w:val="nil"/>
              <w:bottom w:val="single" w:sz="4" w:space="0" w:color="auto"/>
              <w:right w:val="single" w:sz="4" w:space="0" w:color="auto"/>
            </w:tcBorders>
            <w:vAlign w:val="center"/>
            <w:hideMark/>
          </w:tcPr>
          <w:p w14:paraId="79567A85" w14:textId="77777777" w:rsidR="00307D99" w:rsidRPr="00716B92" w:rsidRDefault="00307D99" w:rsidP="00752A60">
            <w:pPr>
              <w:widowControl/>
              <w:autoSpaceDE/>
              <w:autoSpaceDN/>
              <w:jc w:val="center"/>
              <w:rPr>
                <w:sz w:val="18"/>
                <w:szCs w:val="18"/>
              </w:rPr>
            </w:pPr>
            <w:r w:rsidRPr="00716B92">
              <w:rPr>
                <w:sz w:val="18"/>
                <w:szCs w:val="18"/>
              </w:rPr>
              <w:t>2.2</w:t>
            </w:r>
          </w:p>
        </w:tc>
        <w:tc>
          <w:tcPr>
            <w:tcW w:w="2494" w:type="dxa"/>
            <w:tcBorders>
              <w:top w:val="nil"/>
              <w:left w:val="nil"/>
              <w:bottom w:val="single" w:sz="4" w:space="0" w:color="auto"/>
              <w:right w:val="single" w:sz="4" w:space="0" w:color="auto"/>
            </w:tcBorders>
            <w:vAlign w:val="center"/>
            <w:hideMark/>
          </w:tcPr>
          <w:p w14:paraId="05A72639" w14:textId="77777777" w:rsidR="00307D99" w:rsidRPr="00716B92" w:rsidRDefault="00307D99" w:rsidP="00752A60">
            <w:pPr>
              <w:widowControl/>
              <w:autoSpaceDE/>
              <w:autoSpaceDN/>
              <w:jc w:val="both"/>
              <w:rPr>
                <w:sz w:val="18"/>
                <w:szCs w:val="18"/>
              </w:rPr>
            </w:pPr>
            <w:r w:rsidRPr="00716B92">
              <w:rPr>
                <w:sz w:val="18"/>
                <w:szCs w:val="18"/>
              </w:rPr>
              <w:t>Nhập thông tin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78720D61" w14:textId="3920C7CB" w:rsidR="00307D99" w:rsidRPr="00716B92" w:rsidRDefault="00266AA3" w:rsidP="00752A60">
            <w:pPr>
              <w:widowControl/>
              <w:autoSpaceDE/>
              <w:autoSpaceDN/>
              <w:jc w:val="center"/>
              <w:rPr>
                <w:sz w:val="18"/>
                <w:szCs w:val="18"/>
              </w:rPr>
            </w:pPr>
            <w:r w:rsidRPr="00716B92">
              <w:rPr>
                <w:sz w:val="18"/>
                <w:szCs w:val="18"/>
              </w:rPr>
              <w:t>Xã</w:t>
            </w:r>
          </w:p>
        </w:tc>
        <w:tc>
          <w:tcPr>
            <w:tcW w:w="895" w:type="dxa"/>
            <w:tcBorders>
              <w:top w:val="nil"/>
              <w:left w:val="nil"/>
              <w:bottom w:val="single" w:sz="4" w:space="0" w:color="auto"/>
              <w:right w:val="single" w:sz="4" w:space="0" w:color="auto"/>
            </w:tcBorders>
            <w:vAlign w:val="center"/>
            <w:hideMark/>
          </w:tcPr>
          <w:p w14:paraId="4A7836AD" w14:textId="77777777" w:rsidR="00307D99" w:rsidRPr="00716B92" w:rsidRDefault="00307D99"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00D66F2E" w14:textId="401ADDF9" w:rsidR="00307D99" w:rsidRPr="00716B92" w:rsidRDefault="00307D99" w:rsidP="00752A60">
            <w:pPr>
              <w:widowControl/>
              <w:autoSpaceDE/>
              <w:autoSpaceDN/>
              <w:rPr>
                <w:sz w:val="18"/>
                <w:szCs w:val="18"/>
              </w:rPr>
            </w:pPr>
            <w:r w:rsidRPr="00716B92">
              <w:t xml:space="preserve">0.500 </w:t>
            </w:r>
          </w:p>
        </w:tc>
        <w:tc>
          <w:tcPr>
            <w:tcW w:w="3544" w:type="dxa"/>
            <w:tcBorders>
              <w:top w:val="nil"/>
              <w:left w:val="nil"/>
              <w:bottom w:val="single" w:sz="4" w:space="0" w:color="auto"/>
              <w:right w:val="single" w:sz="4" w:space="0" w:color="auto"/>
            </w:tcBorders>
            <w:vAlign w:val="center"/>
          </w:tcPr>
          <w:p w14:paraId="71BB636F" w14:textId="77777777" w:rsidR="00247736" w:rsidRPr="00716B92" w:rsidRDefault="00247736" w:rsidP="00752A60">
            <w:pPr>
              <w:widowControl/>
              <w:autoSpaceDE/>
              <w:autoSpaceDN/>
              <w:jc w:val="both"/>
              <w:rPr>
                <w:sz w:val="18"/>
                <w:szCs w:val="18"/>
              </w:rPr>
            </w:pPr>
            <w:r w:rsidRPr="00716B92">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3D73F381" w14:textId="3CE29123" w:rsidR="00307D99" w:rsidRPr="00716B92" w:rsidRDefault="00247736" w:rsidP="00752A60">
            <w:pPr>
              <w:widowControl/>
              <w:autoSpaceDE/>
              <w:autoSpaceDN/>
              <w:jc w:val="both"/>
              <w:rPr>
                <w:sz w:val="18"/>
                <w:szCs w:val="18"/>
              </w:rPr>
            </w:pPr>
            <w:r w:rsidRPr="00716B92">
              <w:rPr>
                <w:sz w:val="18"/>
                <w:szCs w:val="18"/>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1733A3A2"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63D29AE3" w14:textId="77777777" w:rsidR="00CB33C3" w:rsidRPr="00716B92" w:rsidRDefault="00CB33C3" w:rsidP="00752A60">
            <w:pPr>
              <w:widowControl/>
              <w:autoSpaceDE/>
              <w:autoSpaceDN/>
              <w:jc w:val="center"/>
              <w:rPr>
                <w:b/>
                <w:bCs/>
                <w:sz w:val="18"/>
                <w:szCs w:val="18"/>
              </w:rPr>
            </w:pPr>
            <w:r w:rsidRPr="00716B92">
              <w:rPr>
                <w:b/>
                <w:bCs/>
                <w:sz w:val="18"/>
                <w:szCs w:val="18"/>
              </w:rPr>
              <w:t>3</w:t>
            </w:r>
          </w:p>
        </w:tc>
        <w:tc>
          <w:tcPr>
            <w:tcW w:w="2639" w:type="dxa"/>
            <w:tcBorders>
              <w:top w:val="nil"/>
              <w:left w:val="nil"/>
              <w:bottom w:val="single" w:sz="4" w:space="0" w:color="auto"/>
              <w:right w:val="single" w:sz="4" w:space="0" w:color="auto"/>
            </w:tcBorders>
            <w:vAlign w:val="center"/>
            <w:hideMark/>
          </w:tcPr>
          <w:p w14:paraId="218CE643" w14:textId="77777777" w:rsidR="00CB33C3" w:rsidRPr="00716B92" w:rsidRDefault="00CB33C3" w:rsidP="00752A60">
            <w:pPr>
              <w:widowControl/>
              <w:autoSpaceDE/>
              <w:autoSpaceDN/>
              <w:jc w:val="both"/>
              <w:rPr>
                <w:b/>
                <w:bCs/>
                <w:sz w:val="18"/>
                <w:szCs w:val="18"/>
              </w:rPr>
            </w:pPr>
            <w:r w:rsidRPr="00716B92">
              <w:rPr>
                <w:b/>
                <w:bCs/>
                <w:sz w:val="18"/>
                <w:szCs w:val="18"/>
              </w:rPr>
              <w:t>Kiểm tra, nghiệm thu CSDL quy hoạch, kế hoạch sử dụng đất</w:t>
            </w:r>
          </w:p>
        </w:tc>
        <w:tc>
          <w:tcPr>
            <w:tcW w:w="794" w:type="dxa"/>
            <w:tcBorders>
              <w:top w:val="nil"/>
              <w:left w:val="nil"/>
              <w:bottom w:val="single" w:sz="4" w:space="0" w:color="auto"/>
              <w:right w:val="single" w:sz="4" w:space="0" w:color="auto"/>
            </w:tcBorders>
            <w:vAlign w:val="center"/>
            <w:hideMark/>
          </w:tcPr>
          <w:p w14:paraId="356A4C1E" w14:textId="77777777" w:rsidR="00CB33C3" w:rsidRPr="00716B92" w:rsidRDefault="00CB33C3" w:rsidP="00752A60">
            <w:pPr>
              <w:widowControl/>
              <w:autoSpaceDE/>
              <w:autoSpaceDN/>
              <w:jc w:val="center"/>
              <w:rPr>
                <w:sz w:val="18"/>
                <w:szCs w:val="18"/>
              </w:rPr>
            </w:pPr>
            <w:r w:rsidRPr="00716B92">
              <w:rPr>
                <w:sz w:val="18"/>
                <w:szCs w:val="18"/>
              </w:rPr>
              <w:t>huyện</w:t>
            </w:r>
          </w:p>
        </w:tc>
        <w:tc>
          <w:tcPr>
            <w:tcW w:w="909" w:type="dxa"/>
            <w:tcBorders>
              <w:top w:val="nil"/>
              <w:left w:val="nil"/>
              <w:bottom w:val="single" w:sz="4" w:space="0" w:color="auto"/>
              <w:right w:val="single" w:sz="4" w:space="0" w:color="auto"/>
            </w:tcBorders>
            <w:vAlign w:val="center"/>
            <w:hideMark/>
          </w:tcPr>
          <w:p w14:paraId="49F6E214"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F4C0889"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42F03F7E"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2494" w:type="dxa"/>
            <w:tcBorders>
              <w:top w:val="nil"/>
              <w:left w:val="nil"/>
              <w:bottom w:val="single" w:sz="4" w:space="0" w:color="auto"/>
              <w:right w:val="single" w:sz="4" w:space="0" w:color="auto"/>
            </w:tcBorders>
            <w:vAlign w:val="center"/>
            <w:hideMark/>
          </w:tcPr>
          <w:p w14:paraId="15C0A8CE" w14:textId="77777777" w:rsidR="00CB33C3" w:rsidRPr="00716B92" w:rsidRDefault="00CB33C3" w:rsidP="00752A60">
            <w:pPr>
              <w:widowControl/>
              <w:autoSpaceDE/>
              <w:autoSpaceDN/>
              <w:jc w:val="both"/>
              <w:rPr>
                <w:b/>
                <w:bCs/>
                <w:sz w:val="18"/>
                <w:szCs w:val="18"/>
              </w:rPr>
            </w:pPr>
            <w:r w:rsidRPr="00716B92">
              <w:rPr>
                <w:b/>
                <w:bCs/>
                <w:sz w:val="18"/>
                <w:szCs w:val="18"/>
              </w:rPr>
              <w:t> </w:t>
            </w:r>
          </w:p>
        </w:tc>
        <w:tc>
          <w:tcPr>
            <w:tcW w:w="806" w:type="dxa"/>
            <w:tcBorders>
              <w:top w:val="nil"/>
              <w:left w:val="nil"/>
              <w:bottom w:val="single" w:sz="4" w:space="0" w:color="auto"/>
              <w:right w:val="single" w:sz="4" w:space="0" w:color="auto"/>
            </w:tcBorders>
            <w:vAlign w:val="center"/>
            <w:hideMark/>
          </w:tcPr>
          <w:p w14:paraId="1B18AD1F"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1CB64047"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6CC983F"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41F9620F"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38DD5430"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33192A96" w14:textId="77777777" w:rsidR="00CB33C3" w:rsidRPr="00716B92" w:rsidRDefault="00CB33C3" w:rsidP="00752A60">
            <w:pPr>
              <w:widowControl/>
              <w:autoSpaceDE/>
              <w:autoSpaceDN/>
              <w:jc w:val="center"/>
              <w:rPr>
                <w:sz w:val="18"/>
                <w:szCs w:val="18"/>
              </w:rPr>
            </w:pPr>
            <w:r w:rsidRPr="00716B92">
              <w:rPr>
                <w:sz w:val="18"/>
                <w:szCs w:val="18"/>
              </w:rPr>
              <w:t>3.1</w:t>
            </w:r>
          </w:p>
        </w:tc>
        <w:tc>
          <w:tcPr>
            <w:tcW w:w="2639" w:type="dxa"/>
            <w:tcBorders>
              <w:top w:val="nil"/>
              <w:left w:val="nil"/>
              <w:bottom w:val="single" w:sz="4" w:space="0" w:color="auto"/>
              <w:right w:val="single" w:sz="4" w:space="0" w:color="auto"/>
            </w:tcBorders>
            <w:vAlign w:val="center"/>
            <w:hideMark/>
          </w:tcPr>
          <w:p w14:paraId="678380D3" w14:textId="77777777" w:rsidR="00CB33C3" w:rsidRPr="00716B92" w:rsidRDefault="00CB33C3" w:rsidP="00752A60">
            <w:pPr>
              <w:widowControl/>
              <w:autoSpaceDE/>
              <w:autoSpaceDN/>
              <w:jc w:val="both"/>
              <w:rPr>
                <w:sz w:val="18"/>
                <w:szCs w:val="18"/>
              </w:rPr>
            </w:pPr>
            <w:r w:rsidRPr="00716B92">
              <w:rPr>
                <w:sz w:val="18"/>
                <w:szCs w:val="18"/>
              </w:rPr>
              <w:t>Đơn vị thi công chuẩn bị tài liệu và phục vụ giám sát kiểm tra, nghiệm thu</w:t>
            </w:r>
          </w:p>
        </w:tc>
        <w:tc>
          <w:tcPr>
            <w:tcW w:w="794" w:type="dxa"/>
            <w:tcBorders>
              <w:top w:val="nil"/>
              <w:left w:val="nil"/>
              <w:bottom w:val="single" w:sz="4" w:space="0" w:color="auto"/>
              <w:right w:val="single" w:sz="4" w:space="0" w:color="auto"/>
            </w:tcBorders>
            <w:vAlign w:val="center"/>
            <w:hideMark/>
          </w:tcPr>
          <w:p w14:paraId="3AF211AB" w14:textId="77777777" w:rsidR="00CB33C3" w:rsidRPr="00716B92" w:rsidRDefault="00CB33C3" w:rsidP="00752A60">
            <w:pPr>
              <w:widowControl/>
              <w:autoSpaceDE/>
              <w:autoSpaceDN/>
              <w:jc w:val="center"/>
              <w:rPr>
                <w:sz w:val="18"/>
                <w:szCs w:val="18"/>
              </w:rPr>
            </w:pPr>
            <w:r w:rsidRPr="00716B92">
              <w:rPr>
                <w:sz w:val="18"/>
                <w:szCs w:val="18"/>
              </w:rPr>
              <w:t>huyện</w:t>
            </w:r>
          </w:p>
        </w:tc>
        <w:tc>
          <w:tcPr>
            <w:tcW w:w="909" w:type="dxa"/>
            <w:tcBorders>
              <w:top w:val="nil"/>
              <w:left w:val="nil"/>
              <w:bottom w:val="single" w:sz="4" w:space="0" w:color="auto"/>
              <w:right w:val="single" w:sz="4" w:space="0" w:color="auto"/>
            </w:tcBorders>
            <w:vAlign w:val="center"/>
            <w:hideMark/>
          </w:tcPr>
          <w:p w14:paraId="739C9FFD" w14:textId="77777777" w:rsidR="00CB33C3" w:rsidRPr="00716B92" w:rsidRDefault="00CB33C3" w:rsidP="00752A60">
            <w:pPr>
              <w:widowControl/>
              <w:autoSpaceDE/>
              <w:autoSpaceDN/>
              <w:jc w:val="center"/>
              <w:rPr>
                <w:sz w:val="18"/>
                <w:szCs w:val="18"/>
              </w:rPr>
            </w:pPr>
            <w:r w:rsidRPr="00716B92">
              <w:rPr>
                <w:sz w:val="18"/>
                <w:szCs w:val="18"/>
              </w:rPr>
              <w:t>1KTV4</w:t>
            </w:r>
          </w:p>
        </w:tc>
        <w:tc>
          <w:tcPr>
            <w:tcW w:w="850" w:type="dxa"/>
            <w:tcBorders>
              <w:top w:val="nil"/>
              <w:left w:val="nil"/>
              <w:bottom w:val="single" w:sz="4" w:space="0" w:color="auto"/>
              <w:right w:val="single" w:sz="4" w:space="0" w:color="auto"/>
            </w:tcBorders>
            <w:vAlign w:val="center"/>
            <w:hideMark/>
          </w:tcPr>
          <w:p w14:paraId="5AB2A911" w14:textId="77777777" w:rsidR="00CB33C3" w:rsidRPr="00716B92" w:rsidRDefault="00CB33C3" w:rsidP="00752A60">
            <w:pPr>
              <w:widowControl/>
              <w:autoSpaceDE/>
              <w:autoSpaceDN/>
              <w:jc w:val="right"/>
              <w:rPr>
                <w:sz w:val="18"/>
                <w:szCs w:val="18"/>
              </w:rPr>
            </w:pPr>
            <w:r w:rsidRPr="00716B92">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130CCA45"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6CB86B6A"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79FDC41B"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175930BA"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53AF1F38"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004D8469" w14:textId="77777777" w:rsidR="00CB33C3" w:rsidRPr="00716B92" w:rsidRDefault="00CB33C3" w:rsidP="00752A60">
            <w:pPr>
              <w:widowControl/>
              <w:autoSpaceDE/>
              <w:autoSpaceDN/>
              <w:jc w:val="both"/>
              <w:rPr>
                <w:sz w:val="18"/>
                <w:szCs w:val="18"/>
              </w:rPr>
            </w:pPr>
            <w:r w:rsidRPr="00716B92">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716B92" w:rsidRPr="00716B92" w14:paraId="1E61707D" w14:textId="77777777" w:rsidTr="00A9261A">
        <w:trPr>
          <w:trHeight w:val="1286"/>
        </w:trPr>
        <w:tc>
          <w:tcPr>
            <w:tcW w:w="615" w:type="dxa"/>
            <w:tcBorders>
              <w:top w:val="nil"/>
              <w:left w:val="single" w:sz="4" w:space="0" w:color="auto"/>
              <w:bottom w:val="single" w:sz="4" w:space="0" w:color="auto"/>
              <w:right w:val="single" w:sz="4" w:space="0" w:color="auto"/>
            </w:tcBorders>
            <w:vAlign w:val="center"/>
            <w:hideMark/>
          </w:tcPr>
          <w:p w14:paraId="1DF37714" w14:textId="77777777" w:rsidR="00CB33C3" w:rsidRPr="00716B92" w:rsidRDefault="00CB33C3" w:rsidP="00752A60">
            <w:pPr>
              <w:widowControl/>
              <w:autoSpaceDE/>
              <w:autoSpaceDN/>
              <w:jc w:val="center"/>
              <w:rPr>
                <w:sz w:val="18"/>
                <w:szCs w:val="18"/>
              </w:rPr>
            </w:pPr>
            <w:r w:rsidRPr="00716B92">
              <w:rPr>
                <w:sz w:val="18"/>
                <w:szCs w:val="18"/>
              </w:rPr>
              <w:t>3.2</w:t>
            </w:r>
          </w:p>
        </w:tc>
        <w:tc>
          <w:tcPr>
            <w:tcW w:w="2639" w:type="dxa"/>
            <w:tcBorders>
              <w:top w:val="nil"/>
              <w:left w:val="nil"/>
              <w:bottom w:val="single" w:sz="4" w:space="0" w:color="auto"/>
              <w:right w:val="single" w:sz="4" w:space="0" w:color="auto"/>
            </w:tcBorders>
            <w:vAlign w:val="center"/>
            <w:hideMark/>
          </w:tcPr>
          <w:p w14:paraId="202C00A0" w14:textId="77777777" w:rsidR="00CB33C3" w:rsidRPr="00716B92" w:rsidRDefault="00CB33C3" w:rsidP="00752A60">
            <w:pPr>
              <w:widowControl/>
              <w:autoSpaceDE/>
              <w:autoSpaceDN/>
              <w:jc w:val="both"/>
              <w:rPr>
                <w:sz w:val="18"/>
                <w:szCs w:val="18"/>
              </w:rPr>
            </w:pPr>
            <w:r w:rsidRPr="00716B92">
              <w:rPr>
                <w:sz w:val="18"/>
                <w:szCs w:val="18"/>
              </w:rPr>
              <w:t>Thực hiện kiểm tra tổng thể CSDL quy hoạch, kế hoạch sử dụng đất và tích hợp vào hệ thống ngay sau khi được nghiệm thu phục vụ quản lý, vận hành, khai thác sử dụng</w:t>
            </w:r>
          </w:p>
        </w:tc>
        <w:tc>
          <w:tcPr>
            <w:tcW w:w="794" w:type="dxa"/>
            <w:tcBorders>
              <w:top w:val="nil"/>
              <w:left w:val="nil"/>
              <w:bottom w:val="single" w:sz="4" w:space="0" w:color="auto"/>
              <w:right w:val="single" w:sz="4" w:space="0" w:color="auto"/>
            </w:tcBorders>
            <w:vAlign w:val="center"/>
            <w:hideMark/>
          </w:tcPr>
          <w:p w14:paraId="5320C31B" w14:textId="77777777" w:rsidR="00CB33C3" w:rsidRPr="00716B92" w:rsidRDefault="00CB33C3" w:rsidP="00752A60">
            <w:pPr>
              <w:widowControl/>
              <w:autoSpaceDE/>
              <w:autoSpaceDN/>
              <w:jc w:val="center"/>
              <w:rPr>
                <w:sz w:val="18"/>
                <w:szCs w:val="18"/>
              </w:rPr>
            </w:pPr>
            <w:r w:rsidRPr="00716B92">
              <w:rPr>
                <w:sz w:val="18"/>
                <w:szCs w:val="18"/>
              </w:rPr>
              <w:t>huyện</w:t>
            </w:r>
          </w:p>
        </w:tc>
        <w:tc>
          <w:tcPr>
            <w:tcW w:w="909" w:type="dxa"/>
            <w:tcBorders>
              <w:top w:val="nil"/>
              <w:left w:val="nil"/>
              <w:bottom w:val="single" w:sz="4" w:space="0" w:color="auto"/>
              <w:right w:val="single" w:sz="4" w:space="0" w:color="auto"/>
            </w:tcBorders>
            <w:vAlign w:val="center"/>
            <w:hideMark/>
          </w:tcPr>
          <w:p w14:paraId="2AE9B981"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637E4368" w14:textId="77777777" w:rsidR="00CB33C3" w:rsidRPr="00716B92" w:rsidRDefault="00CB33C3" w:rsidP="00752A60">
            <w:pPr>
              <w:widowControl/>
              <w:autoSpaceDE/>
              <w:autoSpaceDN/>
              <w:jc w:val="right"/>
              <w:rPr>
                <w:sz w:val="18"/>
                <w:szCs w:val="18"/>
              </w:rPr>
            </w:pPr>
            <w:r w:rsidRPr="00716B92">
              <w:rPr>
                <w:sz w:val="18"/>
                <w:szCs w:val="18"/>
              </w:rPr>
              <w:t xml:space="preserve">     5.000 </w:t>
            </w:r>
          </w:p>
        </w:tc>
        <w:tc>
          <w:tcPr>
            <w:tcW w:w="851" w:type="dxa"/>
            <w:tcBorders>
              <w:top w:val="nil"/>
              <w:left w:val="nil"/>
              <w:bottom w:val="single" w:sz="4" w:space="0" w:color="auto"/>
              <w:right w:val="single" w:sz="4" w:space="0" w:color="auto"/>
            </w:tcBorders>
            <w:vAlign w:val="center"/>
            <w:hideMark/>
          </w:tcPr>
          <w:p w14:paraId="7DECD9CC" w14:textId="77777777" w:rsidR="00CB33C3" w:rsidRPr="00716B92" w:rsidRDefault="00CB33C3" w:rsidP="00752A60">
            <w:pPr>
              <w:widowControl/>
              <w:autoSpaceDE/>
              <w:autoSpaceDN/>
              <w:jc w:val="center"/>
              <w:rPr>
                <w:bCs/>
                <w:sz w:val="18"/>
                <w:szCs w:val="18"/>
              </w:rPr>
            </w:pPr>
            <w:r w:rsidRPr="00716B92">
              <w:rPr>
                <w:bCs/>
                <w:sz w:val="18"/>
                <w:szCs w:val="18"/>
              </w:rPr>
              <w:t>3</w:t>
            </w:r>
          </w:p>
        </w:tc>
        <w:tc>
          <w:tcPr>
            <w:tcW w:w="2494" w:type="dxa"/>
            <w:tcBorders>
              <w:top w:val="nil"/>
              <w:left w:val="nil"/>
              <w:bottom w:val="single" w:sz="4" w:space="0" w:color="auto"/>
              <w:right w:val="single" w:sz="4" w:space="0" w:color="auto"/>
            </w:tcBorders>
            <w:vAlign w:val="center"/>
            <w:hideMark/>
          </w:tcPr>
          <w:p w14:paraId="026C7255" w14:textId="77777777" w:rsidR="00CB33C3" w:rsidRPr="00716B92" w:rsidRDefault="00CB33C3" w:rsidP="00752A60">
            <w:pPr>
              <w:widowControl/>
              <w:autoSpaceDE/>
              <w:autoSpaceDN/>
              <w:jc w:val="both"/>
              <w:rPr>
                <w:bCs/>
                <w:sz w:val="18"/>
                <w:szCs w:val="18"/>
              </w:rPr>
            </w:pPr>
            <w:r w:rsidRPr="00716B92">
              <w:rPr>
                <w:bCs/>
                <w:sz w:val="18"/>
                <w:szCs w:val="18"/>
              </w:rPr>
              <w:t>Tích hợp dữ liệu vào hệ thống</w:t>
            </w:r>
          </w:p>
        </w:tc>
        <w:tc>
          <w:tcPr>
            <w:tcW w:w="806" w:type="dxa"/>
            <w:tcBorders>
              <w:top w:val="nil"/>
              <w:left w:val="nil"/>
              <w:bottom w:val="single" w:sz="4" w:space="0" w:color="auto"/>
              <w:right w:val="single" w:sz="4" w:space="0" w:color="auto"/>
            </w:tcBorders>
            <w:vAlign w:val="center"/>
            <w:hideMark/>
          </w:tcPr>
          <w:p w14:paraId="156AC6E0" w14:textId="68FAC79E" w:rsidR="00CB33C3" w:rsidRPr="00716B92" w:rsidRDefault="00266AA3" w:rsidP="00752A60">
            <w:pPr>
              <w:widowControl/>
              <w:autoSpaceDE/>
              <w:autoSpaceDN/>
              <w:jc w:val="center"/>
              <w:rPr>
                <w:bCs/>
                <w:sz w:val="18"/>
                <w:szCs w:val="18"/>
              </w:rPr>
            </w:pPr>
            <w:r w:rsidRPr="00716B92">
              <w:rPr>
                <w:sz w:val="18"/>
                <w:szCs w:val="18"/>
              </w:rPr>
              <w:t>Xã</w:t>
            </w:r>
          </w:p>
        </w:tc>
        <w:tc>
          <w:tcPr>
            <w:tcW w:w="895" w:type="dxa"/>
            <w:tcBorders>
              <w:top w:val="nil"/>
              <w:left w:val="nil"/>
              <w:bottom w:val="single" w:sz="4" w:space="0" w:color="auto"/>
              <w:right w:val="single" w:sz="4" w:space="0" w:color="auto"/>
            </w:tcBorders>
            <w:vAlign w:val="center"/>
            <w:hideMark/>
          </w:tcPr>
          <w:p w14:paraId="3C5C485C" w14:textId="77777777" w:rsidR="00CB33C3" w:rsidRPr="00716B92" w:rsidRDefault="00CB33C3" w:rsidP="00752A60">
            <w:pPr>
              <w:widowControl/>
              <w:autoSpaceDE/>
              <w:autoSpaceDN/>
              <w:jc w:val="center"/>
              <w:rPr>
                <w:bCs/>
                <w:sz w:val="18"/>
                <w:szCs w:val="18"/>
              </w:rPr>
            </w:pPr>
            <w:r w:rsidRPr="00716B92">
              <w:rPr>
                <w:bCs/>
                <w:sz w:val="18"/>
                <w:szCs w:val="18"/>
              </w:rPr>
              <w:t xml:space="preserve"> 1KS3 </w:t>
            </w:r>
          </w:p>
        </w:tc>
        <w:tc>
          <w:tcPr>
            <w:tcW w:w="850" w:type="dxa"/>
            <w:tcBorders>
              <w:top w:val="nil"/>
              <w:left w:val="nil"/>
              <w:bottom w:val="single" w:sz="4" w:space="0" w:color="auto"/>
              <w:right w:val="single" w:sz="4" w:space="0" w:color="auto"/>
            </w:tcBorders>
            <w:vAlign w:val="center"/>
            <w:hideMark/>
          </w:tcPr>
          <w:p w14:paraId="6D0C4E9B" w14:textId="29E81F3A" w:rsidR="001026E7" w:rsidRPr="00716B92" w:rsidRDefault="001026E7" w:rsidP="00752A60">
            <w:pPr>
              <w:jc w:val="right"/>
            </w:pPr>
            <w:r w:rsidRPr="00716B92">
              <w:t>2.500</w:t>
            </w:r>
          </w:p>
          <w:p w14:paraId="3B50B8C1" w14:textId="3F30C9D5" w:rsidR="00CB33C3" w:rsidRPr="00716B92" w:rsidRDefault="00CB33C3" w:rsidP="00752A60">
            <w:pPr>
              <w:widowControl/>
              <w:autoSpaceDE/>
              <w:autoSpaceDN/>
              <w:jc w:val="right"/>
              <w:rPr>
                <w:bCs/>
                <w:sz w:val="18"/>
                <w:szCs w:val="18"/>
              </w:rPr>
            </w:pPr>
          </w:p>
        </w:tc>
        <w:tc>
          <w:tcPr>
            <w:tcW w:w="3544" w:type="dxa"/>
            <w:tcBorders>
              <w:top w:val="nil"/>
              <w:left w:val="nil"/>
              <w:bottom w:val="single" w:sz="4" w:space="0" w:color="auto"/>
              <w:right w:val="single" w:sz="4" w:space="0" w:color="auto"/>
            </w:tcBorders>
            <w:vAlign w:val="center"/>
            <w:hideMark/>
          </w:tcPr>
          <w:p w14:paraId="22CC9AF5" w14:textId="7CBED65A" w:rsidR="00CB33C3" w:rsidRPr="00716B92" w:rsidRDefault="00A7576B" w:rsidP="00752A60">
            <w:pPr>
              <w:widowControl/>
              <w:autoSpaceDE/>
              <w:autoSpaceDN/>
              <w:jc w:val="both"/>
              <w:rPr>
                <w:sz w:val="18"/>
                <w:szCs w:val="18"/>
              </w:rPr>
            </w:pPr>
            <w:r w:rsidRPr="00716B92">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00E70284" w:rsidRPr="00716B92">
              <w:rPr>
                <w:b/>
                <w:bCs/>
                <w:sz w:val="18"/>
                <w:szCs w:val="18"/>
              </w:rPr>
              <w:t>giảm so</w:t>
            </w:r>
            <w:r w:rsidR="00E70284" w:rsidRPr="00716B92">
              <w:rPr>
                <w:sz w:val="18"/>
                <w:szCs w:val="18"/>
              </w:rPr>
              <w:t xml:space="preserve"> với định mức công cũ của Thông tư số 35/2017/TT-BTNMT</w:t>
            </w:r>
            <w:r w:rsidRPr="00716B92">
              <w:rPr>
                <w:sz w:val="18"/>
                <w:szCs w:val="18"/>
              </w:rPr>
              <w:t>.</w:t>
            </w:r>
            <w:r w:rsidRPr="00716B92">
              <w:rPr>
                <w:sz w:val="18"/>
                <w:szCs w:val="18"/>
              </w:rPr>
              <w:br/>
              <w:t xml:space="preserve">Sau khi tính thử, làm thử và sử dụng phương pháp ước lượng so sánh với định mức đã thực hiện trong điều kiện có thể so sánh được để </w:t>
            </w:r>
            <w:r w:rsidRPr="00716B92">
              <w:rPr>
                <w:sz w:val="18"/>
                <w:szCs w:val="18"/>
              </w:rPr>
              <w:lastRenderedPageBreak/>
              <w:t xml:space="preserve">tính toán thì </w:t>
            </w:r>
            <w:r w:rsidRPr="00716B92">
              <w:rPr>
                <w:b/>
                <w:bCs/>
                <w:sz w:val="18"/>
                <w:szCs w:val="18"/>
              </w:rPr>
              <w:t>định mức công giảm so</w:t>
            </w:r>
            <w:r w:rsidRPr="00716B92">
              <w:rPr>
                <w:sz w:val="18"/>
                <w:szCs w:val="18"/>
              </w:rPr>
              <w:t xml:space="preserve"> với định mức công cũ của Thông tư số 35/2017/TT-BTNMT</w:t>
            </w:r>
          </w:p>
        </w:tc>
      </w:tr>
      <w:tr w:rsidR="00716B92" w:rsidRPr="00716B92" w14:paraId="20D46634"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1B2529D4" w14:textId="77777777" w:rsidR="00CB33C3" w:rsidRPr="00716B92" w:rsidRDefault="00CB33C3" w:rsidP="00752A60">
            <w:pPr>
              <w:widowControl/>
              <w:autoSpaceDE/>
              <w:autoSpaceDN/>
              <w:jc w:val="center"/>
              <w:rPr>
                <w:sz w:val="18"/>
                <w:szCs w:val="18"/>
              </w:rPr>
            </w:pPr>
            <w:r w:rsidRPr="00716B92">
              <w:rPr>
                <w:sz w:val="18"/>
                <w:szCs w:val="18"/>
              </w:rPr>
              <w:lastRenderedPageBreak/>
              <w:t>3.3</w:t>
            </w:r>
          </w:p>
        </w:tc>
        <w:tc>
          <w:tcPr>
            <w:tcW w:w="2639" w:type="dxa"/>
            <w:tcBorders>
              <w:top w:val="nil"/>
              <w:left w:val="nil"/>
              <w:bottom w:val="single" w:sz="4" w:space="0" w:color="auto"/>
              <w:right w:val="single" w:sz="4" w:space="0" w:color="auto"/>
            </w:tcBorders>
            <w:vAlign w:val="center"/>
            <w:hideMark/>
          </w:tcPr>
          <w:p w14:paraId="7BC26940" w14:textId="77777777" w:rsidR="00CB33C3" w:rsidRPr="00716B92" w:rsidRDefault="00CB33C3" w:rsidP="00752A60">
            <w:pPr>
              <w:widowControl/>
              <w:autoSpaceDE/>
              <w:autoSpaceDN/>
              <w:jc w:val="both"/>
              <w:rPr>
                <w:sz w:val="18"/>
                <w:szCs w:val="18"/>
              </w:rPr>
            </w:pPr>
            <w:r w:rsidRPr="00716B92">
              <w:rPr>
                <w:sz w:val="18"/>
                <w:szCs w:val="18"/>
              </w:rPr>
              <w:t>Đóng gói giao nộp CSDL quy hoạch, kế hoạch sử dụng đất</w:t>
            </w:r>
          </w:p>
        </w:tc>
        <w:tc>
          <w:tcPr>
            <w:tcW w:w="794" w:type="dxa"/>
            <w:tcBorders>
              <w:top w:val="nil"/>
              <w:left w:val="nil"/>
              <w:bottom w:val="single" w:sz="4" w:space="0" w:color="auto"/>
              <w:right w:val="single" w:sz="4" w:space="0" w:color="auto"/>
            </w:tcBorders>
            <w:vAlign w:val="center"/>
            <w:hideMark/>
          </w:tcPr>
          <w:p w14:paraId="6C4CC824" w14:textId="77777777" w:rsidR="00CB33C3" w:rsidRPr="00716B92" w:rsidRDefault="00CB33C3" w:rsidP="00752A60">
            <w:pPr>
              <w:widowControl/>
              <w:autoSpaceDE/>
              <w:autoSpaceDN/>
              <w:jc w:val="center"/>
              <w:rPr>
                <w:sz w:val="18"/>
                <w:szCs w:val="18"/>
              </w:rPr>
            </w:pPr>
            <w:r w:rsidRPr="00716B92">
              <w:rPr>
                <w:sz w:val="18"/>
                <w:szCs w:val="18"/>
              </w:rPr>
              <w:t>huyện</w:t>
            </w:r>
          </w:p>
        </w:tc>
        <w:tc>
          <w:tcPr>
            <w:tcW w:w="909" w:type="dxa"/>
            <w:tcBorders>
              <w:top w:val="nil"/>
              <w:left w:val="nil"/>
              <w:bottom w:val="single" w:sz="4" w:space="0" w:color="auto"/>
              <w:right w:val="single" w:sz="4" w:space="0" w:color="auto"/>
            </w:tcBorders>
            <w:vAlign w:val="center"/>
            <w:hideMark/>
          </w:tcPr>
          <w:p w14:paraId="58A6EBB6" w14:textId="77777777" w:rsidR="00CB33C3" w:rsidRPr="00716B92" w:rsidRDefault="00CB33C3" w:rsidP="00752A60">
            <w:pPr>
              <w:widowControl/>
              <w:autoSpaceDE/>
              <w:autoSpaceDN/>
              <w:jc w:val="center"/>
              <w:rPr>
                <w:sz w:val="18"/>
                <w:szCs w:val="18"/>
              </w:rPr>
            </w:pPr>
            <w:r w:rsidRPr="00716B92">
              <w:rPr>
                <w:sz w:val="18"/>
                <w:szCs w:val="18"/>
              </w:rPr>
              <w:t>1KTV4</w:t>
            </w:r>
          </w:p>
        </w:tc>
        <w:tc>
          <w:tcPr>
            <w:tcW w:w="850" w:type="dxa"/>
            <w:tcBorders>
              <w:top w:val="nil"/>
              <w:left w:val="nil"/>
              <w:bottom w:val="single" w:sz="4" w:space="0" w:color="auto"/>
              <w:right w:val="single" w:sz="4" w:space="0" w:color="auto"/>
            </w:tcBorders>
            <w:vAlign w:val="center"/>
            <w:hideMark/>
          </w:tcPr>
          <w:p w14:paraId="16AD8ED8" w14:textId="77777777" w:rsidR="00CB33C3" w:rsidRPr="00716B92" w:rsidRDefault="00CB33C3" w:rsidP="00752A60">
            <w:pPr>
              <w:widowControl/>
              <w:autoSpaceDE/>
              <w:autoSpaceDN/>
              <w:jc w:val="right"/>
              <w:rPr>
                <w:sz w:val="18"/>
                <w:szCs w:val="18"/>
              </w:rPr>
            </w:pPr>
            <w:r w:rsidRPr="00716B92">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1B4DB343"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0EE2CD10"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2DE18960"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405FE1F2"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396BD1FD"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78639EEA" w14:textId="77777777" w:rsidR="00CB33C3" w:rsidRPr="00716B92" w:rsidRDefault="00CB33C3" w:rsidP="00752A60">
            <w:pPr>
              <w:widowControl/>
              <w:autoSpaceDE/>
              <w:autoSpaceDN/>
              <w:jc w:val="both"/>
              <w:rPr>
                <w:sz w:val="18"/>
                <w:szCs w:val="18"/>
              </w:rPr>
            </w:pPr>
            <w:r w:rsidRPr="00716B92">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716B92" w:rsidRPr="00716B92" w14:paraId="70626D0A" w14:textId="77777777" w:rsidTr="00A9261A">
        <w:trPr>
          <w:trHeight w:val="1989"/>
        </w:trPr>
        <w:tc>
          <w:tcPr>
            <w:tcW w:w="615" w:type="dxa"/>
            <w:tcBorders>
              <w:top w:val="nil"/>
              <w:left w:val="single" w:sz="4" w:space="0" w:color="auto"/>
              <w:bottom w:val="single" w:sz="4" w:space="0" w:color="auto"/>
              <w:right w:val="single" w:sz="4" w:space="0" w:color="auto"/>
            </w:tcBorders>
            <w:vAlign w:val="center"/>
            <w:hideMark/>
          </w:tcPr>
          <w:p w14:paraId="0F61A1A6" w14:textId="77777777" w:rsidR="00CB33C3" w:rsidRPr="00716B92" w:rsidRDefault="00CB33C3" w:rsidP="00752A60">
            <w:pPr>
              <w:widowControl/>
              <w:autoSpaceDE/>
              <w:autoSpaceDN/>
              <w:jc w:val="center"/>
              <w:rPr>
                <w:b/>
                <w:bCs/>
                <w:sz w:val="18"/>
                <w:szCs w:val="18"/>
              </w:rPr>
            </w:pPr>
            <w:r w:rsidRPr="00716B92">
              <w:rPr>
                <w:b/>
                <w:bCs/>
                <w:sz w:val="18"/>
                <w:szCs w:val="18"/>
              </w:rPr>
              <w:t>II</w:t>
            </w:r>
          </w:p>
        </w:tc>
        <w:tc>
          <w:tcPr>
            <w:tcW w:w="2639" w:type="dxa"/>
            <w:tcBorders>
              <w:top w:val="nil"/>
              <w:left w:val="nil"/>
              <w:bottom w:val="single" w:sz="4" w:space="0" w:color="auto"/>
              <w:right w:val="single" w:sz="4" w:space="0" w:color="auto"/>
            </w:tcBorders>
            <w:vAlign w:val="center"/>
            <w:hideMark/>
          </w:tcPr>
          <w:p w14:paraId="2F831F18" w14:textId="77777777" w:rsidR="00CB33C3" w:rsidRPr="00716B92" w:rsidRDefault="00CB33C3" w:rsidP="00752A60">
            <w:pPr>
              <w:widowControl/>
              <w:autoSpaceDE/>
              <w:autoSpaceDN/>
              <w:jc w:val="both"/>
              <w:rPr>
                <w:b/>
                <w:bCs/>
                <w:sz w:val="18"/>
                <w:szCs w:val="18"/>
              </w:rPr>
            </w:pPr>
            <w:r w:rsidRPr="00716B92">
              <w:rPr>
                <w:b/>
                <w:bCs/>
                <w:sz w:val="18"/>
                <w:szCs w:val="18"/>
              </w:rPr>
              <w:t>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đất(bảng110)</w:t>
            </w:r>
          </w:p>
        </w:tc>
        <w:tc>
          <w:tcPr>
            <w:tcW w:w="794" w:type="dxa"/>
            <w:tcBorders>
              <w:top w:val="nil"/>
              <w:left w:val="nil"/>
              <w:bottom w:val="single" w:sz="4" w:space="0" w:color="auto"/>
              <w:right w:val="single" w:sz="4" w:space="0" w:color="auto"/>
            </w:tcBorders>
            <w:vAlign w:val="center"/>
            <w:hideMark/>
          </w:tcPr>
          <w:p w14:paraId="544CA1A0" w14:textId="77777777" w:rsidR="00CB33C3" w:rsidRPr="00716B92" w:rsidRDefault="00CB33C3" w:rsidP="00752A60">
            <w:pPr>
              <w:widowControl/>
              <w:autoSpaceDE/>
              <w:autoSpaceDN/>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1AE16306"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53A0A63C" w14:textId="77777777" w:rsidR="00CB33C3" w:rsidRPr="00716B92" w:rsidRDefault="00CB33C3" w:rsidP="00752A60">
            <w:pPr>
              <w:widowControl/>
              <w:autoSpaceDE/>
              <w:autoSpaceDN/>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55162975" w14:textId="77777777" w:rsidR="00CB33C3" w:rsidRPr="00716B92" w:rsidRDefault="00CB33C3" w:rsidP="00752A60">
            <w:pPr>
              <w:widowControl/>
              <w:autoSpaceDE/>
              <w:autoSpaceDN/>
              <w:jc w:val="center"/>
              <w:rPr>
                <w:b/>
                <w:bCs/>
                <w:sz w:val="18"/>
                <w:szCs w:val="18"/>
              </w:rPr>
            </w:pPr>
            <w:r w:rsidRPr="00716B92">
              <w:rPr>
                <w:b/>
                <w:bCs/>
                <w:sz w:val="18"/>
                <w:szCs w:val="18"/>
              </w:rPr>
              <w:t>II</w:t>
            </w:r>
          </w:p>
        </w:tc>
        <w:tc>
          <w:tcPr>
            <w:tcW w:w="2494" w:type="dxa"/>
            <w:tcBorders>
              <w:top w:val="nil"/>
              <w:left w:val="nil"/>
              <w:bottom w:val="single" w:sz="4" w:space="0" w:color="auto"/>
              <w:right w:val="single" w:sz="4" w:space="0" w:color="auto"/>
            </w:tcBorders>
            <w:vAlign w:val="center"/>
            <w:hideMark/>
          </w:tcPr>
          <w:p w14:paraId="4E41494A" w14:textId="77777777" w:rsidR="00CB33C3" w:rsidRPr="00716B92" w:rsidRDefault="00CB33C3" w:rsidP="00752A60">
            <w:pPr>
              <w:widowControl/>
              <w:autoSpaceDE/>
              <w:autoSpaceDN/>
              <w:jc w:val="both"/>
              <w:rPr>
                <w:b/>
                <w:bCs/>
                <w:sz w:val="18"/>
                <w:szCs w:val="18"/>
              </w:rPr>
            </w:pPr>
            <w:r w:rsidRPr="00716B92">
              <w:rPr>
                <w:b/>
                <w:bCs/>
                <w:sz w:val="18"/>
                <w:szCs w:val="18"/>
              </w:rPr>
              <w:t>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39A58947" w14:textId="77777777" w:rsidR="00CB33C3" w:rsidRPr="00716B92" w:rsidRDefault="00CB33C3" w:rsidP="00752A60">
            <w:pPr>
              <w:widowControl/>
              <w:autoSpaceDE/>
              <w:autoSpaceDN/>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1E904A21"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20788598" w14:textId="77777777" w:rsidR="00CB33C3" w:rsidRPr="00716B92" w:rsidRDefault="00CB33C3" w:rsidP="00752A60">
            <w:pPr>
              <w:widowControl/>
              <w:autoSpaceDE/>
              <w:autoSpaceDN/>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4AA9D523"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2E2A3453"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0AFE03DC"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639" w:type="dxa"/>
            <w:tcBorders>
              <w:top w:val="nil"/>
              <w:left w:val="nil"/>
              <w:bottom w:val="single" w:sz="4" w:space="0" w:color="auto"/>
              <w:right w:val="single" w:sz="4" w:space="0" w:color="auto"/>
            </w:tcBorders>
            <w:vAlign w:val="center"/>
            <w:hideMark/>
          </w:tcPr>
          <w:p w14:paraId="4DE6BFB3" w14:textId="77777777" w:rsidR="00CB33C3" w:rsidRPr="00716B92" w:rsidRDefault="00CB33C3" w:rsidP="00752A60">
            <w:pPr>
              <w:widowControl/>
              <w:autoSpaceDE/>
              <w:autoSpaceDN/>
              <w:rPr>
                <w:b/>
                <w:bCs/>
                <w:sz w:val="18"/>
                <w:szCs w:val="18"/>
              </w:rPr>
            </w:pPr>
            <w:r w:rsidRPr="00716B92">
              <w:rPr>
                <w:b/>
                <w:bCs/>
                <w:sz w:val="18"/>
                <w:szCs w:val="18"/>
              </w:rPr>
              <w:t>Thu thập tài liệu, dữ liệu</w:t>
            </w:r>
          </w:p>
        </w:tc>
        <w:tc>
          <w:tcPr>
            <w:tcW w:w="794" w:type="dxa"/>
            <w:tcBorders>
              <w:top w:val="nil"/>
              <w:left w:val="nil"/>
              <w:bottom w:val="single" w:sz="4" w:space="0" w:color="auto"/>
              <w:right w:val="single" w:sz="4" w:space="0" w:color="auto"/>
            </w:tcBorders>
            <w:vAlign w:val="center"/>
          </w:tcPr>
          <w:p w14:paraId="28551962" w14:textId="26CA685F" w:rsidR="00CB33C3" w:rsidRPr="00716B92" w:rsidRDefault="00CB33C3" w:rsidP="00752A60">
            <w:pPr>
              <w:widowControl/>
              <w:autoSpaceDE/>
              <w:autoSpaceDN/>
              <w:jc w:val="center"/>
              <w:rPr>
                <w:sz w:val="18"/>
                <w:szCs w:val="18"/>
              </w:rPr>
            </w:pPr>
          </w:p>
        </w:tc>
        <w:tc>
          <w:tcPr>
            <w:tcW w:w="909" w:type="dxa"/>
            <w:tcBorders>
              <w:top w:val="nil"/>
              <w:left w:val="nil"/>
              <w:bottom w:val="single" w:sz="4" w:space="0" w:color="auto"/>
              <w:right w:val="single" w:sz="4" w:space="0" w:color="auto"/>
            </w:tcBorders>
            <w:vAlign w:val="center"/>
          </w:tcPr>
          <w:p w14:paraId="63BB98E5" w14:textId="62DF2CE6" w:rsidR="00CB33C3" w:rsidRPr="00716B92" w:rsidRDefault="00CB33C3" w:rsidP="00752A60">
            <w:pPr>
              <w:widowControl/>
              <w:autoSpaceDE/>
              <w:autoSpaceDN/>
              <w:jc w:val="center"/>
              <w:rPr>
                <w:sz w:val="18"/>
                <w:szCs w:val="18"/>
              </w:rPr>
            </w:pPr>
          </w:p>
        </w:tc>
        <w:tc>
          <w:tcPr>
            <w:tcW w:w="850" w:type="dxa"/>
            <w:tcBorders>
              <w:top w:val="nil"/>
              <w:left w:val="nil"/>
              <w:bottom w:val="single" w:sz="4" w:space="0" w:color="auto"/>
              <w:right w:val="single" w:sz="4" w:space="0" w:color="auto"/>
            </w:tcBorders>
            <w:vAlign w:val="center"/>
          </w:tcPr>
          <w:p w14:paraId="2EE5704B" w14:textId="73D8E53C" w:rsidR="00CB33C3" w:rsidRPr="00716B92" w:rsidRDefault="00CB33C3" w:rsidP="00752A60">
            <w:pPr>
              <w:widowControl/>
              <w:autoSpaceDE/>
              <w:autoSpaceDN/>
              <w:jc w:val="right"/>
              <w:rPr>
                <w:sz w:val="18"/>
                <w:szCs w:val="18"/>
              </w:rPr>
            </w:pPr>
          </w:p>
        </w:tc>
        <w:tc>
          <w:tcPr>
            <w:tcW w:w="851" w:type="dxa"/>
            <w:tcBorders>
              <w:top w:val="nil"/>
              <w:left w:val="nil"/>
              <w:bottom w:val="single" w:sz="4" w:space="0" w:color="auto"/>
              <w:right w:val="single" w:sz="4" w:space="0" w:color="auto"/>
            </w:tcBorders>
            <w:vAlign w:val="center"/>
            <w:hideMark/>
          </w:tcPr>
          <w:p w14:paraId="3311C4B0"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494" w:type="dxa"/>
            <w:tcBorders>
              <w:top w:val="nil"/>
              <w:left w:val="nil"/>
              <w:bottom w:val="single" w:sz="4" w:space="0" w:color="auto"/>
              <w:right w:val="single" w:sz="4" w:space="0" w:color="auto"/>
            </w:tcBorders>
            <w:vAlign w:val="center"/>
            <w:hideMark/>
          </w:tcPr>
          <w:p w14:paraId="4BB36CCD" w14:textId="77777777" w:rsidR="00CB33C3" w:rsidRPr="00716B92" w:rsidRDefault="00CB33C3" w:rsidP="00752A60">
            <w:pPr>
              <w:widowControl/>
              <w:autoSpaceDE/>
              <w:autoSpaceDN/>
              <w:rPr>
                <w:b/>
                <w:bCs/>
                <w:sz w:val="18"/>
                <w:szCs w:val="18"/>
              </w:rPr>
            </w:pPr>
            <w:r w:rsidRPr="00716B92">
              <w:rPr>
                <w:b/>
                <w:bCs/>
                <w:sz w:val="18"/>
                <w:szCs w:val="18"/>
              </w:rPr>
              <w:t>Thu thập tài liệu, dữ liệu</w:t>
            </w:r>
          </w:p>
        </w:tc>
        <w:tc>
          <w:tcPr>
            <w:tcW w:w="806" w:type="dxa"/>
            <w:tcBorders>
              <w:top w:val="nil"/>
              <w:left w:val="nil"/>
              <w:bottom w:val="single" w:sz="4" w:space="0" w:color="auto"/>
              <w:right w:val="single" w:sz="4" w:space="0" w:color="auto"/>
            </w:tcBorders>
            <w:vAlign w:val="center"/>
            <w:hideMark/>
          </w:tcPr>
          <w:p w14:paraId="3D61DEA6"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6EA7488A"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2296C5DA"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0D310F72"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2BD41432" w14:textId="77777777" w:rsidTr="00A9261A">
        <w:trPr>
          <w:trHeight w:val="3073"/>
        </w:trPr>
        <w:tc>
          <w:tcPr>
            <w:tcW w:w="615" w:type="dxa"/>
            <w:tcBorders>
              <w:top w:val="nil"/>
              <w:left w:val="single" w:sz="4" w:space="0" w:color="auto"/>
              <w:bottom w:val="single" w:sz="4" w:space="0" w:color="auto"/>
              <w:right w:val="single" w:sz="4" w:space="0" w:color="auto"/>
            </w:tcBorders>
            <w:vAlign w:val="center"/>
            <w:hideMark/>
          </w:tcPr>
          <w:p w14:paraId="24261890" w14:textId="77777777" w:rsidR="00C126EE" w:rsidRPr="00716B92" w:rsidRDefault="00C126EE" w:rsidP="00752A60">
            <w:pPr>
              <w:widowControl/>
              <w:autoSpaceDE/>
              <w:autoSpaceDN/>
              <w:jc w:val="center"/>
              <w:rPr>
                <w:b/>
                <w:bCs/>
                <w:sz w:val="18"/>
                <w:szCs w:val="18"/>
              </w:rPr>
            </w:pPr>
            <w:r w:rsidRPr="00716B92">
              <w:rPr>
                <w:b/>
                <w:bCs/>
                <w:sz w:val="18"/>
                <w:szCs w:val="18"/>
              </w:rPr>
              <w:t> </w:t>
            </w:r>
          </w:p>
        </w:tc>
        <w:tc>
          <w:tcPr>
            <w:tcW w:w="2639" w:type="dxa"/>
            <w:tcBorders>
              <w:top w:val="nil"/>
              <w:left w:val="nil"/>
              <w:bottom w:val="single" w:sz="4" w:space="0" w:color="auto"/>
              <w:right w:val="single" w:sz="4" w:space="0" w:color="auto"/>
            </w:tcBorders>
            <w:vAlign w:val="center"/>
            <w:hideMark/>
          </w:tcPr>
          <w:p w14:paraId="64891FEE" w14:textId="69149934" w:rsidR="00C126EE" w:rsidRPr="00716B92" w:rsidRDefault="00C126EE" w:rsidP="00752A60">
            <w:pPr>
              <w:widowControl/>
              <w:autoSpaceDE/>
              <w:autoSpaceDN/>
              <w:jc w:val="both"/>
              <w:rPr>
                <w:sz w:val="18"/>
                <w:szCs w:val="18"/>
              </w:rPr>
            </w:pPr>
            <w:r w:rsidRPr="00716B92">
              <w:rPr>
                <w:sz w:val="18"/>
                <w:szCs w:val="18"/>
              </w:rP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và hàng năm; bản đồ chuyên đề (nếu có).</w:t>
            </w:r>
          </w:p>
        </w:tc>
        <w:tc>
          <w:tcPr>
            <w:tcW w:w="794" w:type="dxa"/>
            <w:tcBorders>
              <w:top w:val="nil"/>
              <w:left w:val="nil"/>
              <w:bottom w:val="single" w:sz="4" w:space="0" w:color="auto"/>
              <w:right w:val="single" w:sz="4" w:space="0" w:color="auto"/>
            </w:tcBorders>
            <w:vAlign w:val="center"/>
            <w:hideMark/>
          </w:tcPr>
          <w:p w14:paraId="7B9AE292" w14:textId="1B1DDEB7" w:rsidR="00C126EE" w:rsidRPr="00716B92" w:rsidRDefault="00C126EE"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FF2F791" w14:textId="6A52D029" w:rsidR="00C126EE" w:rsidRPr="00716B92" w:rsidRDefault="00C126EE" w:rsidP="00752A60">
            <w:pPr>
              <w:widowControl/>
              <w:autoSpaceDE/>
              <w:autoSpaceDN/>
              <w:jc w:val="center"/>
              <w:rPr>
                <w:sz w:val="18"/>
                <w:szCs w:val="18"/>
              </w:rPr>
            </w:pPr>
            <w:r w:rsidRPr="00716B92">
              <w:rPr>
                <w:sz w:val="18"/>
                <w:szCs w:val="18"/>
              </w:rPr>
              <w:t>Nhóm 2(1KTV4 + 1KS3)</w:t>
            </w:r>
          </w:p>
        </w:tc>
        <w:tc>
          <w:tcPr>
            <w:tcW w:w="850" w:type="dxa"/>
            <w:tcBorders>
              <w:top w:val="nil"/>
              <w:left w:val="nil"/>
              <w:bottom w:val="single" w:sz="4" w:space="0" w:color="auto"/>
              <w:right w:val="single" w:sz="4" w:space="0" w:color="auto"/>
            </w:tcBorders>
            <w:vAlign w:val="center"/>
            <w:hideMark/>
          </w:tcPr>
          <w:p w14:paraId="271071AF" w14:textId="1441127A" w:rsidR="00C126EE" w:rsidRPr="00716B92" w:rsidRDefault="00C126EE" w:rsidP="00752A60">
            <w:pPr>
              <w:widowControl/>
              <w:autoSpaceDE/>
              <w:autoSpaceDN/>
              <w:jc w:val="right"/>
              <w:rPr>
                <w:sz w:val="18"/>
                <w:szCs w:val="18"/>
              </w:rPr>
            </w:pPr>
            <w:r w:rsidRPr="00716B92">
              <w:rPr>
                <w:sz w:val="18"/>
                <w:szCs w:val="18"/>
              </w:rPr>
              <w:t xml:space="preserve">     4.000 </w:t>
            </w:r>
          </w:p>
        </w:tc>
        <w:tc>
          <w:tcPr>
            <w:tcW w:w="851" w:type="dxa"/>
            <w:tcBorders>
              <w:top w:val="nil"/>
              <w:left w:val="nil"/>
              <w:bottom w:val="single" w:sz="4" w:space="0" w:color="auto"/>
              <w:right w:val="single" w:sz="4" w:space="0" w:color="auto"/>
            </w:tcBorders>
            <w:vAlign w:val="center"/>
            <w:hideMark/>
          </w:tcPr>
          <w:p w14:paraId="3CE611BA" w14:textId="77777777" w:rsidR="00C126EE" w:rsidRPr="00716B92" w:rsidRDefault="00C126EE" w:rsidP="00752A60">
            <w:pPr>
              <w:widowControl/>
              <w:autoSpaceDE/>
              <w:autoSpaceDN/>
              <w:jc w:val="center"/>
              <w:rPr>
                <w:sz w:val="18"/>
                <w:szCs w:val="18"/>
              </w:rPr>
            </w:pPr>
            <w:r w:rsidRPr="00716B92">
              <w:rPr>
                <w:sz w:val="18"/>
                <w:szCs w:val="18"/>
              </w:rPr>
              <w:t>1.1</w:t>
            </w:r>
          </w:p>
        </w:tc>
        <w:tc>
          <w:tcPr>
            <w:tcW w:w="2494" w:type="dxa"/>
            <w:tcBorders>
              <w:top w:val="nil"/>
              <w:left w:val="nil"/>
              <w:bottom w:val="single" w:sz="4" w:space="0" w:color="auto"/>
              <w:right w:val="single" w:sz="4" w:space="0" w:color="auto"/>
            </w:tcBorders>
            <w:vAlign w:val="center"/>
            <w:hideMark/>
          </w:tcPr>
          <w:p w14:paraId="6142ED87" w14:textId="08CAA048" w:rsidR="00C126EE" w:rsidRPr="00716B92" w:rsidRDefault="00C126EE" w:rsidP="00752A60">
            <w:pPr>
              <w:widowControl/>
              <w:autoSpaceDE/>
              <w:autoSpaceDN/>
              <w:jc w:val="both"/>
              <w:rPr>
                <w:sz w:val="18"/>
                <w:szCs w:val="18"/>
              </w:rPr>
            </w:pPr>
            <w:r w:rsidRPr="00716B92">
              <w:rPr>
                <w:sz w:val="18"/>
                <w:szCs w:val="18"/>
              </w:rP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hằng năm cấp xã; bản đồ quy hoạch chung hoặc quy hoạch phân khu (nếu có)</w:t>
            </w:r>
          </w:p>
        </w:tc>
        <w:tc>
          <w:tcPr>
            <w:tcW w:w="806" w:type="dxa"/>
            <w:tcBorders>
              <w:top w:val="nil"/>
              <w:left w:val="nil"/>
              <w:bottom w:val="single" w:sz="4" w:space="0" w:color="auto"/>
              <w:right w:val="single" w:sz="4" w:space="0" w:color="auto"/>
            </w:tcBorders>
            <w:vAlign w:val="center"/>
            <w:hideMark/>
          </w:tcPr>
          <w:p w14:paraId="5F9F2F87" w14:textId="77777777" w:rsidR="00C126EE" w:rsidRPr="00716B92" w:rsidRDefault="00C126EE"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78EF45ED" w14:textId="77777777" w:rsidR="00C126EE" w:rsidRPr="00716B92" w:rsidRDefault="00C126EE" w:rsidP="00752A60">
            <w:pPr>
              <w:widowControl/>
              <w:autoSpaceDE/>
              <w:autoSpaceDN/>
              <w:jc w:val="center"/>
              <w:rPr>
                <w:sz w:val="18"/>
                <w:szCs w:val="18"/>
              </w:rPr>
            </w:pPr>
            <w:r w:rsidRPr="00716B92">
              <w:rPr>
                <w:sz w:val="18"/>
                <w:szCs w:val="18"/>
              </w:rPr>
              <w:t>Nhóm 2(1KTV4 + 1KS3)</w:t>
            </w:r>
          </w:p>
        </w:tc>
        <w:tc>
          <w:tcPr>
            <w:tcW w:w="850" w:type="dxa"/>
            <w:tcBorders>
              <w:top w:val="nil"/>
              <w:left w:val="nil"/>
              <w:bottom w:val="single" w:sz="4" w:space="0" w:color="auto"/>
              <w:right w:val="single" w:sz="4" w:space="0" w:color="auto"/>
            </w:tcBorders>
            <w:vAlign w:val="center"/>
            <w:hideMark/>
          </w:tcPr>
          <w:p w14:paraId="0E5A86EB" w14:textId="77777777" w:rsidR="00C126EE" w:rsidRPr="00716B92" w:rsidRDefault="00C126EE" w:rsidP="00752A60">
            <w:pPr>
              <w:widowControl/>
              <w:autoSpaceDE/>
              <w:autoSpaceDN/>
              <w:jc w:val="right"/>
              <w:rPr>
                <w:sz w:val="18"/>
                <w:szCs w:val="18"/>
              </w:rPr>
            </w:pPr>
            <w:r w:rsidRPr="00716B92">
              <w:rPr>
                <w:sz w:val="18"/>
                <w:szCs w:val="18"/>
              </w:rPr>
              <w:t xml:space="preserve">     4.000 </w:t>
            </w:r>
          </w:p>
        </w:tc>
        <w:tc>
          <w:tcPr>
            <w:tcW w:w="3544" w:type="dxa"/>
            <w:tcBorders>
              <w:top w:val="nil"/>
              <w:left w:val="nil"/>
              <w:bottom w:val="single" w:sz="4" w:space="0" w:color="auto"/>
              <w:right w:val="single" w:sz="4" w:space="0" w:color="auto"/>
            </w:tcBorders>
            <w:vAlign w:val="center"/>
            <w:hideMark/>
          </w:tcPr>
          <w:p w14:paraId="41F6958D" w14:textId="5BF931F8" w:rsidR="00C126EE" w:rsidRPr="00716B92" w:rsidRDefault="00C126EE" w:rsidP="00752A60">
            <w:pPr>
              <w:widowControl/>
              <w:autoSpaceDE/>
              <w:autoSpaceDN/>
              <w:jc w:val="both"/>
              <w:rPr>
                <w:sz w:val="18"/>
                <w:szCs w:val="18"/>
              </w:rPr>
            </w:pPr>
            <w:r w:rsidRPr="00716B92">
              <w:rPr>
                <w:sz w:val="18"/>
                <w:szCs w:val="18"/>
              </w:rPr>
              <w:t>Nội dung này tương ứng với mục 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E84C307" w14:textId="77777777" w:rsidTr="00A9261A">
        <w:trPr>
          <w:trHeight w:val="793"/>
        </w:trPr>
        <w:tc>
          <w:tcPr>
            <w:tcW w:w="615" w:type="dxa"/>
            <w:tcBorders>
              <w:top w:val="nil"/>
              <w:left w:val="single" w:sz="4" w:space="0" w:color="auto"/>
              <w:bottom w:val="single" w:sz="4" w:space="0" w:color="auto"/>
              <w:right w:val="single" w:sz="4" w:space="0" w:color="auto"/>
            </w:tcBorders>
            <w:vAlign w:val="center"/>
            <w:hideMark/>
          </w:tcPr>
          <w:p w14:paraId="02179111"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2639" w:type="dxa"/>
            <w:tcBorders>
              <w:top w:val="nil"/>
              <w:left w:val="nil"/>
              <w:bottom w:val="single" w:sz="4" w:space="0" w:color="auto"/>
              <w:right w:val="single" w:sz="4" w:space="0" w:color="auto"/>
            </w:tcBorders>
            <w:vAlign w:val="center"/>
            <w:hideMark/>
          </w:tcPr>
          <w:p w14:paraId="5D24F6EA" w14:textId="77777777" w:rsidR="00CB33C3" w:rsidRPr="00716B92" w:rsidRDefault="00CB33C3" w:rsidP="00752A60">
            <w:pPr>
              <w:widowControl/>
              <w:autoSpaceDE/>
              <w:autoSpaceDN/>
              <w:rPr>
                <w:b/>
                <w:bCs/>
                <w:sz w:val="18"/>
                <w:szCs w:val="18"/>
              </w:rPr>
            </w:pPr>
            <w:r w:rsidRPr="00716B92">
              <w:rPr>
                <w:b/>
                <w:bCs/>
                <w:sz w:val="18"/>
                <w:szCs w:val="18"/>
              </w:rPr>
              <w:t> </w:t>
            </w:r>
          </w:p>
        </w:tc>
        <w:tc>
          <w:tcPr>
            <w:tcW w:w="794" w:type="dxa"/>
            <w:tcBorders>
              <w:top w:val="nil"/>
              <w:left w:val="nil"/>
              <w:bottom w:val="single" w:sz="4" w:space="0" w:color="auto"/>
              <w:right w:val="single" w:sz="4" w:space="0" w:color="auto"/>
            </w:tcBorders>
            <w:vAlign w:val="center"/>
            <w:hideMark/>
          </w:tcPr>
          <w:p w14:paraId="6E21629F"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11D16906"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29B6B704"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6197D1E5" w14:textId="77777777" w:rsidR="00CB33C3" w:rsidRPr="00716B92" w:rsidRDefault="00CB33C3" w:rsidP="00752A60">
            <w:pPr>
              <w:widowControl/>
              <w:autoSpaceDE/>
              <w:autoSpaceDN/>
              <w:jc w:val="center"/>
              <w:rPr>
                <w:sz w:val="18"/>
                <w:szCs w:val="18"/>
              </w:rPr>
            </w:pPr>
            <w:r w:rsidRPr="00716B92">
              <w:rPr>
                <w:sz w:val="18"/>
                <w:szCs w:val="18"/>
              </w:rPr>
              <w:t>1.2</w:t>
            </w:r>
          </w:p>
        </w:tc>
        <w:tc>
          <w:tcPr>
            <w:tcW w:w="2494" w:type="dxa"/>
            <w:tcBorders>
              <w:top w:val="nil"/>
              <w:left w:val="nil"/>
              <w:bottom w:val="single" w:sz="4" w:space="0" w:color="auto"/>
              <w:right w:val="single" w:sz="4" w:space="0" w:color="auto"/>
            </w:tcBorders>
            <w:vAlign w:val="center"/>
            <w:hideMark/>
          </w:tcPr>
          <w:p w14:paraId="185C15EF" w14:textId="77777777" w:rsidR="00CB33C3" w:rsidRPr="00716B92" w:rsidRDefault="00CB33C3" w:rsidP="00752A60">
            <w:pPr>
              <w:widowControl/>
              <w:autoSpaceDE/>
              <w:autoSpaceDN/>
              <w:jc w:val="both"/>
              <w:rPr>
                <w:sz w:val="18"/>
                <w:szCs w:val="18"/>
              </w:rPr>
            </w:pPr>
            <w:r w:rsidRPr="00716B92">
              <w:rPr>
                <w:sz w:val="18"/>
                <w:szCs w:val="18"/>
              </w:rPr>
              <w:t>Vận chuyển tài liệu thu thập đến địa điểm thực hiện số hóa</w:t>
            </w:r>
          </w:p>
        </w:tc>
        <w:tc>
          <w:tcPr>
            <w:tcW w:w="806" w:type="dxa"/>
            <w:tcBorders>
              <w:top w:val="nil"/>
              <w:left w:val="nil"/>
              <w:bottom w:val="single" w:sz="4" w:space="0" w:color="auto"/>
              <w:right w:val="single" w:sz="4" w:space="0" w:color="auto"/>
            </w:tcBorders>
            <w:vAlign w:val="center"/>
            <w:hideMark/>
          </w:tcPr>
          <w:p w14:paraId="1FC24034"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7A25BE37" w14:textId="77777777" w:rsidR="00CB33C3" w:rsidRPr="00716B92" w:rsidRDefault="00CB33C3" w:rsidP="00752A60">
            <w:pPr>
              <w:widowControl/>
              <w:autoSpaceDE/>
              <w:autoSpaceDN/>
              <w:jc w:val="center"/>
              <w:rPr>
                <w:sz w:val="18"/>
                <w:szCs w:val="18"/>
              </w:rPr>
            </w:pPr>
            <w:r w:rsidRPr="00716B92">
              <w:rPr>
                <w:sz w:val="18"/>
                <w:szCs w:val="18"/>
              </w:rPr>
              <w:t>Nhóm 2(1KTV4 + 1KS3)</w:t>
            </w:r>
          </w:p>
        </w:tc>
        <w:tc>
          <w:tcPr>
            <w:tcW w:w="850" w:type="dxa"/>
            <w:tcBorders>
              <w:top w:val="nil"/>
              <w:left w:val="nil"/>
              <w:bottom w:val="single" w:sz="4" w:space="0" w:color="auto"/>
              <w:right w:val="single" w:sz="4" w:space="0" w:color="auto"/>
            </w:tcBorders>
            <w:vAlign w:val="center"/>
            <w:hideMark/>
          </w:tcPr>
          <w:p w14:paraId="14FF2E15" w14:textId="77777777" w:rsidR="00CB33C3" w:rsidRPr="00716B92" w:rsidRDefault="00CB33C3" w:rsidP="00752A60">
            <w:pPr>
              <w:widowControl/>
              <w:autoSpaceDE/>
              <w:autoSpaceDN/>
              <w:jc w:val="right"/>
              <w:rPr>
                <w:sz w:val="18"/>
                <w:szCs w:val="18"/>
              </w:rPr>
            </w:pPr>
            <w:r w:rsidRPr="00716B92">
              <w:rPr>
                <w:sz w:val="18"/>
                <w:szCs w:val="18"/>
              </w:rPr>
              <w:t xml:space="preserve">     0.250 </w:t>
            </w:r>
          </w:p>
        </w:tc>
        <w:tc>
          <w:tcPr>
            <w:tcW w:w="3544" w:type="dxa"/>
            <w:tcBorders>
              <w:top w:val="nil"/>
              <w:left w:val="nil"/>
              <w:bottom w:val="single" w:sz="4" w:space="0" w:color="auto"/>
              <w:right w:val="single" w:sz="4" w:space="0" w:color="auto"/>
            </w:tcBorders>
            <w:vAlign w:val="center"/>
            <w:hideMark/>
          </w:tcPr>
          <w:p w14:paraId="1C9796E6" w14:textId="4E64C22B" w:rsidR="00CB33C3" w:rsidRPr="00716B92" w:rsidRDefault="00CB33C3" w:rsidP="00752A60">
            <w:pPr>
              <w:widowControl/>
              <w:autoSpaceDE/>
              <w:autoSpaceDN/>
              <w:jc w:val="both"/>
              <w:rPr>
                <w:sz w:val="18"/>
                <w:szCs w:val="18"/>
              </w:rPr>
            </w:pPr>
            <w:r w:rsidRPr="00716B92">
              <w:rPr>
                <w:sz w:val="18"/>
                <w:szCs w:val="18"/>
              </w:rPr>
              <w:t xml:space="preserve">Tính bằng xây dựng CSDL thống kê, kiểm kê </w:t>
            </w:r>
            <w:r w:rsidR="002B781E" w:rsidRPr="00716B92">
              <w:rPr>
                <w:sz w:val="18"/>
                <w:szCs w:val="18"/>
              </w:rPr>
              <w:t>cấp xã</w:t>
            </w:r>
          </w:p>
        </w:tc>
      </w:tr>
      <w:tr w:rsidR="00716B92" w:rsidRPr="00716B92" w14:paraId="21B53B0D"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463ADCB4" w14:textId="77777777" w:rsidR="00CB33C3" w:rsidRPr="00716B92" w:rsidRDefault="00CB33C3" w:rsidP="00752A60">
            <w:pPr>
              <w:widowControl/>
              <w:autoSpaceDE/>
              <w:autoSpaceDN/>
              <w:jc w:val="center"/>
              <w:rPr>
                <w:b/>
                <w:bCs/>
                <w:sz w:val="18"/>
                <w:szCs w:val="18"/>
              </w:rPr>
            </w:pPr>
            <w:r w:rsidRPr="00716B92">
              <w:rPr>
                <w:b/>
                <w:bCs/>
                <w:sz w:val="18"/>
                <w:szCs w:val="18"/>
              </w:rPr>
              <w:lastRenderedPageBreak/>
              <w:t>2</w:t>
            </w:r>
          </w:p>
        </w:tc>
        <w:tc>
          <w:tcPr>
            <w:tcW w:w="2639" w:type="dxa"/>
            <w:tcBorders>
              <w:top w:val="nil"/>
              <w:left w:val="nil"/>
              <w:bottom w:val="single" w:sz="4" w:space="0" w:color="auto"/>
              <w:right w:val="single" w:sz="4" w:space="0" w:color="auto"/>
            </w:tcBorders>
            <w:vAlign w:val="center"/>
            <w:hideMark/>
          </w:tcPr>
          <w:p w14:paraId="5B31B44A" w14:textId="77777777" w:rsidR="00CB33C3" w:rsidRPr="00716B92" w:rsidRDefault="00CB33C3" w:rsidP="00752A60">
            <w:pPr>
              <w:widowControl/>
              <w:autoSpaceDE/>
              <w:autoSpaceDN/>
              <w:jc w:val="both"/>
              <w:rPr>
                <w:b/>
                <w:bCs/>
                <w:sz w:val="18"/>
                <w:szCs w:val="18"/>
              </w:rPr>
            </w:pPr>
            <w:r w:rsidRPr="00716B92">
              <w:rPr>
                <w:b/>
                <w:bCs/>
                <w:sz w:val="18"/>
                <w:szCs w:val="18"/>
              </w:rPr>
              <w:t>Rà soát, đánh giá, phân loại và sắp xếp tài liệu, dữ liệu</w:t>
            </w:r>
          </w:p>
        </w:tc>
        <w:tc>
          <w:tcPr>
            <w:tcW w:w="794" w:type="dxa"/>
            <w:tcBorders>
              <w:top w:val="nil"/>
              <w:left w:val="nil"/>
              <w:bottom w:val="single" w:sz="4" w:space="0" w:color="auto"/>
              <w:right w:val="single" w:sz="4" w:space="0" w:color="auto"/>
            </w:tcBorders>
            <w:vAlign w:val="center"/>
            <w:hideMark/>
          </w:tcPr>
          <w:p w14:paraId="1CDE5EFD"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19EEDD2A"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7BA75225"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5D0756FE"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494" w:type="dxa"/>
            <w:tcBorders>
              <w:top w:val="nil"/>
              <w:left w:val="nil"/>
              <w:bottom w:val="single" w:sz="4" w:space="0" w:color="auto"/>
              <w:right w:val="single" w:sz="4" w:space="0" w:color="auto"/>
            </w:tcBorders>
            <w:vAlign w:val="center"/>
            <w:hideMark/>
          </w:tcPr>
          <w:p w14:paraId="7DA12A5B" w14:textId="77777777" w:rsidR="00CB33C3" w:rsidRPr="00716B92" w:rsidRDefault="00CB33C3" w:rsidP="00752A60">
            <w:pPr>
              <w:widowControl/>
              <w:autoSpaceDE/>
              <w:autoSpaceDN/>
              <w:jc w:val="both"/>
              <w:rPr>
                <w:b/>
                <w:bCs/>
                <w:sz w:val="18"/>
                <w:szCs w:val="18"/>
              </w:rPr>
            </w:pPr>
            <w:r w:rsidRPr="00716B92">
              <w:rPr>
                <w:b/>
                <w:bCs/>
                <w:sz w:val="18"/>
                <w:szCs w:val="18"/>
              </w:rPr>
              <w:t>Rà soát, đánh giá, phân loại và sắp xếp tài liệu, dữ liệu</w:t>
            </w:r>
          </w:p>
        </w:tc>
        <w:tc>
          <w:tcPr>
            <w:tcW w:w="806" w:type="dxa"/>
            <w:tcBorders>
              <w:top w:val="nil"/>
              <w:left w:val="nil"/>
              <w:bottom w:val="single" w:sz="4" w:space="0" w:color="auto"/>
              <w:right w:val="single" w:sz="4" w:space="0" w:color="auto"/>
            </w:tcBorders>
            <w:vAlign w:val="center"/>
            <w:hideMark/>
          </w:tcPr>
          <w:p w14:paraId="2AE2EE54"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5EDDDD5D"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00821241"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1902F672"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2D790B94" w14:textId="77777777" w:rsidTr="00A9261A">
        <w:trPr>
          <w:trHeight w:val="2983"/>
        </w:trPr>
        <w:tc>
          <w:tcPr>
            <w:tcW w:w="615" w:type="dxa"/>
            <w:tcBorders>
              <w:top w:val="nil"/>
              <w:left w:val="single" w:sz="4" w:space="0" w:color="auto"/>
              <w:bottom w:val="single" w:sz="4" w:space="0" w:color="auto"/>
              <w:right w:val="single" w:sz="4" w:space="0" w:color="auto"/>
            </w:tcBorders>
            <w:vAlign w:val="center"/>
            <w:hideMark/>
          </w:tcPr>
          <w:p w14:paraId="40A71337" w14:textId="77777777" w:rsidR="00514418" w:rsidRPr="00716B92" w:rsidRDefault="00514418" w:rsidP="00752A60">
            <w:pPr>
              <w:widowControl/>
              <w:autoSpaceDE/>
              <w:autoSpaceDN/>
              <w:jc w:val="center"/>
              <w:rPr>
                <w:sz w:val="18"/>
                <w:szCs w:val="18"/>
              </w:rPr>
            </w:pPr>
            <w:r w:rsidRPr="00716B92">
              <w:rPr>
                <w:sz w:val="18"/>
                <w:szCs w:val="18"/>
              </w:rPr>
              <w:t>2.1</w:t>
            </w:r>
          </w:p>
        </w:tc>
        <w:tc>
          <w:tcPr>
            <w:tcW w:w="2639" w:type="dxa"/>
            <w:tcBorders>
              <w:top w:val="nil"/>
              <w:left w:val="nil"/>
              <w:bottom w:val="single" w:sz="4" w:space="0" w:color="auto"/>
              <w:right w:val="single" w:sz="4" w:space="0" w:color="auto"/>
            </w:tcBorders>
            <w:vAlign w:val="center"/>
            <w:hideMark/>
          </w:tcPr>
          <w:p w14:paraId="6498EAA0" w14:textId="77777777" w:rsidR="00514418" w:rsidRPr="00716B92" w:rsidRDefault="00514418" w:rsidP="00752A60">
            <w:pPr>
              <w:widowControl/>
              <w:autoSpaceDE/>
              <w:autoSpaceDN/>
              <w:jc w:val="both"/>
              <w:rPr>
                <w:sz w:val="18"/>
                <w:szCs w:val="18"/>
              </w:rPr>
            </w:pPr>
            <w:r w:rsidRPr="00716B92">
              <w:rPr>
                <w:sz w:val="18"/>
                <w:szCs w:val="18"/>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794" w:type="dxa"/>
            <w:tcBorders>
              <w:top w:val="nil"/>
              <w:left w:val="nil"/>
              <w:bottom w:val="single" w:sz="4" w:space="0" w:color="auto"/>
              <w:right w:val="single" w:sz="4" w:space="0" w:color="auto"/>
            </w:tcBorders>
            <w:vAlign w:val="center"/>
            <w:hideMark/>
          </w:tcPr>
          <w:p w14:paraId="596DE2C7" w14:textId="77777777" w:rsidR="00514418" w:rsidRPr="00716B92" w:rsidRDefault="00514418"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67A1C049" w14:textId="77777777" w:rsidR="00514418" w:rsidRPr="00716B92" w:rsidRDefault="00514418"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435AA21C" w14:textId="77777777" w:rsidR="00514418" w:rsidRPr="00716B92" w:rsidRDefault="00514418"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0709F41A" w14:textId="77777777" w:rsidR="00514418" w:rsidRPr="00716B92" w:rsidRDefault="00514418" w:rsidP="00752A60">
            <w:pPr>
              <w:widowControl/>
              <w:autoSpaceDE/>
              <w:autoSpaceDN/>
              <w:jc w:val="center"/>
              <w:rPr>
                <w:sz w:val="18"/>
                <w:szCs w:val="18"/>
              </w:rPr>
            </w:pPr>
            <w:r w:rsidRPr="00716B92">
              <w:rPr>
                <w:sz w:val="18"/>
                <w:szCs w:val="18"/>
              </w:rPr>
              <w:t>2.1</w:t>
            </w:r>
          </w:p>
        </w:tc>
        <w:tc>
          <w:tcPr>
            <w:tcW w:w="2494" w:type="dxa"/>
            <w:tcBorders>
              <w:top w:val="nil"/>
              <w:left w:val="nil"/>
              <w:bottom w:val="single" w:sz="4" w:space="0" w:color="auto"/>
              <w:right w:val="single" w:sz="4" w:space="0" w:color="auto"/>
            </w:tcBorders>
            <w:vAlign w:val="center"/>
            <w:hideMark/>
          </w:tcPr>
          <w:p w14:paraId="23E63A73" w14:textId="77777777" w:rsidR="00514418" w:rsidRPr="00716B92" w:rsidRDefault="00514418" w:rsidP="00752A60">
            <w:pPr>
              <w:widowControl/>
              <w:autoSpaceDE/>
              <w:autoSpaceDN/>
              <w:jc w:val="both"/>
              <w:rPr>
                <w:sz w:val="18"/>
                <w:szCs w:val="18"/>
              </w:rPr>
            </w:pPr>
            <w:r w:rsidRPr="00716B92">
              <w:rPr>
                <w:sz w:val="18"/>
                <w:szCs w:val="18"/>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525D1FAC" w14:textId="437EFAC6" w:rsidR="00514418" w:rsidRPr="00716B92" w:rsidRDefault="00514418"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5994F7C7" w14:textId="0CEF6E9F" w:rsidR="00514418" w:rsidRPr="00716B92" w:rsidRDefault="00514418"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42F27585" w14:textId="61815FDD" w:rsidR="00514418" w:rsidRPr="00716B92" w:rsidRDefault="00514418" w:rsidP="00752A60">
            <w:pPr>
              <w:widowControl/>
              <w:autoSpaceDE/>
              <w:autoSpaceDN/>
              <w:jc w:val="right"/>
              <w:rPr>
                <w:sz w:val="18"/>
                <w:szCs w:val="18"/>
              </w:rPr>
            </w:pPr>
            <w:r w:rsidRPr="00716B92">
              <w:rPr>
                <w:sz w:val="18"/>
                <w:szCs w:val="18"/>
              </w:rPr>
              <w:t>18,00 </w:t>
            </w:r>
          </w:p>
        </w:tc>
        <w:tc>
          <w:tcPr>
            <w:tcW w:w="3544" w:type="dxa"/>
            <w:tcBorders>
              <w:top w:val="nil"/>
              <w:left w:val="nil"/>
              <w:bottom w:val="single" w:sz="4" w:space="0" w:color="auto"/>
              <w:right w:val="single" w:sz="4" w:space="0" w:color="auto"/>
            </w:tcBorders>
            <w:vAlign w:val="center"/>
            <w:hideMark/>
          </w:tcPr>
          <w:p w14:paraId="6A933C31" w14:textId="01FEE1CC" w:rsidR="00514418" w:rsidRPr="00716B92" w:rsidRDefault="00514418" w:rsidP="00752A60">
            <w:pPr>
              <w:widowControl/>
              <w:autoSpaceDE/>
              <w:autoSpaceDN/>
              <w:jc w:val="both"/>
              <w:rPr>
                <w:sz w:val="18"/>
                <w:szCs w:val="18"/>
              </w:rPr>
            </w:pPr>
            <w:r w:rsidRPr="00716B92">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 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96056C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7BDF633" w14:textId="77777777" w:rsidR="00CF4D60" w:rsidRPr="00716B92" w:rsidRDefault="00CF4D60" w:rsidP="00752A60">
            <w:pPr>
              <w:widowControl/>
              <w:autoSpaceDE/>
              <w:autoSpaceDN/>
              <w:jc w:val="center"/>
              <w:rPr>
                <w:sz w:val="18"/>
                <w:szCs w:val="18"/>
              </w:rPr>
            </w:pPr>
            <w:r w:rsidRPr="00716B92">
              <w:rPr>
                <w:sz w:val="18"/>
                <w:szCs w:val="18"/>
              </w:rPr>
              <w:t>2.1.1</w:t>
            </w:r>
          </w:p>
        </w:tc>
        <w:tc>
          <w:tcPr>
            <w:tcW w:w="2639" w:type="dxa"/>
            <w:tcBorders>
              <w:top w:val="nil"/>
              <w:left w:val="nil"/>
              <w:bottom w:val="single" w:sz="4" w:space="0" w:color="auto"/>
              <w:right w:val="single" w:sz="4" w:space="0" w:color="auto"/>
            </w:tcBorders>
            <w:vAlign w:val="center"/>
            <w:hideMark/>
          </w:tcPr>
          <w:p w14:paraId="6D9AB64D" w14:textId="77777777" w:rsidR="00CF4D60" w:rsidRPr="00716B92" w:rsidRDefault="00CF4D60" w:rsidP="00752A60">
            <w:pPr>
              <w:widowControl/>
              <w:autoSpaceDE/>
              <w:autoSpaceDN/>
              <w:jc w:val="both"/>
              <w:rPr>
                <w:sz w:val="18"/>
                <w:szCs w:val="18"/>
              </w:rPr>
            </w:pPr>
            <w:r w:rsidRPr="00716B92">
              <w:rPr>
                <w:sz w:val="18"/>
                <w:szCs w:val="18"/>
              </w:rPr>
              <w:t>Phân loại, lựa chọn tài liệu để xây dựng dữ liệu không gian quy hoạch, kế hoạch sử dụng đất</w:t>
            </w:r>
          </w:p>
        </w:tc>
        <w:tc>
          <w:tcPr>
            <w:tcW w:w="794" w:type="dxa"/>
            <w:tcBorders>
              <w:top w:val="nil"/>
              <w:left w:val="nil"/>
              <w:bottom w:val="single" w:sz="4" w:space="0" w:color="auto"/>
              <w:right w:val="single" w:sz="4" w:space="0" w:color="auto"/>
            </w:tcBorders>
            <w:vAlign w:val="center"/>
            <w:hideMark/>
          </w:tcPr>
          <w:p w14:paraId="63509584" w14:textId="77777777" w:rsidR="00CF4D60" w:rsidRPr="00716B92" w:rsidRDefault="00CF4D60"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2584D860" w14:textId="77777777" w:rsidR="00CF4D60" w:rsidRPr="00716B92" w:rsidRDefault="00CF4D60"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746D922B" w14:textId="77777777" w:rsidR="00CF4D60" w:rsidRPr="00716B92" w:rsidRDefault="00CF4D60" w:rsidP="00752A60">
            <w:pPr>
              <w:widowControl/>
              <w:autoSpaceDE/>
              <w:autoSpaceDN/>
              <w:jc w:val="right"/>
              <w:rPr>
                <w:sz w:val="18"/>
                <w:szCs w:val="18"/>
              </w:rPr>
            </w:pPr>
            <w:r w:rsidRPr="00716B92">
              <w:rPr>
                <w:sz w:val="18"/>
                <w:szCs w:val="18"/>
              </w:rPr>
              <w:t xml:space="preserve">   10.000 </w:t>
            </w:r>
          </w:p>
        </w:tc>
        <w:tc>
          <w:tcPr>
            <w:tcW w:w="851" w:type="dxa"/>
            <w:tcBorders>
              <w:top w:val="nil"/>
              <w:left w:val="nil"/>
              <w:bottom w:val="single" w:sz="4" w:space="0" w:color="auto"/>
              <w:right w:val="single" w:sz="4" w:space="0" w:color="auto"/>
            </w:tcBorders>
            <w:vAlign w:val="center"/>
            <w:hideMark/>
          </w:tcPr>
          <w:p w14:paraId="2A8D7DC6" w14:textId="63DA51E3" w:rsidR="00CF4D60" w:rsidRPr="00716B92" w:rsidRDefault="00CF4D60" w:rsidP="00752A60">
            <w:pPr>
              <w:widowControl/>
              <w:autoSpaceDE/>
              <w:autoSpaceDN/>
              <w:jc w:val="center"/>
              <w:rPr>
                <w:sz w:val="18"/>
                <w:szCs w:val="18"/>
              </w:rPr>
            </w:pPr>
          </w:p>
        </w:tc>
        <w:tc>
          <w:tcPr>
            <w:tcW w:w="2494" w:type="dxa"/>
            <w:tcBorders>
              <w:top w:val="nil"/>
              <w:left w:val="nil"/>
              <w:bottom w:val="single" w:sz="4" w:space="0" w:color="auto"/>
              <w:right w:val="single" w:sz="4" w:space="0" w:color="auto"/>
            </w:tcBorders>
            <w:vAlign w:val="center"/>
            <w:hideMark/>
          </w:tcPr>
          <w:p w14:paraId="111EDC0A" w14:textId="3B479BA5" w:rsidR="00CF4D60" w:rsidRPr="00716B92" w:rsidRDefault="00CF4D60" w:rsidP="00752A60">
            <w:pPr>
              <w:widowControl/>
              <w:autoSpaceDE/>
              <w:autoSpaceDN/>
              <w:jc w:val="both"/>
              <w:rPr>
                <w:sz w:val="18"/>
                <w:szCs w:val="18"/>
              </w:rPr>
            </w:pPr>
          </w:p>
        </w:tc>
        <w:tc>
          <w:tcPr>
            <w:tcW w:w="806" w:type="dxa"/>
            <w:tcBorders>
              <w:top w:val="nil"/>
              <w:left w:val="nil"/>
              <w:bottom w:val="single" w:sz="4" w:space="0" w:color="auto"/>
              <w:right w:val="single" w:sz="4" w:space="0" w:color="auto"/>
            </w:tcBorders>
            <w:vAlign w:val="center"/>
          </w:tcPr>
          <w:p w14:paraId="67EC2D91" w14:textId="18999CB9" w:rsidR="00CF4D60" w:rsidRPr="00716B92" w:rsidRDefault="00CF4D60" w:rsidP="00752A60">
            <w:pPr>
              <w:widowControl/>
              <w:autoSpaceDE/>
              <w:autoSpaceDN/>
              <w:jc w:val="center"/>
              <w:rPr>
                <w:sz w:val="18"/>
                <w:szCs w:val="18"/>
              </w:rPr>
            </w:pPr>
          </w:p>
        </w:tc>
        <w:tc>
          <w:tcPr>
            <w:tcW w:w="895" w:type="dxa"/>
            <w:tcBorders>
              <w:top w:val="nil"/>
              <w:left w:val="nil"/>
              <w:bottom w:val="single" w:sz="4" w:space="0" w:color="auto"/>
              <w:right w:val="single" w:sz="4" w:space="0" w:color="auto"/>
            </w:tcBorders>
            <w:vAlign w:val="center"/>
          </w:tcPr>
          <w:p w14:paraId="6A9D0DE2" w14:textId="2585C9C0" w:rsidR="00CF4D60" w:rsidRPr="00716B92" w:rsidRDefault="00CF4D60" w:rsidP="00752A60">
            <w:pPr>
              <w:widowControl/>
              <w:autoSpaceDE/>
              <w:autoSpaceDN/>
              <w:jc w:val="center"/>
              <w:rPr>
                <w:sz w:val="18"/>
                <w:szCs w:val="18"/>
              </w:rPr>
            </w:pPr>
          </w:p>
        </w:tc>
        <w:tc>
          <w:tcPr>
            <w:tcW w:w="850" w:type="dxa"/>
            <w:tcBorders>
              <w:top w:val="nil"/>
              <w:left w:val="nil"/>
              <w:bottom w:val="single" w:sz="4" w:space="0" w:color="auto"/>
              <w:right w:val="single" w:sz="4" w:space="0" w:color="auto"/>
            </w:tcBorders>
            <w:vAlign w:val="center"/>
          </w:tcPr>
          <w:p w14:paraId="262A7AC2" w14:textId="604A82B8" w:rsidR="00CF4D60" w:rsidRPr="00716B92" w:rsidRDefault="00CF4D60" w:rsidP="00752A60">
            <w:pPr>
              <w:widowControl/>
              <w:autoSpaceDE/>
              <w:autoSpaceDN/>
              <w:jc w:val="right"/>
              <w:rPr>
                <w:sz w:val="18"/>
                <w:szCs w:val="18"/>
              </w:rPr>
            </w:pPr>
          </w:p>
        </w:tc>
        <w:tc>
          <w:tcPr>
            <w:tcW w:w="3544" w:type="dxa"/>
            <w:tcBorders>
              <w:top w:val="nil"/>
              <w:left w:val="nil"/>
              <w:bottom w:val="single" w:sz="4" w:space="0" w:color="auto"/>
              <w:right w:val="single" w:sz="4" w:space="0" w:color="auto"/>
            </w:tcBorders>
            <w:vAlign w:val="center"/>
          </w:tcPr>
          <w:p w14:paraId="46B42E48" w14:textId="76E10FA0" w:rsidR="00CF4D60" w:rsidRPr="00716B92" w:rsidRDefault="00CF4D60" w:rsidP="00752A60">
            <w:pPr>
              <w:widowControl/>
              <w:autoSpaceDE/>
              <w:autoSpaceDN/>
              <w:jc w:val="both"/>
              <w:rPr>
                <w:sz w:val="18"/>
                <w:szCs w:val="18"/>
              </w:rPr>
            </w:pPr>
          </w:p>
        </w:tc>
      </w:tr>
      <w:tr w:rsidR="00716B92" w:rsidRPr="00716B92" w14:paraId="311783D1"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FEDC2DE" w14:textId="77777777" w:rsidR="00CF4D60" w:rsidRPr="00716B92" w:rsidRDefault="00CF4D60" w:rsidP="00752A60">
            <w:pPr>
              <w:widowControl/>
              <w:autoSpaceDE/>
              <w:autoSpaceDN/>
              <w:jc w:val="center"/>
              <w:rPr>
                <w:sz w:val="18"/>
                <w:szCs w:val="18"/>
              </w:rPr>
            </w:pPr>
            <w:r w:rsidRPr="00716B92">
              <w:rPr>
                <w:sz w:val="18"/>
                <w:szCs w:val="18"/>
              </w:rPr>
              <w:t>2.1.2</w:t>
            </w:r>
          </w:p>
        </w:tc>
        <w:tc>
          <w:tcPr>
            <w:tcW w:w="2639" w:type="dxa"/>
            <w:tcBorders>
              <w:top w:val="nil"/>
              <w:left w:val="nil"/>
              <w:bottom w:val="single" w:sz="4" w:space="0" w:color="auto"/>
              <w:right w:val="single" w:sz="4" w:space="0" w:color="auto"/>
            </w:tcBorders>
            <w:vAlign w:val="center"/>
            <w:hideMark/>
          </w:tcPr>
          <w:p w14:paraId="6F59AFCA" w14:textId="77777777" w:rsidR="00CF4D60" w:rsidRPr="00716B92" w:rsidRDefault="00CF4D60" w:rsidP="00752A60">
            <w:pPr>
              <w:widowControl/>
              <w:autoSpaceDE/>
              <w:autoSpaceDN/>
              <w:jc w:val="both"/>
              <w:rPr>
                <w:sz w:val="18"/>
                <w:szCs w:val="18"/>
              </w:rPr>
            </w:pPr>
            <w:r w:rsidRPr="00716B92">
              <w:rPr>
                <w:sz w:val="18"/>
                <w:szCs w:val="18"/>
              </w:rPr>
              <w:t>Phân loại, lựa chọn tài liệu để xây dựng dữ liệu thuộc tính quy hoạch, kế hoạch sử dụng đất</w:t>
            </w:r>
          </w:p>
        </w:tc>
        <w:tc>
          <w:tcPr>
            <w:tcW w:w="794" w:type="dxa"/>
            <w:tcBorders>
              <w:top w:val="nil"/>
              <w:left w:val="nil"/>
              <w:bottom w:val="single" w:sz="4" w:space="0" w:color="auto"/>
              <w:right w:val="single" w:sz="4" w:space="0" w:color="auto"/>
            </w:tcBorders>
            <w:vAlign w:val="center"/>
            <w:hideMark/>
          </w:tcPr>
          <w:p w14:paraId="5EB9BCDC" w14:textId="77777777" w:rsidR="00CF4D60" w:rsidRPr="00716B92" w:rsidRDefault="00CF4D60"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168F3418" w14:textId="77777777" w:rsidR="00CF4D60" w:rsidRPr="00716B92" w:rsidRDefault="00CF4D60"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ECE2CFA" w14:textId="77777777" w:rsidR="00CF4D60" w:rsidRPr="00716B92" w:rsidRDefault="00CF4D60" w:rsidP="00752A60">
            <w:pPr>
              <w:widowControl/>
              <w:autoSpaceDE/>
              <w:autoSpaceDN/>
              <w:jc w:val="right"/>
              <w:rPr>
                <w:sz w:val="18"/>
                <w:szCs w:val="18"/>
              </w:rPr>
            </w:pPr>
            <w:r w:rsidRPr="00716B92">
              <w:rPr>
                <w:sz w:val="18"/>
                <w:szCs w:val="18"/>
              </w:rPr>
              <w:t xml:space="preserve">     8.000 </w:t>
            </w:r>
          </w:p>
        </w:tc>
        <w:tc>
          <w:tcPr>
            <w:tcW w:w="851" w:type="dxa"/>
            <w:tcBorders>
              <w:top w:val="nil"/>
              <w:left w:val="nil"/>
              <w:bottom w:val="single" w:sz="4" w:space="0" w:color="auto"/>
              <w:right w:val="single" w:sz="4" w:space="0" w:color="auto"/>
            </w:tcBorders>
            <w:vAlign w:val="center"/>
          </w:tcPr>
          <w:p w14:paraId="16A02566" w14:textId="4A11DF06" w:rsidR="00CF4D60" w:rsidRPr="00716B92" w:rsidRDefault="00CF4D60" w:rsidP="00752A60">
            <w:pPr>
              <w:widowControl/>
              <w:autoSpaceDE/>
              <w:autoSpaceDN/>
              <w:jc w:val="center"/>
              <w:rPr>
                <w:sz w:val="18"/>
                <w:szCs w:val="18"/>
              </w:rPr>
            </w:pPr>
          </w:p>
        </w:tc>
        <w:tc>
          <w:tcPr>
            <w:tcW w:w="2494" w:type="dxa"/>
            <w:tcBorders>
              <w:top w:val="nil"/>
              <w:left w:val="nil"/>
              <w:bottom w:val="single" w:sz="4" w:space="0" w:color="auto"/>
              <w:right w:val="single" w:sz="4" w:space="0" w:color="auto"/>
            </w:tcBorders>
            <w:vAlign w:val="center"/>
          </w:tcPr>
          <w:p w14:paraId="18C784D6" w14:textId="78E6D1F7" w:rsidR="00CF4D60" w:rsidRPr="00716B92" w:rsidRDefault="00CF4D60" w:rsidP="00752A60">
            <w:pPr>
              <w:widowControl/>
              <w:autoSpaceDE/>
              <w:autoSpaceDN/>
              <w:jc w:val="both"/>
              <w:rPr>
                <w:sz w:val="18"/>
                <w:szCs w:val="18"/>
              </w:rPr>
            </w:pPr>
          </w:p>
        </w:tc>
        <w:tc>
          <w:tcPr>
            <w:tcW w:w="806" w:type="dxa"/>
            <w:tcBorders>
              <w:top w:val="nil"/>
              <w:left w:val="nil"/>
              <w:bottom w:val="single" w:sz="4" w:space="0" w:color="auto"/>
              <w:right w:val="single" w:sz="4" w:space="0" w:color="auto"/>
            </w:tcBorders>
            <w:vAlign w:val="center"/>
          </w:tcPr>
          <w:p w14:paraId="393FC3DC" w14:textId="69839B39" w:rsidR="00CF4D60" w:rsidRPr="00716B92" w:rsidRDefault="00CF4D60" w:rsidP="00752A60">
            <w:pPr>
              <w:widowControl/>
              <w:autoSpaceDE/>
              <w:autoSpaceDN/>
              <w:jc w:val="center"/>
              <w:rPr>
                <w:sz w:val="18"/>
                <w:szCs w:val="18"/>
              </w:rPr>
            </w:pPr>
          </w:p>
        </w:tc>
        <w:tc>
          <w:tcPr>
            <w:tcW w:w="895" w:type="dxa"/>
            <w:tcBorders>
              <w:top w:val="nil"/>
              <w:left w:val="nil"/>
              <w:bottom w:val="single" w:sz="4" w:space="0" w:color="auto"/>
              <w:right w:val="single" w:sz="4" w:space="0" w:color="auto"/>
            </w:tcBorders>
            <w:vAlign w:val="center"/>
          </w:tcPr>
          <w:p w14:paraId="5E4998A6" w14:textId="171A5D8D" w:rsidR="00CF4D60" w:rsidRPr="00716B92" w:rsidRDefault="00CF4D60" w:rsidP="00752A60">
            <w:pPr>
              <w:widowControl/>
              <w:autoSpaceDE/>
              <w:autoSpaceDN/>
              <w:jc w:val="center"/>
              <w:rPr>
                <w:sz w:val="18"/>
                <w:szCs w:val="18"/>
              </w:rPr>
            </w:pPr>
          </w:p>
        </w:tc>
        <w:tc>
          <w:tcPr>
            <w:tcW w:w="850" w:type="dxa"/>
            <w:tcBorders>
              <w:top w:val="nil"/>
              <w:left w:val="nil"/>
              <w:bottom w:val="single" w:sz="4" w:space="0" w:color="auto"/>
              <w:right w:val="single" w:sz="4" w:space="0" w:color="auto"/>
            </w:tcBorders>
            <w:vAlign w:val="center"/>
          </w:tcPr>
          <w:p w14:paraId="48720E51" w14:textId="452AD42B" w:rsidR="00CF4D60" w:rsidRPr="00716B92" w:rsidRDefault="00CF4D60" w:rsidP="00752A60">
            <w:pPr>
              <w:widowControl/>
              <w:autoSpaceDE/>
              <w:autoSpaceDN/>
              <w:jc w:val="right"/>
              <w:rPr>
                <w:sz w:val="18"/>
                <w:szCs w:val="18"/>
              </w:rPr>
            </w:pPr>
          </w:p>
        </w:tc>
        <w:tc>
          <w:tcPr>
            <w:tcW w:w="3544" w:type="dxa"/>
            <w:tcBorders>
              <w:top w:val="nil"/>
              <w:left w:val="nil"/>
              <w:bottom w:val="single" w:sz="4" w:space="0" w:color="auto"/>
              <w:right w:val="single" w:sz="4" w:space="0" w:color="auto"/>
            </w:tcBorders>
            <w:vAlign w:val="center"/>
          </w:tcPr>
          <w:p w14:paraId="5A9C167C" w14:textId="3321662C" w:rsidR="00CF4D60" w:rsidRPr="00716B92" w:rsidRDefault="00CF4D60" w:rsidP="00752A60">
            <w:pPr>
              <w:widowControl/>
              <w:autoSpaceDE/>
              <w:autoSpaceDN/>
              <w:jc w:val="both"/>
              <w:rPr>
                <w:sz w:val="18"/>
                <w:szCs w:val="18"/>
              </w:rPr>
            </w:pPr>
          </w:p>
        </w:tc>
      </w:tr>
      <w:tr w:rsidR="00716B92" w:rsidRPr="00716B92" w14:paraId="785C1285"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6E28AA8F" w14:textId="77777777" w:rsidR="00CB33C3" w:rsidRPr="00716B92" w:rsidRDefault="00CB33C3" w:rsidP="00752A60">
            <w:pPr>
              <w:widowControl/>
              <w:autoSpaceDE/>
              <w:autoSpaceDN/>
              <w:jc w:val="center"/>
              <w:rPr>
                <w:sz w:val="18"/>
                <w:szCs w:val="18"/>
              </w:rPr>
            </w:pPr>
            <w:r w:rsidRPr="00716B92">
              <w:rPr>
                <w:sz w:val="18"/>
                <w:szCs w:val="18"/>
              </w:rPr>
              <w:lastRenderedPageBreak/>
              <w:t>2.2</w:t>
            </w:r>
          </w:p>
        </w:tc>
        <w:tc>
          <w:tcPr>
            <w:tcW w:w="2639" w:type="dxa"/>
            <w:tcBorders>
              <w:top w:val="nil"/>
              <w:left w:val="nil"/>
              <w:bottom w:val="single" w:sz="4" w:space="0" w:color="auto"/>
              <w:right w:val="single" w:sz="4" w:space="0" w:color="auto"/>
            </w:tcBorders>
            <w:vAlign w:val="center"/>
            <w:hideMark/>
          </w:tcPr>
          <w:p w14:paraId="292434A6" w14:textId="77777777" w:rsidR="00CB33C3" w:rsidRPr="00716B92" w:rsidRDefault="00CB33C3" w:rsidP="00752A60">
            <w:pPr>
              <w:widowControl/>
              <w:autoSpaceDE/>
              <w:autoSpaceDN/>
              <w:jc w:val="both"/>
              <w:rPr>
                <w:sz w:val="18"/>
                <w:szCs w:val="18"/>
              </w:rPr>
            </w:pPr>
            <w:r w:rsidRPr="00716B92">
              <w:rPr>
                <w:sz w:val="18"/>
                <w:szCs w:val="18"/>
              </w:rPr>
              <w:t>Làm sạch và sắp xếp tài liệu quy hoạch sử dụng đất theo trình tự thời gian hình thành tài liệu quy hoạch, kế hoạch sử dụng đất</w:t>
            </w:r>
          </w:p>
        </w:tc>
        <w:tc>
          <w:tcPr>
            <w:tcW w:w="794" w:type="dxa"/>
            <w:tcBorders>
              <w:top w:val="nil"/>
              <w:left w:val="nil"/>
              <w:bottom w:val="single" w:sz="4" w:space="0" w:color="auto"/>
              <w:right w:val="single" w:sz="4" w:space="0" w:color="auto"/>
            </w:tcBorders>
            <w:vAlign w:val="center"/>
            <w:hideMark/>
          </w:tcPr>
          <w:p w14:paraId="6D049227"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6367D7CE" w14:textId="77777777" w:rsidR="00CB33C3" w:rsidRPr="00716B92" w:rsidRDefault="00CB33C3" w:rsidP="00752A60">
            <w:pPr>
              <w:widowControl/>
              <w:autoSpaceDE/>
              <w:autoSpaceDN/>
              <w:jc w:val="center"/>
              <w:rPr>
                <w:sz w:val="18"/>
                <w:szCs w:val="18"/>
              </w:rPr>
            </w:pPr>
            <w:r w:rsidRPr="00716B92">
              <w:rPr>
                <w:sz w:val="18"/>
                <w:szCs w:val="18"/>
              </w:rPr>
              <w:t>Nhóm 2(1KTV4+1KS4)</w:t>
            </w:r>
          </w:p>
        </w:tc>
        <w:tc>
          <w:tcPr>
            <w:tcW w:w="850" w:type="dxa"/>
            <w:tcBorders>
              <w:top w:val="nil"/>
              <w:left w:val="nil"/>
              <w:bottom w:val="single" w:sz="4" w:space="0" w:color="auto"/>
              <w:right w:val="single" w:sz="4" w:space="0" w:color="auto"/>
            </w:tcBorders>
            <w:vAlign w:val="center"/>
            <w:hideMark/>
          </w:tcPr>
          <w:p w14:paraId="21CEDA92" w14:textId="77777777" w:rsidR="00CB33C3" w:rsidRPr="00716B92" w:rsidRDefault="00CB33C3" w:rsidP="00752A60">
            <w:pPr>
              <w:widowControl/>
              <w:autoSpaceDE/>
              <w:autoSpaceDN/>
              <w:jc w:val="right"/>
              <w:rPr>
                <w:sz w:val="18"/>
                <w:szCs w:val="18"/>
              </w:rPr>
            </w:pPr>
            <w:r w:rsidRPr="00716B92">
              <w:rPr>
                <w:sz w:val="18"/>
                <w:szCs w:val="18"/>
              </w:rPr>
              <w:t xml:space="preserve">     5.000 </w:t>
            </w:r>
          </w:p>
        </w:tc>
        <w:tc>
          <w:tcPr>
            <w:tcW w:w="851" w:type="dxa"/>
            <w:tcBorders>
              <w:top w:val="nil"/>
              <w:left w:val="nil"/>
              <w:bottom w:val="single" w:sz="4" w:space="0" w:color="auto"/>
              <w:right w:val="single" w:sz="4" w:space="0" w:color="auto"/>
            </w:tcBorders>
            <w:vAlign w:val="center"/>
            <w:hideMark/>
          </w:tcPr>
          <w:p w14:paraId="17A3D9A0" w14:textId="77777777" w:rsidR="00CB33C3" w:rsidRPr="00716B92" w:rsidRDefault="00CB33C3" w:rsidP="00752A60">
            <w:pPr>
              <w:widowControl/>
              <w:autoSpaceDE/>
              <w:autoSpaceDN/>
              <w:jc w:val="center"/>
              <w:rPr>
                <w:sz w:val="18"/>
                <w:szCs w:val="18"/>
              </w:rPr>
            </w:pPr>
            <w:r w:rsidRPr="00716B92">
              <w:rPr>
                <w:strike/>
                <w:sz w:val="18"/>
                <w:szCs w:val="18"/>
              </w:rPr>
              <w:t> </w:t>
            </w:r>
          </w:p>
        </w:tc>
        <w:tc>
          <w:tcPr>
            <w:tcW w:w="2494" w:type="dxa"/>
            <w:tcBorders>
              <w:top w:val="nil"/>
              <w:left w:val="nil"/>
              <w:bottom w:val="single" w:sz="4" w:space="0" w:color="auto"/>
              <w:right w:val="single" w:sz="4" w:space="0" w:color="auto"/>
            </w:tcBorders>
            <w:vAlign w:val="center"/>
            <w:hideMark/>
          </w:tcPr>
          <w:p w14:paraId="03E086A7" w14:textId="77777777" w:rsidR="00CB33C3" w:rsidRPr="00716B92" w:rsidRDefault="00CB33C3" w:rsidP="00752A60">
            <w:pPr>
              <w:widowControl/>
              <w:autoSpaceDE/>
              <w:autoSpaceDN/>
              <w:jc w:val="both"/>
              <w:rPr>
                <w:sz w:val="18"/>
                <w:szCs w:val="18"/>
              </w:rPr>
            </w:pPr>
            <w:r w:rsidRPr="00716B92">
              <w:rPr>
                <w:strike/>
                <w:sz w:val="18"/>
                <w:szCs w:val="18"/>
              </w:rPr>
              <w:t> </w:t>
            </w:r>
          </w:p>
        </w:tc>
        <w:tc>
          <w:tcPr>
            <w:tcW w:w="806" w:type="dxa"/>
            <w:tcBorders>
              <w:top w:val="nil"/>
              <w:left w:val="nil"/>
              <w:bottom w:val="single" w:sz="4" w:space="0" w:color="auto"/>
              <w:right w:val="single" w:sz="4" w:space="0" w:color="auto"/>
            </w:tcBorders>
            <w:vAlign w:val="center"/>
            <w:hideMark/>
          </w:tcPr>
          <w:p w14:paraId="579A58A2" w14:textId="77777777" w:rsidR="00CB33C3" w:rsidRPr="00716B92" w:rsidRDefault="00CB33C3" w:rsidP="00752A60">
            <w:pPr>
              <w:widowControl/>
              <w:autoSpaceDE/>
              <w:autoSpaceDN/>
              <w:jc w:val="center"/>
              <w:rPr>
                <w:sz w:val="18"/>
                <w:szCs w:val="18"/>
              </w:rPr>
            </w:pPr>
            <w:r w:rsidRPr="00716B92">
              <w:rPr>
                <w:strike/>
                <w:sz w:val="18"/>
                <w:szCs w:val="18"/>
              </w:rPr>
              <w:t> </w:t>
            </w:r>
          </w:p>
        </w:tc>
        <w:tc>
          <w:tcPr>
            <w:tcW w:w="895" w:type="dxa"/>
            <w:tcBorders>
              <w:top w:val="nil"/>
              <w:left w:val="nil"/>
              <w:bottom w:val="single" w:sz="4" w:space="0" w:color="auto"/>
              <w:right w:val="single" w:sz="4" w:space="0" w:color="auto"/>
            </w:tcBorders>
            <w:vAlign w:val="center"/>
            <w:hideMark/>
          </w:tcPr>
          <w:p w14:paraId="57471FE2" w14:textId="77777777" w:rsidR="00CB33C3" w:rsidRPr="00716B92" w:rsidRDefault="00CB33C3" w:rsidP="00752A60">
            <w:pPr>
              <w:widowControl/>
              <w:autoSpaceDE/>
              <w:autoSpaceDN/>
              <w:jc w:val="center"/>
              <w:rPr>
                <w:sz w:val="18"/>
                <w:szCs w:val="18"/>
              </w:rPr>
            </w:pPr>
            <w:r w:rsidRPr="00716B92">
              <w:rPr>
                <w:strike/>
                <w:sz w:val="18"/>
                <w:szCs w:val="18"/>
              </w:rPr>
              <w:t> </w:t>
            </w:r>
          </w:p>
        </w:tc>
        <w:tc>
          <w:tcPr>
            <w:tcW w:w="850" w:type="dxa"/>
            <w:tcBorders>
              <w:top w:val="nil"/>
              <w:left w:val="nil"/>
              <w:bottom w:val="single" w:sz="4" w:space="0" w:color="auto"/>
              <w:right w:val="single" w:sz="4" w:space="0" w:color="auto"/>
            </w:tcBorders>
            <w:vAlign w:val="center"/>
            <w:hideMark/>
          </w:tcPr>
          <w:p w14:paraId="5E9F038E" w14:textId="77777777" w:rsidR="00CB33C3" w:rsidRPr="00716B92" w:rsidRDefault="00CB33C3" w:rsidP="00752A60">
            <w:pPr>
              <w:widowControl/>
              <w:autoSpaceDE/>
              <w:autoSpaceDN/>
              <w:jc w:val="right"/>
              <w:rPr>
                <w:sz w:val="18"/>
                <w:szCs w:val="18"/>
              </w:rPr>
            </w:pPr>
            <w:r w:rsidRPr="00716B92">
              <w:rPr>
                <w:strike/>
                <w:sz w:val="18"/>
                <w:szCs w:val="18"/>
              </w:rPr>
              <w:t> </w:t>
            </w:r>
          </w:p>
        </w:tc>
        <w:tc>
          <w:tcPr>
            <w:tcW w:w="3544" w:type="dxa"/>
            <w:tcBorders>
              <w:top w:val="nil"/>
              <w:left w:val="nil"/>
              <w:bottom w:val="single" w:sz="4" w:space="0" w:color="auto"/>
              <w:right w:val="single" w:sz="4" w:space="0" w:color="auto"/>
            </w:tcBorders>
            <w:vAlign w:val="center"/>
            <w:hideMark/>
          </w:tcPr>
          <w:p w14:paraId="1558525A" w14:textId="18FF6D1B" w:rsidR="00CB33C3" w:rsidRPr="00716B92" w:rsidRDefault="00624FA5"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74B9EB14"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7F3F719F" w14:textId="77777777" w:rsidR="00CB33C3" w:rsidRPr="00716B92" w:rsidRDefault="00CB33C3" w:rsidP="00752A60">
            <w:pPr>
              <w:widowControl/>
              <w:autoSpaceDE/>
              <w:autoSpaceDN/>
              <w:jc w:val="center"/>
              <w:rPr>
                <w:sz w:val="18"/>
                <w:szCs w:val="18"/>
              </w:rPr>
            </w:pPr>
            <w:r w:rsidRPr="00716B92">
              <w:rPr>
                <w:sz w:val="18"/>
                <w:szCs w:val="18"/>
              </w:rPr>
              <w:t>2.3</w:t>
            </w:r>
          </w:p>
        </w:tc>
        <w:tc>
          <w:tcPr>
            <w:tcW w:w="2639" w:type="dxa"/>
            <w:tcBorders>
              <w:top w:val="nil"/>
              <w:left w:val="nil"/>
              <w:bottom w:val="single" w:sz="4" w:space="0" w:color="auto"/>
              <w:right w:val="single" w:sz="4" w:space="0" w:color="auto"/>
            </w:tcBorders>
            <w:vAlign w:val="center"/>
            <w:hideMark/>
          </w:tcPr>
          <w:p w14:paraId="3FF6E3F6" w14:textId="77777777" w:rsidR="00CB33C3" w:rsidRPr="00716B92" w:rsidRDefault="00CB33C3" w:rsidP="00752A60">
            <w:pPr>
              <w:widowControl/>
              <w:autoSpaceDE/>
              <w:autoSpaceDN/>
              <w:jc w:val="both"/>
              <w:rPr>
                <w:sz w:val="18"/>
                <w:szCs w:val="18"/>
              </w:rPr>
            </w:pPr>
            <w:r w:rsidRPr="00716B92">
              <w:rPr>
                <w:sz w:val="18"/>
                <w:szCs w:val="18"/>
              </w:rPr>
              <w:t>Lập báo cáo kết quả thực hiện và lựa chọn tài liệu, dữ liệu nguồn</w:t>
            </w:r>
          </w:p>
        </w:tc>
        <w:tc>
          <w:tcPr>
            <w:tcW w:w="794" w:type="dxa"/>
            <w:tcBorders>
              <w:top w:val="nil"/>
              <w:left w:val="nil"/>
              <w:bottom w:val="single" w:sz="4" w:space="0" w:color="auto"/>
              <w:right w:val="single" w:sz="4" w:space="0" w:color="auto"/>
            </w:tcBorders>
            <w:vAlign w:val="center"/>
            <w:hideMark/>
          </w:tcPr>
          <w:p w14:paraId="7D94304D"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390DF54E" w14:textId="77777777" w:rsidR="00CB33C3" w:rsidRPr="00716B92" w:rsidRDefault="00CB33C3" w:rsidP="00752A60">
            <w:pPr>
              <w:widowControl/>
              <w:autoSpaceDE/>
              <w:autoSpaceDN/>
              <w:jc w:val="center"/>
              <w:rPr>
                <w:sz w:val="18"/>
                <w:szCs w:val="18"/>
              </w:rPr>
            </w:pPr>
            <w:r w:rsidRPr="00716B92">
              <w:rPr>
                <w:sz w:val="18"/>
                <w:szCs w:val="18"/>
              </w:rPr>
              <w:t>1KS2</w:t>
            </w:r>
          </w:p>
        </w:tc>
        <w:tc>
          <w:tcPr>
            <w:tcW w:w="850" w:type="dxa"/>
            <w:tcBorders>
              <w:top w:val="nil"/>
              <w:left w:val="nil"/>
              <w:bottom w:val="single" w:sz="4" w:space="0" w:color="auto"/>
              <w:right w:val="single" w:sz="4" w:space="0" w:color="auto"/>
            </w:tcBorders>
            <w:vAlign w:val="center"/>
            <w:hideMark/>
          </w:tcPr>
          <w:p w14:paraId="67888A93" w14:textId="77777777" w:rsidR="00CB33C3" w:rsidRPr="00716B92" w:rsidRDefault="00CB33C3" w:rsidP="00752A60">
            <w:pPr>
              <w:widowControl/>
              <w:autoSpaceDE/>
              <w:autoSpaceDN/>
              <w:jc w:val="right"/>
              <w:rPr>
                <w:sz w:val="18"/>
                <w:szCs w:val="18"/>
              </w:rPr>
            </w:pPr>
            <w:r w:rsidRPr="00716B92">
              <w:rPr>
                <w:sz w:val="18"/>
                <w:szCs w:val="18"/>
              </w:rPr>
              <w:t xml:space="preserve">     3.000 </w:t>
            </w:r>
          </w:p>
        </w:tc>
        <w:tc>
          <w:tcPr>
            <w:tcW w:w="851" w:type="dxa"/>
            <w:tcBorders>
              <w:top w:val="nil"/>
              <w:left w:val="nil"/>
              <w:bottom w:val="single" w:sz="4" w:space="0" w:color="auto"/>
              <w:right w:val="single" w:sz="4" w:space="0" w:color="auto"/>
            </w:tcBorders>
            <w:vAlign w:val="center"/>
            <w:hideMark/>
          </w:tcPr>
          <w:p w14:paraId="7C39100D" w14:textId="77777777" w:rsidR="00CB33C3" w:rsidRPr="00716B92" w:rsidRDefault="00CB33C3" w:rsidP="00752A60">
            <w:pPr>
              <w:widowControl/>
              <w:autoSpaceDE/>
              <w:autoSpaceDN/>
              <w:jc w:val="center"/>
              <w:rPr>
                <w:sz w:val="18"/>
                <w:szCs w:val="18"/>
              </w:rPr>
            </w:pPr>
            <w:r w:rsidRPr="00716B92">
              <w:rPr>
                <w:sz w:val="18"/>
                <w:szCs w:val="18"/>
              </w:rPr>
              <w:t>2.2</w:t>
            </w:r>
          </w:p>
        </w:tc>
        <w:tc>
          <w:tcPr>
            <w:tcW w:w="2494" w:type="dxa"/>
            <w:tcBorders>
              <w:top w:val="nil"/>
              <w:left w:val="nil"/>
              <w:bottom w:val="single" w:sz="4" w:space="0" w:color="auto"/>
              <w:right w:val="single" w:sz="4" w:space="0" w:color="auto"/>
            </w:tcBorders>
            <w:vAlign w:val="center"/>
            <w:hideMark/>
          </w:tcPr>
          <w:p w14:paraId="3429BD15" w14:textId="77777777" w:rsidR="00CB33C3" w:rsidRPr="00716B92" w:rsidRDefault="00CB33C3" w:rsidP="00752A60">
            <w:pPr>
              <w:widowControl/>
              <w:autoSpaceDE/>
              <w:autoSpaceDN/>
              <w:jc w:val="both"/>
              <w:rPr>
                <w:sz w:val="18"/>
                <w:szCs w:val="18"/>
              </w:rPr>
            </w:pPr>
            <w:r w:rsidRPr="00716B92">
              <w:rPr>
                <w:sz w:val="18"/>
                <w:szCs w:val="18"/>
              </w:rPr>
              <w:t>Lập báo cáo kết quả thực hiện tại khoản 1 Điều 42, Thông tư số 25/2024/TT-BTNMT và lựa chọn tài liệu, dữ liệu nguồn</w:t>
            </w:r>
          </w:p>
        </w:tc>
        <w:tc>
          <w:tcPr>
            <w:tcW w:w="806" w:type="dxa"/>
            <w:tcBorders>
              <w:top w:val="nil"/>
              <w:left w:val="nil"/>
              <w:bottom w:val="single" w:sz="4" w:space="0" w:color="auto"/>
              <w:right w:val="single" w:sz="4" w:space="0" w:color="auto"/>
            </w:tcBorders>
            <w:vAlign w:val="center"/>
            <w:hideMark/>
          </w:tcPr>
          <w:p w14:paraId="404799EF"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15E92E5C" w14:textId="77777777" w:rsidR="00CB33C3" w:rsidRPr="00716B92" w:rsidRDefault="00CB33C3" w:rsidP="00752A60">
            <w:pPr>
              <w:widowControl/>
              <w:autoSpaceDE/>
              <w:autoSpaceDN/>
              <w:jc w:val="center"/>
              <w:rPr>
                <w:sz w:val="18"/>
                <w:szCs w:val="18"/>
              </w:rPr>
            </w:pPr>
            <w:r w:rsidRPr="00716B92">
              <w:rPr>
                <w:sz w:val="18"/>
                <w:szCs w:val="18"/>
              </w:rPr>
              <w:t>1KS2</w:t>
            </w:r>
          </w:p>
        </w:tc>
        <w:tc>
          <w:tcPr>
            <w:tcW w:w="850" w:type="dxa"/>
            <w:tcBorders>
              <w:top w:val="nil"/>
              <w:left w:val="nil"/>
              <w:bottom w:val="single" w:sz="4" w:space="0" w:color="auto"/>
              <w:right w:val="single" w:sz="4" w:space="0" w:color="auto"/>
            </w:tcBorders>
            <w:vAlign w:val="center"/>
            <w:hideMark/>
          </w:tcPr>
          <w:p w14:paraId="2DA42C4E" w14:textId="77777777" w:rsidR="00CB33C3" w:rsidRPr="00716B92" w:rsidRDefault="00CB33C3" w:rsidP="00752A60">
            <w:pPr>
              <w:widowControl/>
              <w:autoSpaceDE/>
              <w:autoSpaceDN/>
              <w:jc w:val="right"/>
              <w:rPr>
                <w:sz w:val="18"/>
                <w:szCs w:val="18"/>
              </w:rPr>
            </w:pPr>
            <w:r w:rsidRPr="00716B92">
              <w:rPr>
                <w:sz w:val="18"/>
                <w:szCs w:val="18"/>
              </w:rPr>
              <w:t xml:space="preserve">     3.000 </w:t>
            </w:r>
          </w:p>
        </w:tc>
        <w:tc>
          <w:tcPr>
            <w:tcW w:w="3544" w:type="dxa"/>
            <w:tcBorders>
              <w:top w:val="nil"/>
              <w:left w:val="nil"/>
              <w:bottom w:val="single" w:sz="4" w:space="0" w:color="auto"/>
              <w:right w:val="single" w:sz="4" w:space="0" w:color="auto"/>
            </w:tcBorders>
            <w:vAlign w:val="center"/>
            <w:hideMark/>
          </w:tcPr>
          <w:p w14:paraId="0E447E9C" w14:textId="2A28F566" w:rsidR="00CB33C3" w:rsidRPr="00716B92" w:rsidRDefault="00CB33C3" w:rsidP="00752A60">
            <w:pPr>
              <w:widowControl/>
              <w:autoSpaceDE/>
              <w:autoSpaceDN/>
              <w:jc w:val="both"/>
              <w:rPr>
                <w:sz w:val="18"/>
                <w:szCs w:val="18"/>
              </w:rPr>
            </w:pPr>
            <w:r w:rsidRPr="00716B92">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129C583" w14:textId="77777777" w:rsidTr="00A9261A">
        <w:trPr>
          <w:trHeight w:val="600"/>
        </w:trPr>
        <w:tc>
          <w:tcPr>
            <w:tcW w:w="615" w:type="dxa"/>
            <w:tcBorders>
              <w:top w:val="nil"/>
              <w:left w:val="single" w:sz="4" w:space="0" w:color="auto"/>
              <w:bottom w:val="single" w:sz="4" w:space="0" w:color="auto"/>
              <w:right w:val="single" w:sz="4" w:space="0" w:color="auto"/>
            </w:tcBorders>
            <w:vAlign w:val="center"/>
            <w:hideMark/>
          </w:tcPr>
          <w:p w14:paraId="1B7C5840" w14:textId="77777777" w:rsidR="00CB33C3" w:rsidRPr="00716B92" w:rsidRDefault="00CB33C3" w:rsidP="00752A60">
            <w:pPr>
              <w:widowControl/>
              <w:autoSpaceDE/>
              <w:autoSpaceDN/>
              <w:jc w:val="center"/>
              <w:rPr>
                <w:b/>
                <w:bCs/>
                <w:sz w:val="18"/>
                <w:szCs w:val="18"/>
              </w:rPr>
            </w:pPr>
            <w:r w:rsidRPr="00716B92">
              <w:rPr>
                <w:b/>
                <w:bCs/>
                <w:sz w:val="18"/>
                <w:szCs w:val="18"/>
              </w:rPr>
              <w:t>3</w:t>
            </w:r>
          </w:p>
        </w:tc>
        <w:tc>
          <w:tcPr>
            <w:tcW w:w="2639" w:type="dxa"/>
            <w:tcBorders>
              <w:top w:val="nil"/>
              <w:left w:val="nil"/>
              <w:bottom w:val="single" w:sz="4" w:space="0" w:color="auto"/>
              <w:right w:val="single" w:sz="4" w:space="0" w:color="auto"/>
            </w:tcBorders>
            <w:vAlign w:val="center"/>
            <w:hideMark/>
          </w:tcPr>
          <w:p w14:paraId="0C525E01" w14:textId="77777777" w:rsidR="00CB33C3" w:rsidRPr="00716B92" w:rsidRDefault="00CB33C3" w:rsidP="00752A60">
            <w:pPr>
              <w:widowControl/>
              <w:autoSpaceDE/>
              <w:autoSpaceDN/>
              <w:jc w:val="both"/>
              <w:rPr>
                <w:b/>
                <w:bCs/>
                <w:sz w:val="18"/>
                <w:szCs w:val="18"/>
              </w:rPr>
            </w:pPr>
            <w:r w:rsidRPr="00716B92">
              <w:rPr>
                <w:b/>
                <w:bCs/>
                <w:sz w:val="18"/>
                <w:szCs w:val="18"/>
              </w:rPr>
              <w:t>Quét giấy tờ pháp lý và xử lý tệp tin</w:t>
            </w:r>
          </w:p>
        </w:tc>
        <w:tc>
          <w:tcPr>
            <w:tcW w:w="794" w:type="dxa"/>
            <w:tcBorders>
              <w:top w:val="nil"/>
              <w:left w:val="nil"/>
              <w:bottom w:val="single" w:sz="4" w:space="0" w:color="auto"/>
              <w:right w:val="single" w:sz="4" w:space="0" w:color="auto"/>
            </w:tcBorders>
            <w:vAlign w:val="center"/>
            <w:hideMark/>
          </w:tcPr>
          <w:p w14:paraId="4EECFC2B"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7492D31D"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3FB9E30A"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5947D8DD" w14:textId="77777777" w:rsidR="00CB33C3" w:rsidRPr="00716B92" w:rsidRDefault="00CB33C3" w:rsidP="00752A60">
            <w:pPr>
              <w:widowControl/>
              <w:autoSpaceDE/>
              <w:autoSpaceDN/>
              <w:jc w:val="center"/>
              <w:rPr>
                <w:b/>
                <w:bCs/>
                <w:sz w:val="18"/>
                <w:szCs w:val="18"/>
              </w:rPr>
            </w:pPr>
            <w:r w:rsidRPr="00716B92">
              <w:rPr>
                <w:b/>
                <w:bCs/>
                <w:sz w:val="18"/>
                <w:szCs w:val="18"/>
              </w:rPr>
              <w:t>3</w:t>
            </w:r>
          </w:p>
        </w:tc>
        <w:tc>
          <w:tcPr>
            <w:tcW w:w="2494" w:type="dxa"/>
            <w:tcBorders>
              <w:top w:val="nil"/>
              <w:left w:val="nil"/>
              <w:bottom w:val="single" w:sz="4" w:space="0" w:color="auto"/>
              <w:right w:val="single" w:sz="4" w:space="0" w:color="auto"/>
            </w:tcBorders>
            <w:vAlign w:val="center"/>
            <w:hideMark/>
          </w:tcPr>
          <w:p w14:paraId="34577525"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đất đai phi cấu trúc về quy hoạch, kế hoạch sử dụng đất</w:t>
            </w:r>
          </w:p>
        </w:tc>
        <w:tc>
          <w:tcPr>
            <w:tcW w:w="806" w:type="dxa"/>
            <w:tcBorders>
              <w:top w:val="nil"/>
              <w:left w:val="nil"/>
              <w:bottom w:val="single" w:sz="4" w:space="0" w:color="auto"/>
              <w:right w:val="single" w:sz="4" w:space="0" w:color="auto"/>
            </w:tcBorders>
            <w:vAlign w:val="center"/>
            <w:hideMark/>
          </w:tcPr>
          <w:p w14:paraId="1A35E4A2"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2090ECAD"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72D469CF"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59EC168B"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7F46D277"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4A8B0576" w14:textId="77777777" w:rsidR="00CB33C3" w:rsidRPr="00716B92" w:rsidRDefault="00CB33C3" w:rsidP="00752A60">
            <w:pPr>
              <w:widowControl/>
              <w:autoSpaceDE/>
              <w:autoSpaceDN/>
              <w:jc w:val="center"/>
              <w:rPr>
                <w:sz w:val="18"/>
                <w:szCs w:val="18"/>
              </w:rPr>
            </w:pPr>
            <w:r w:rsidRPr="00716B92">
              <w:rPr>
                <w:sz w:val="18"/>
                <w:szCs w:val="18"/>
              </w:rPr>
              <w:t>3.1</w:t>
            </w:r>
          </w:p>
        </w:tc>
        <w:tc>
          <w:tcPr>
            <w:tcW w:w="2639" w:type="dxa"/>
            <w:tcBorders>
              <w:top w:val="nil"/>
              <w:left w:val="nil"/>
              <w:bottom w:val="single" w:sz="4" w:space="0" w:color="auto"/>
              <w:right w:val="single" w:sz="4" w:space="0" w:color="auto"/>
            </w:tcBorders>
            <w:vAlign w:val="center"/>
            <w:hideMark/>
          </w:tcPr>
          <w:p w14:paraId="525D55A9" w14:textId="77777777" w:rsidR="00CB33C3" w:rsidRPr="00716B92" w:rsidRDefault="00CB33C3" w:rsidP="00752A60">
            <w:pPr>
              <w:widowControl/>
              <w:autoSpaceDE/>
              <w:autoSpaceDN/>
              <w:jc w:val="both"/>
              <w:rPr>
                <w:sz w:val="18"/>
                <w:szCs w:val="18"/>
              </w:rPr>
            </w:pPr>
            <w:r w:rsidRPr="00716B92">
              <w:rPr>
                <w:sz w:val="18"/>
                <w:szCs w:val="18"/>
              </w:rPr>
              <w:t>Quét giấy tờ pháp lý về quyền sử dụng đất, quyền sở hữu nhà ở và tài sản khác gắn liền với đất (Mục 1 và Mục 2 Bảng 03)</w:t>
            </w:r>
          </w:p>
        </w:tc>
        <w:tc>
          <w:tcPr>
            <w:tcW w:w="794" w:type="dxa"/>
            <w:tcBorders>
              <w:top w:val="nil"/>
              <w:left w:val="nil"/>
              <w:bottom w:val="single" w:sz="4" w:space="0" w:color="auto"/>
              <w:right w:val="single" w:sz="4" w:space="0" w:color="auto"/>
            </w:tcBorders>
            <w:vAlign w:val="center"/>
            <w:hideMark/>
          </w:tcPr>
          <w:p w14:paraId="61AC0D68"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208B46E5"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A2B7930" w14:textId="77777777" w:rsidR="00CB33C3" w:rsidRPr="00716B92" w:rsidRDefault="00CB33C3" w:rsidP="00752A60">
            <w:pPr>
              <w:widowControl/>
              <w:autoSpaceDE/>
              <w:autoSpaceDN/>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10D4F08B" w14:textId="77777777" w:rsidR="00CB33C3" w:rsidRPr="00716B92" w:rsidRDefault="00CB33C3" w:rsidP="00752A60">
            <w:pPr>
              <w:widowControl/>
              <w:autoSpaceDE/>
              <w:autoSpaceDN/>
              <w:jc w:val="center"/>
              <w:rPr>
                <w:sz w:val="18"/>
                <w:szCs w:val="18"/>
              </w:rPr>
            </w:pPr>
            <w:r w:rsidRPr="00716B92">
              <w:rPr>
                <w:sz w:val="18"/>
                <w:szCs w:val="18"/>
              </w:rPr>
              <w:t>3.1</w:t>
            </w:r>
          </w:p>
        </w:tc>
        <w:tc>
          <w:tcPr>
            <w:tcW w:w="2494" w:type="dxa"/>
            <w:tcBorders>
              <w:top w:val="nil"/>
              <w:left w:val="nil"/>
              <w:bottom w:val="single" w:sz="4" w:space="0" w:color="auto"/>
              <w:right w:val="single" w:sz="4" w:space="0" w:color="auto"/>
            </w:tcBorders>
            <w:vAlign w:val="center"/>
            <w:hideMark/>
          </w:tcPr>
          <w:p w14:paraId="541CD09F" w14:textId="77777777" w:rsidR="00CB33C3" w:rsidRPr="00716B92" w:rsidRDefault="00CB33C3" w:rsidP="00752A60">
            <w:pPr>
              <w:widowControl/>
              <w:autoSpaceDE/>
              <w:autoSpaceDN/>
              <w:jc w:val="both"/>
              <w:rPr>
                <w:sz w:val="18"/>
                <w:szCs w:val="18"/>
              </w:rPr>
            </w:pPr>
            <w:r w:rsidRPr="00716B92">
              <w:rPr>
                <w:sz w:val="18"/>
                <w:szCs w:val="18"/>
              </w:rPr>
              <w:t>Quét các giấy tờ của bộ số liệu, tài liệu về quy hoạch, kế hoạch sử dụng đất</w:t>
            </w:r>
          </w:p>
        </w:tc>
        <w:tc>
          <w:tcPr>
            <w:tcW w:w="806" w:type="dxa"/>
            <w:tcBorders>
              <w:top w:val="nil"/>
              <w:left w:val="nil"/>
              <w:bottom w:val="single" w:sz="4" w:space="0" w:color="auto"/>
              <w:right w:val="single" w:sz="4" w:space="0" w:color="auto"/>
            </w:tcBorders>
            <w:vAlign w:val="center"/>
            <w:hideMark/>
          </w:tcPr>
          <w:p w14:paraId="707C5294"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6C78EA67"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75C56E52" w14:textId="77777777" w:rsidR="00CB33C3" w:rsidRPr="00716B92" w:rsidRDefault="00CB33C3" w:rsidP="00752A60">
            <w:pPr>
              <w:widowControl/>
              <w:autoSpaceDE/>
              <w:autoSpaceDN/>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32263833" w14:textId="56298A3F" w:rsidR="00CB33C3" w:rsidRPr="00716B92" w:rsidRDefault="00CB33C3" w:rsidP="00752A60">
            <w:pPr>
              <w:widowControl/>
              <w:autoSpaceDE/>
              <w:autoSpaceDN/>
              <w:jc w:val="both"/>
              <w:rPr>
                <w:sz w:val="18"/>
                <w:szCs w:val="18"/>
              </w:rPr>
            </w:pPr>
          </w:p>
        </w:tc>
      </w:tr>
      <w:tr w:rsidR="00716B92" w:rsidRPr="00716B92" w14:paraId="465B7F86"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5B052C8B" w14:textId="77777777" w:rsidR="00CB33C3" w:rsidRPr="00716B92" w:rsidRDefault="00CB33C3" w:rsidP="00752A60">
            <w:pPr>
              <w:widowControl/>
              <w:autoSpaceDE/>
              <w:autoSpaceDN/>
              <w:jc w:val="center"/>
              <w:rPr>
                <w:sz w:val="18"/>
                <w:szCs w:val="18"/>
              </w:rPr>
            </w:pPr>
            <w:r w:rsidRPr="00716B92">
              <w:rPr>
                <w:sz w:val="18"/>
                <w:szCs w:val="18"/>
              </w:rPr>
              <w:t>3.1.1</w:t>
            </w:r>
          </w:p>
        </w:tc>
        <w:tc>
          <w:tcPr>
            <w:tcW w:w="2639" w:type="dxa"/>
            <w:tcBorders>
              <w:top w:val="nil"/>
              <w:left w:val="nil"/>
              <w:bottom w:val="single" w:sz="4" w:space="0" w:color="auto"/>
              <w:right w:val="single" w:sz="4" w:space="0" w:color="auto"/>
            </w:tcBorders>
            <w:vAlign w:val="center"/>
            <w:hideMark/>
          </w:tcPr>
          <w:p w14:paraId="708AC083" w14:textId="77777777" w:rsidR="00CB33C3" w:rsidRPr="00716B92" w:rsidRDefault="00CB33C3" w:rsidP="00752A60">
            <w:pPr>
              <w:widowControl/>
              <w:autoSpaceDE/>
              <w:autoSpaceDN/>
              <w:jc w:val="both"/>
              <w:rPr>
                <w:sz w:val="18"/>
                <w:szCs w:val="18"/>
              </w:rPr>
            </w:pPr>
            <w:r w:rsidRPr="00716B92">
              <w:rPr>
                <w:sz w:val="18"/>
                <w:szCs w:val="18"/>
              </w:rPr>
              <w:t>Quét trang A3</w:t>
            </w:r>
          </w:p>
        </w:tc>
        <w:tc>
          <w:tcPr>
            <w:tcW w:w="794" w:type="dxa"/>
            <w:tcBorders>
              <w:top w:val="nil"/>
              <w:left w:val="nil"/>
              <w:bottom w:val="single" w:sz="4" w:space="0" w:color="auto"/>
              <w:right w:val="single" w:sz="4" w:space="0" w:color="auto"/>
            </w:tcBorders>
            <w:vAlign w:val="center"/>
            <w:hideMark/>
          </w:tcPr>
          <w:p w14:paraId="160850A3" w14:textId="77777777" w:rsidR="00CB33C3" w:rsidRPr="00716B92" w:rsidRDefault="00CB33C3" w:rsidP="00752A60">
            <w:pPr>
              <w:widowControl/>
              <w:autoSpaceDE/>
              <w:autoSpaceDN/>
              <w:jc w:val="center"/>
              <w:rPr>
                <w:sz w:val="18"/>
                <w:szCs w:val="18"/>
              </w:rPr>
            </w:pPr>
            <w:r w:rsidRPr="00716B92">
              <w:rPr>
                <w:sz w:val="18"/>
                <w:szCs w:val="18"/>
              </w:rPr>
              <w:t>trang</w:t>
            </w:r>
          </w:p>
        </w:tc>
        <w:tc>
          <w:tcPr>
            <w:tcW w:w="909" w:type="dxa"/>
            <w:tcBorders>
              <w:top w:val="nil"/>
              <w:left w:val="nil"/>
              <w:bottom w:val="single" w:sz="4" w:space="0" w:color="auto"/>
              <w:right w:val="single" w:sz="4" w:space="0" w:color="auto"/>
            </w:tcBorders>
            <w:vAlign w:val="center"/>
            <w:hideMark/>
          </w:tcPr>
          <w:p w14:paraId="580A382F"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1B1A3B0B" w14:textId="77777777" w:rsidR="00CB33C3" w:rsidRPr="00716B92" w:rsidRDefault="00CB33C3" w:rsidP="00752A60">
            <w:pPr>
              <w:widowControl/>
              <w:autoSpaceDE/>
              <w:autoSpaceDN/>
              <w:jc w:val="right"/>
              <w:rPr>
                <w:sz w:val="18"/>
                <w:szCs w:val="18"/>
              </w:rPr>
            </w:pPr>
            <w:r w:rsidRPr="00716B92">
              <w:rPr>
                <w:sz w:val="18"/>
                <w:szCs w:val="18"/>
              </w:rPr>
              <w:t>0.012</w:t>
            </w:r>
          </w:p>
        </w:tc>
        <w:tc>
          <w:tcPr>
            <w:tcW w:w="851" w:type="dxa"/>
            <w:tcBorders>
              <w:top w:val="nil"/>
              <w:left w:val="nil"/>
              <w:bottom w:val="single" w:sz="4" w:space="0" w:color="auto"/>
              <w:right w:val="single" w:sz="4" w:space="0" w:color="auto"/>
            </w:tcBorders>
            <w:vAlign w:val="center"/>
            <w:hideMark/>
          </w:tcPr>
          <w:p w14:paraId="5857D1E9" w14:textId="77777777" w:rsidR="00CB33C3" w:rsidRPr="00716B92" w:rsidRDefault="00CB33C3" w:rsidP="00752A60">
            <w:pPr>
              <w:widowControl/>
              <w:autoSpaceDE/>
              <w:autoSpaceDN/>
              <w:jc w:val="center"/>
              <w:rPr>
                <w:sz w:val="18"/>
                <w:szCs w:val="18"/>
              </w:rPr>
            </w:pPr>
            <w:r w:rsidRPr="00716B92">
              <w:rPr>
                <w:sz w:val="18"/>
                <w:szCs w:val="18"/>
              </w:rPr>
              <w:t>3.1.1</w:t>
            </w:r>
          </w:p>
        </w:tc>
        <w:tc>
          <w:tcPr>
            <w:tcW w:w="2494" w:type="dxa"/>
            <w:tcBorders>
              <w:top w:val="nil"/>
              <w:left w:val="nil"/>
              <w:bottom w:val="single" w:sz="4" w:space="0" w:color="auto"/>
              <w:right w:val="single" w:sz="4" w:space="0" w:color="auto"/>
            </w:tcBorders>
            <w:vAlign w:val="center"/>
            <w:hideMark/>
          </w:tcPr>
          <w:p w14:paraId="3C1CCB56" w14:textId="77777777" w:rsidR="00CB33C3" w:rsidRPr="00716B92" w:rsidRDefault="00CB33C3" w:rsidP="00752A60">
            <w:pPr>
              <w:widowControl/>
              <w:autoSpaceDE/>
              <w:autoSpaceDN/>
              <w:jc w:val="both"/>
              <w:rPr>
                <w:sz w:val="18"/>
                <w:szCs w:val="18"/>
              </w:rPr>
            </w:pPr>
            <w:r w:rsidRPr="00716B92">
              <w:rPr>
                <w:sz w:val="18"/>
                <w:szCs w:val="18"/>
              </w:rPr>
              <w:t>Quét trang A3</w:t>
            </w:r>
          </w:p>
        </w:tc>
        <w:tc>
          <w:tcPr>
            <w:tcW w:w="806" w:type="dxa"/>
            <w:tcBorders>
              <w:top w:val="nil"/>
              <w:left w:val="nil"/>
              <w:bottom w:val="single" w:sz="4" w:space="0" w:color="auto"/>
              <w:right w:val="single" w:sz="4" w:space="0" w:color="auto"/>
            </w:tcBorders>
            <w:vAlign w:val="center"/>
            <w:hideMark/>
          </w:tcPr>
          <w:p w14:paraId="37B1671A" w14:textId="77777777" w:rsidR="00CB33C3" w:rsidRPr="00716B92" w:rsidRDefault="00CB33C3" w:rsidP="00752A60">
            <w:pPr>
              <w:widowControl/>
              <w:autoSpaceDE/>
              <w:autoSpaceDN/>
              <w:jc w:val="center"/>
              <w:rPr>
                <w:sz w:val="18"/>
                <w:szCs w:val="18"/>
              </w:rPr>
            </w:pPr>
            <w:r w:rsidRPr="00716B92">
              <w:rPr>
                <w:sz w:val="18"/>
                <w:szCs w:val="18"/>
              </w:rPr>
              <w:t>Trang A3</w:t>
            </w:r>
          </w:p>
        </w:tc>
        <w:tc>
          <w:tcPr>
            <w:tcW w:w="895" w:type="dxa"/>
            <w:tcBorders>
              <w:top w:val="nil"/>
              <w:left w:val="nil"/>
              <w:bottom w:val="single" w:sz="4" w:space="0" w:color="auto"/>
              <w:right w:val="single" w:sz="4" w:space="0" w:color="auto"/>
            </w:tcBorders>
            <w:vAlign w:val="center"/>
            <w:hideMark/>
          </w:tcPr>
          <w:p w14:paraId="2BCD2783"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7871A8F9" w14:textId="77777777" w:rsidR="00CB33C3" w:rsidRPr="00716B92" w:rsidRDefault="00CB33C3" w:rsidP="00752A60">
            <w:pPr>
              <w:widowControl/>
              <w:autoSpaceDE/>
              <w:autoSpaceDN/>
              <w:jc w:val="right"/>
              <w:rPr>
                <w:sz w:val="18"/>
                <w:szCs w:val="18"/>
              </w:rPr>
            </w:pPr>
            <w:r w:rsidRPr="00716B92">
              <w:rPr>
                <w:sz w:val="18"/>
                <w:szCs w:val="18"/>
              </w:rPr>
              <w:t>0.012</w:t>
            </w:r>
          </w:p>
        </w:tc>
        <w:tc>
          <w:tcPr>
            <w:tcW w:w="3544" w:type="dxa"/>
            <w:tcBorders>
              <w:top w:val="nil"/>
              <w:left w:val="nil"/>
              <w:bottom w:val="single" w:sz="4" w:space="0" w:color="auto"/>
              <w:right w:val="single" w:sz="4" w:space="0" w:color="auto"/>
            </w:tcBorders>
            <w:vAlign w:val="center"/>
            <w:hideMark/>
          </w:tcPr>
          <w:p w14:paraId="3B6C573C" w14:textId="6C448D99" w:rsidR="00CB33C3" w:rsidRPr="00716B92" w:rsidRDefault="00CB33C3" w:rsidP="00752A60">
            <w:pPr>
              <w:widowControl/>
              <w:autoSpaceDE/>
              <w:autoSpaceDN/>
              <w:jc w:val="both"/>
              <w:rPr>
                <w:sz w:val="18"/>
                <w:szCs w:val="18"/>
              </w:rPr>
            </w:pPr>
            <w:r w:rsidRPr="00716B92">
              <w:rPr>
                <w:sz w:val="18"/>
                <w:szCs w:val="18"/>
              </w:rPr>
              <w:t xml:space="preserve">Tính bằng xây dựng CSDL thống kê, kiểm kê </w:t>
            </w:r>
            <w:r w:rsidR="002B781E" w:rsidRPr="00716B92">
              <w:rPr>
                <w:sz w:val="18"/>
                <w:szCs w:val="18"/>
              </w:rPr>
              <w:t>cấp xã</w:t>
            </w:r>
          </w:p>
        </w:tc>
      </w:tr>
      <w:tr w:rsidR="00716B92" w:rsidRPr="00716B92" w14:paraId="39EFF2A0"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3F3812A5" w14:textId="77777777" w:rsidR="00CB33C3" w:rsidRPr="00716B92" w:rsidRDefault="00CB33C3" w:rsidP="00752A60">
            <w:pPr>
              <w:widowControl/>
              <w:autoSpaceDE/>
              <w:autoSpaceDN/>
              <w:jc w:val="center"/>
              <w:rPr>
                <w:sz w:val="18"/>
                <w:szCs w:val="18"/>
              </w:rPr>
            </w:pPr>
            <w:r w:rsidRPr="00716B92">
              <w:rPr>
                <w:sz w:val="18"/>
                <w:szCs w:val="18"/>
              </w:rPr>
              <w:t>3.1.2</w:t>
            </w:r>
          </w:p>
        </w:tc>
        <w:tc>
          <w:tcPr>
            <w:tcW w:w="2639" w:type="dxa"/>
            <w:tcBorders>
              <w:top w:val="nil"/>
              <w:left w:val="nil"/>
              <w:bottom w:val="single" w:sz="4" w:space="0" w:color="auto"/>
              <w:right w:val="single" w:sz="4" w:space="0" w:color="auto"/>
            </w:tcBorders>
            <w:vAlign w:val="center"/>
            <w:hideMark/>
          </w:tcPr>
          <w:p w14:paraId="65300B0C" w14:textId="77777777" w:rsidR="00CB33C3" w:rsidRPr="00716B92" w:rsidRDefault="00CB33C3" w:rsidP="00752A60">
            <w:pPr>
              <w:widowControl/>
              <w:autoSpaceDE/>
              <w:autoSpaceDN/>
              <w:jc w:val="both"/>
              <w:rPr>
                <w:sz w:val="18"/>
                <w:szCs w:val="18"/>
              </w:rPr>
            </w:pPr>
            <w:r w:rsidRPr="00716B92">
              <w:rPr>
                <w:sz w:val="18"/>
                <w:szCs w:val="18"/>
              </w:rPr>
              <w:t>Quét trang A4</w:t>
            </w:r>
          </w:p>
        </w:tc>
        <w:tc>
          <w:tcPr>
            <w:tcW w:w="794" w:type="dxa"/>
            <w:tcBorders>
              <w:top w:val="nil"/>
              <w:left w:val="nil"/>
              <w:bottom w:val="single" w:sz="4" w:space="0" w:color="auto"/>
              <w:right w:val="single" w:sz="4" w:space="0" w:color="auto"/>
            </w:tcBorders>
            <w:vAlign w:val="center"/>
            <w:hideMark/>
          </w:tcPr>
          <w:p w14:paraId="7F24B3A8" w14:textId="77777777" w:rsidR="00CB33C3" w:rsidRPr="00716B92" w:rsidRDefault="00CB33C3" w:rsidP="00752A60">
            <w:pPr>
              <w:widowControl/>
              <w:autoSpaceDE/>
              <w:autoSpaceDN/>
              <w:jc w:val="center"/>
              <w:rPr>
                <w:sz w:val="18"/>
                <w:szCs w:val="18"/>
              </w:rPr>
            </w:pPr>
            <w:r w:rsidRPr="00716B92">
              <w:rPr>
                <w:sz w:val="18"/>
                <w:szCs w:val="18"/>
              </w:rPr>
              <w:t>trang</w:t>
            </w:r>
          </w:p>
        </w:tc>
        <w:tc>
          <w:tcPr>
            <w:tcW w:w="909" w:type="dxa"/>
            <w:tcBorders>
              <w:top w:val="nil"/>
              <w:left w:val="nil"/>
              <w:bottom w:val="single" w:sz="4" w:space="0" w:color="auto"/>
              <w:right w:val="single" w:sz="4" w:space="0" w:color="auto"/>
            </w:tcBorders>
            <w:vAlign w:val="center"/>
            <w:hideMark/>
          </w:tcPr>
          <w:p w14:paraId="3E0D2E3D"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1AB3BDE4" w14:textId="77777777" w:rsidR="00CB33C3" w:rsidRPr="00716B92" w:rsidRDefault="00CB33C3" w:rsidP="00752A60">
            <w:pPr>
              <w:widowControl/>
              <w:autoSpaceDE/>
              <w:autoSpaceDN/>
              <w:jc w:val="right"/>
              <w:rPr>
                <w:sz w:val="18"/>
                <w:szCs w:val="18"/>
              </w:rPr>
            </w:pPr>
            <w:r w:rsidRPr="00716B92">
              <w:rPr>
                <w:sz w:val="18"/>
                <w:szCs w:val="18"/>
              </w:rPr>
              <w:t>0.008</w:t>
            </w:r>
          </w:p>
        </w:tc>
        <w:tc>
          <w:tcPr>
            <w:tcW w:w="851" w:type="dxa"/>
            <w:tcBorders>
              <w:top w:val="nil"/>
              <w:left w:val="nil"/>
              <w:bottom w:val="single" w:sz="4" w:space="0" w:color="auto"/>
              <w:right w:val="single" w:sz="4" w:space="0" w:color="auto"/>
            </w:tcBorders>
            <w:vAlign w:val="center"/>
            <w:hideMark/>
          </w:tcPr>
          <w:p w14:paraId="7C88A499" w14:textId="77777777" w:rsidR="00CB33C3" w:rsidRPr="00716B92" w:rsidRDefault="00CB33C3" w:rsidP="00752A60">
            <w:pPr>
              <w:widowControl/>
              <w:autoSpaceDE/>
              <w:autoSpaceDN/>
              <w:jc w:val="center"/>
              <w:rPr>
                <w:sz w:val="18"/>
                <w:szCs w:val="18"/>
              </w:rPr>
            </w:pPr>
            <w:r w:rsidRPr="00716B92">
              <w:rPr>
                <w:sz w:val="18"/>
                <w:szCs w:val="18"/>
              </w:rPr>
              <w:t>3.1.2</w:t>
            </w:r>
          </w:p>
        </w:tc>
        <w:tc>
          <w:tcPr>
            <w:tcW w:w="2494" w:type="dxa"/>
            <w:tcBorders>
              <w:top w:val="nil"/>
              <w:left w:val="nil"/>
              <w:bottom w:val="single" w:sz="4" w:space="0" w:color="auto"/>
              <w:right w:val="single" w:sz="4" w:space="0" w:color="auto"/>
            </w:tcBorders>
            <w:vAlign w:val="center"/>
            <w:hideMark/>
          </w:tcPr>
          <w:p w14:paraId="211F7A72" w14:textId="77777777" w:rsidR="00CB33C3" w:rsidRPr="00716B92" w:rsidRDefault="00CB33C3" w:rsidP="00752A60">
            <w:pPr>
              <w:widowControl/>
              <w:autoSpaceDE/>
              <w:autoSpaceDN/>
              <w:jc w:val="both"/>
              <w:rPr>
                <w:sz w:val="18"/>
                <w:szCs w:val="18"/>
              </w:rPr>
            </w:pPr>
            <w:r w:rsidRPr="00716B92">
              <w:rPr>
                <w:sz w:val="18"/>
                <w:szCs w:val="18"/>
              </w:rPr>
              <w:t>Quét trang A4</w:t>
            </w:r>
          </w:p>
        </w:tc>
        <w:tc>
          <w:tcPr>
            <w:tcW w:w="806" w:type="dxa"/>
            <w:tcBorders>
              <w:top w:val="nil"/>
              <w:left w:val="nil"/>
              <w:bottom w:val="single" w:sz="4" w:space="0" w:color="auto"/>
              <w:right w:val="single" w:sz="4" w:space="0" w:color="auto"/>
            </w:tcBorders>
            <w:vAlign w:val="center"/>
            <w:hideMark/>
          </w:tcPr>
          <w:p w14:paraId="4FA91A71" w14:textId="77777777" w:rsidR="00CB33C3" w:rsidRPr="00716B92" w:rsidRDefault="00CB33C3" w:rsidP="00752A60">
            <w:pPr>
              <w:widowControl/>
              <w:autoSpaceDE/>
              <w:autoSpaceDN/>
              <w:jc w:val="center"/>
              <w:rPr>
                <w:sz w:val="18"/>
                <w:szCs w:val="18"/>
              </w:rPr>
            </w:pPr>
            <w:r w:rsidRPr="00716B92">
              <w:rPr>
                <w:sz w:val="18"/>
                <w:szCs w:val="18"/>
              </w:rPr>
              <w:t>Trang A4</w:t>
            </w:r>
          </w:p>
        </w:tc>
        <w:tc>
          <w:tcPr>
            <w:tcW w:w="895" w:type="dxa"/>
            <w:tcBorders>
              <w:top w:val="nil"/>
              <w:left w:val="nil"/>
              <w:bottom w:val="single" w:sz="4" w:space="0" w:color="auto"/>
              <w:right w:val="single" w:sz="4" w:space="0" w:color="auto"/>
            </w:tcBorders>
            <w:vAlign w:val="center"/>
            <w:hideMark/>
          </w:tcPr>
          <w:p w14:paraId="25682F47"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28EA828C" w14:textId="77777777" w:rsidR="00CB33C3" w:rsidRPr="00716B92" w:rsidRDefault="00CB33C3" w:rsidP="00752A60">
            <w:pPr>
              <w:widowControl/>
              <w:autoSpaceDE/>
              <w:autoSpaceDN/>
              <w:jc w:val="right"/>
              <w:rPr>
                <w:sz w:val="18"/>
                <w:szCs w:val="18"/>
              </w:rPr>
            </w:pPr>
            <w:r w:rsidRPr="00716B92">
              <w:rPr>
                <w:sz w:val="18"/>
                <w:szCs w:val="18"/>
              </w:rPr>
              <w:t>0.008</w:t>
            </w:r>
          </w:p>
        </w:tc>
        <w:tc>
          <w:tcPr>
            <w:tcW w:w="3544" w:type="dxa"/>
            <w:tcBorders>
              <w:top w:val="nil"/>
              <w:left w:val="nil"/>
              <w:bottom w:val="single" w:sz="4" w:space="0" w:color="auto"/>
              <w:right w:val="single" w:sz="4" w:space="0" w:color="auto"/>
            </w:tcBorders>
            <w:vAlign w:val="center"/>
            <w:hideMark/>
          </w:tcPr>
          <w:p w14:paraId="479F00D6" w14:textId="19526CCF" w:rsidR="00CB33C3" w:rsidRPr="00716B92" w:rsidRDefault="00CB33C3" w:rsidP="00752A60">
            <w:pPr>
              <w:widowControl/>
              <w:autoSpaceDE/>
              <w:autoSpaceDN/>
              <w:jc w:val="both"/>
              <w:rPr>
                <w:sz w:val="18"/>
                <w:szCs w:val="18"/>
              </w:rPr>
            </w:pPr>
            <w:r w:rsidRPr="00716B92">
              <w:rPr>
                <w:sz w:val="18"/>
                <w:szCs w:val="18"/>
              </w:rPr>
              <w:t xml:space="preserve">Tính bằng xây dựng CSDL thống kê, kiểm kê </w:t>
            </w:r>
            <w:r w:rsidR="002B781E" w:rsidRPr="00716B92">
              <w:rPr>
                <w:sz w:val="18"/>
                <w:szCs w:val="18"/>
              </w:rPr>
              <w:t>cấp xã</w:t>
            </w:r>
          </w:p>
        </w:tc>
      </w:tr>
      <w:tr w:rsidR="00716B92" w:rsidRPr="00716B92" w14:paraId="72A1DF85" w14:textId="77777777" w:rsidTr="00A9261A">
        <w:trPr>
          <w:trHeight w:val="1286"/>
        </w:trPr>
        <w:tc>
          <w:tcPr>
            <w:tcW w:w="615" w:type="dxa"/>
            <w:tcBorders>
              <w:top w:val="nil"/>
              <w:left w:val="single" w:sz="4" w:space="0" w:color="auto"/>
              <w:bottom w:val="single" w:sz="4" w:space="0" w:color="auto"/>
              <w:right w:val="single" w:sz="4" w:space="0" w:color="auto"/>
            </w:tcBorders>
            <w:vAlign w:val="center"/>
            <w:hideMark/>
          </w:tcPr>
          <w:p w14:paraId="453BB8A5" w14:textId="77777777" w:rsidR="00CB33C3" w:rsidRPr="00716B92" w:rsidRDefault="00CB33C3" w:rsidP="00752A60">
            <w:pPr>
              <w:widowControl/>
              <w:autoSpaceDE/>
              <w:autoSpaceDN/>
              <w:jc w:val="center"/>
              <w:rPr>
                <w:sz w:val="18"/>
                <w:szCs w:val="18"/>
              </w:rPr>
            </w:pPr>
            <w:r w:rsidRPr="00716B92">
              <w:rPr>
                <w:sz w:val="18"/>
                <w:szCs w:val="18"/>
              </w:rPr>
              <w:t>3.2</w:t>
            </w:r>
          </w:p>
        </w:tc>
        <w:tc>
          <w:tcPr>
            <w:tcW w:w="2639" w:type="dxa"/>
            <w:tcBorders>
              <w:top w:val="nil"/>
              <w:left w:val="nil"/>
              <w:bottom w:val="single" w:sz="4" w:space="0" w:color="auto"/>
              <w:right w:val="single" w:sz="4" w:space="0" w:color="auto"/>
            </w:tcBorders>
            <w:vAlign w:val="center"/>
            <w:hideMark/>
          </w:tcPr>
          <w:p w14:paraId="1F276796" w14:textId="77777777" w:rsidR="00CB33C3" w:rsidRPr="00716B92" w:rsidRDefault="00CB33C3" w:rsidP="00752A60">
            <w:pPr>
              <w:widowControl/>
              <w:autoSpaceDE/>
              <w:autoSpaceDN/>
              <w:jc w:val="both"/>
              <w:rPr>
                <w:sz w:val="18"/>
                <w:szCs w:val="18"/>
              </w:rPr>
            </w:pPr>
            <w:r w:rsidRPr="00716B92">
              <w:rPr>
                <w:sz w:val="18"/>
                <w:szCs w:val="18"/>
              </w:rPr>
              <w:t>Xử lý các tệp tin quét thành tệp (File) hồ sơ quét dạng số của thửa đất, lưu trữ dưới khuôn dạng tệp tin PDF (ở định dạng không chỉnh sửa được)</w:t>
            </w:r>
          </w:p>
        </w:tc>
        <w:tc>
          <w:tcPr>
            <w:tcW w:w="794" w:type="dxa"/>
            <w:tcBorders>
              <w:top w:val="nil"/>
              <w:left w:val="nil"/>
              <w:bottom w:val="single" w:sz="4" w:space="0" w:color="auto"/>
              <w:right w:val="single" w:sz="4" w:space="0" w:color="auto"/>
            </w:tcBorders>
            <w:vAlign w:val="center"/>
            <w:hideMark/>
          </w:tcPr>
          <w:p w14:paraId="45BDB092" w14:textId="77777777" w:rsidR="00CB33C3" w:rsidRPr="00716B92" w:rsidRDefault="00CB33C3" w:rsidP="00752A60">
            <w:pPr>
              <w:widowControl/>
              <w:autoSpaceDE/>
              <w:autoSpaceDN/>
              <w:jc w:val="center"/>
              <w:rPr>
                <w:sz w:val="18"/>
                <w:szCs w:val="18"/>
              </w:rPr>
            </w:pPr>
            <w:r w:rsidRPr="00716B92">
              <w:rPr>
                <w:sz w:val="18"/>
                <w:szCs w:val="18"/>
              </w:rPr>
              <w:t>0</w:t>
            </w:r>
          </w:p>
        </w:tc>
        <w:tc>
          <w:tcPr>
            <w:tcW w:w="909" w:type="dxa"/>
            <w:tcBorders>
              <w:top w:val="nil"/>
              <w:left w:val="nil"/>
              <w:bottom w:val="single" w:sz="4" w:space="0" w:color="auto"/>
              <w:right w:val="single" w:sz="4" w:space="0" w:color="auto"/>
            </w:tcBorders>
            <w:vAlign w:val="center"/>
            <w:hideMark/>
          </w:tcPr>
          <w:p w14:paraId="192BAB08"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3B4D0B27" w14:textId="77777777" w:rsidR="00CB33C3" w:rsidRPr="00716B92" w:rsidRDefault="00CB33C3" w:rsidP="00752A60">
            <w:pPr>
              <w:widowControl/>
              <w:autoSpaceDE/>
              <w:autoSpaceDN/>
              <w:jc w:val="right"/>
              <w:rPr>
                <w:sz w:val="18"/>
                <w:szCs w:val="18"/>
              </w:rPr>
            </w:pPr>
            <w:r w:rsidRPr="00716B92">
              <w:rPr>
                <w:sz w:val="18"/>
                <w:szCs w:val="18"/>
              </w:rPr>
              <w:t>0.004</w:t>
            </w:r>
          </w:p>
        </w:tc>
        <w:tc>
          <w:tcPr>
            <w:tcW w:w="851" w:type="dxa"/>
            <w:tcBorders>
              <w:top w:val="nil"/>
              <w:left w:val="nil"/>
              <w:bottom w:val="single" w:sz="4" w:space="0" w:color="auto"/>
              <w:right w:val="single" w:sz="4" w:space="0" w:color="auto"/>
            </w:tcBorders>
            <w:vAlign w:val="center"/>
            <w:hideMark/>
          </w:tcPr>
          <w:p w14:paraId="15B1A851" w14:textId="77777777" w:rsidR="00CB33C3" w:rsidRPr="00716B92" w:rsidRDefault="00CB33C3" w:rsidP="00752A60">
            <w:pPr>
              <w:widowControl/>
              <w:autoSpaceDE/>
              <w:autoSpaceDN/>
              <w:jc w:val="center"/>
              <w:rPr>
                <w:sz w:val="18"/>
                <w:szCs w:val="18"/>
              </w:rPr>
            </w:pPr>
            <w:r w:rsidRPr="00716B92">
              <w:rPr>
                <w:sz w:val="18"/>
                <w:szCs w:val="18"/>
              </w:rPr>
              <w:t>3.2</w:t>
            </w:r>
          </w:p>
        </w:tc>
        <w:tc>
          <w:tcPr>
            <w:tcW w:w="2494" w:type="dxa"/>
            <w:tcBorders>
              <w:top w:val="nil"/>
              <w:left w:val="nil"/>
              <w:bottom w:val="single" w:sz="4" w:space="0" w:color="auto"/>
              <w:right w:val="single" w:sz="4" w:space="0" w:color="auto"/>
            </w:tcBorders>
            <w:vAlign w:val="center"/>
            <w:hideMark/>
          </w:tcPr>
          <w:p w14:paraId="5B92FA66" w14:textId="77777777" w:rsidR="00CB33C3" w:rsidRPr="00716B92" w:rsidRDefault="00CB33C3" w:rsidP="00752A60">
            <w:pPr>
              <w:widowControl/>
              <w:autoSpaceDE/>
              <w:autoSpaceDN/>
              <w:jc w:val="both"/>
              <w:rPr>
                <w:sz w:val="18"/>
                <w:szCs w:val="18"/>
              </w:rPr>
            </w:pPr>
            <w:r w:rsidRPr="00716B92">
              <w:rPr>
                <w:sz w:val="18"/>
                <w:szCs w:val="18"/>
              </w:rPr>
              <w:t>Xử lý các tệp tin quét thành các tệp tin theo quy định về dữ liệu quy hoạch, kế hoạch sử dụng đất phi cấu trúc; lưu trữ dưới định dạng tệp tin PDF (ở định dạng không chỉnh sửa được)</w:t>
            </w:r>
          </w:p>
        </w:tc>
        <w:tc>
          <w:tcPr>
            <w:tcW w:w="806" w:type="dxa"/>
            <w:tcBorders>
              <w:top w:val="nil"/>
              <w:left w:val="nil"/>
              <w:bottom w:val="single" w:sz="4" w:space="0" w:color="auto"/>
              <w:right w:val="single" w:sz="4" w:space="0" w:color="auto"/>
            </w:tcBorders>
            <w:vAlign w:val="center"/>
            <w:hideMark/>
          </w:tcPr>
          <w:p w14:paraId="309D0621" w14:textId="77777777" w:rsidR="00CB33C3" w:rsidRPr="00716B92" w:rsidRDefault="00CB33C3" w:rsidP="00752A60">
            <w:pPr>
              <w:widowControl/>
              <w:autoSpaceDE/>
              <w:autoSpaceDN/>
              <w:jc w:val="center"/>
              <w:rPr>
                <w:sz w:val="18"/>
                <w:szCs w:val="18"/>
              </w:rPr>
            </w:pPr>
            <w:r w:rsidRPr="00716B92">
              <w:rPr>
                <w:sz w:val="18"/>
                <w:szCs w:val="18"/>
              </w:rPr>
              <w:t>Trang A3, A4</w:t>
            </w:r>
          </w:p>
        </w:tc>
        <w:tc>
          <w:tcPr>
            <w:tcW w:w="895" w:type="dxa"/>
            <w:tcBorders>
              <w:top w:val="nil"/>
              <w:left w:val="nil"/>
              <w:bottom w:val="single" w:sz="4" w:space="0" w:color="auto"/>
              <w:right w:val="single" w:sz="4" w:space="0" w:color="auto"/>
            </w:tcBorders>
            <w:vAlign w:val="center"/>
            <w:hideMark/>
          </w:tcPr>
          <w:p w14:paraId="1300E91F"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24FC0887" w14:textId="77777777" w:rsidR="00CB33C3" w:rsidRPr="00716B92" w:rsidRDefault="00CB33C3" w:rsidP="00752A60">
            <w:pPr>
              <w:widowControl/>
              <w:autoSpaceDE/>
              <w:autoSpaceDN/>
              <w:jc w:val="right"/>
              <w:rPr>
                <w:sz w:val="18"/>
                <w:szCs w:val="18"/>
              </w:rPr>
            </w:pPr>
            <w:r w:rsidRPr="00716B92">
              <w:rPr>
                <w:sz w:val="18"/>
                <w:szCs w:val="18"/>
              </w:rPr>
              <w:t>0.004</w:t>
            </w:r>
          </w:p>
        </w:tc>
        <w:tc>
          <w:tcPr>
            <w:tcW w:w="3544" w:type="dxa"/>
            <w:tcBorders>
              <w:top w:val="nil"/>
              <w:left w:val="nil"/>
              <w:bottom w:val="single" w:sz="4" w:space="0" w:color="auto"/>
              <w:right w:val="single" w:sz="4" w:space="0" w:color="auto"/>
            </w:tcBorders>
            <w:vAlign w:val="center"/>
            <w:hideMark/>
          </w:tcPr>
          <w:p w14:paraId="73DFFAB5" w14:textId="4929E73B" w:rsidR="00CB33C3" w:rsidRPr="00716B92" w:rsidRDefault="00CB33C3" w:rsidP="00752A60">
            <w:pPr>
              <w:widowControl/>
              <w:autoSpaceDE/>
              <w:autoSpaceDN/>
              <w:jc w:val="both"/>
              <w:rPr>
                <w:sz w:val="18"/>
                <w:szCs w:val="18"/>
              </w:rPr>
            </w:pPr>
            <w:r w:rsidRPr="00716B92">
              <w:rPr>
                <w:sz w:val="18"/>
                <w:szCs w:val="18"/>
              </w:rPr>
              <w:t xml:space="preserve">Tính bằng xây dựng CSDL thống kê, kiểm kê </w:t>
            </w:r>
            <w:r w:rsidR="002B781E" w:rsidRPr="00716B92">
              <w:rPr>
                <w:sz w:val="18"/>
                <w:szCs w:val="18"/>
              </w:rPr>
              <w:t>cấp xã</w:t>
            </w:r>
          </w:p>
        </w:tc>
      </w:tr>
      <w:tr w:rsidR="00716B92" w:rsidRPr="00716B92" w14:paraId="09044AB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708F591" w14:textId="77777777" w:rsidR="00CB33C3" w:rsidRPr="00716B92" w:rsidRDefault="00CB33C3" w:rsidP="00752A60">
            <w:pPr>
              <w:widowControl/>
              <w:autoSpaceDE/>
              <w:autoSpaceDN/>
              <w:jc w:val="center"/>
              <w:rPr>
                <w:b/>
                <w:bCs/>
                <w:sz w:val="18"/>
                <w:szCs w:val="18"/>
              </w:rPr>
            </w:pPr>
            <w:r w:rsidRPr="00716B92">
              <w:rPr>
                <w:b/>
                <w:bCs/>
                <w:sz w:val="18"/>
                <w:szCs w:val="18"/>
              </w:rPr>
              <w:lastRenderedPageBreak/>
              <w:t>3.3</w:t>
            </w:r>
          </w:p>
        </w:tc>
        <w:tc>
          <w:tcPr>
            <w:tcW w:w="2639" w:type="dxa"/>
            <w:tcBorders>
              <w:top w:val="nil"/>
              <w:left w:val="nil"/>
              <w:bottom w:val="single" w:sz="4" w:space="0" w:color="auto"/>
              <w:right w:val="single" w:sz="4" w:space="0" w:color="auto"/>
            </w:tcBorders>
            <w:vAlign w:val="center"/>
            <w:hideMark/>
          </w:tcPr>
          <w:p w14:paraId="3DC18614" w14:textId="77777777" w:rsidR="00CB33C3" w:rsidRPr="00716B92" w:rsidRDefault="00CB33C3" w:rsidP="00752A60">
            <w:pPr>
              <w:widowControl/>
              <w:autoSpaceDE/>
              <w:autoSpaceDN/>
              <w:jc w:val="both"/>
              <w:rPr>
                <w:b/>
                <w:bCs/>
                <w:sz w:val="18"/>
                <w:szCs w:val="18"/>
              </w:rPr>
            </w:pPr>
            <w:r w:rsidRPr="00716B92">
              <w:rPr>
                <w:b/>
                <w:bCs/>
                <w:sz w:val="18"/>
                <w:szCs w:val="18"/>
              </w:rPr>
              <w:t>Tạo danh mục tra cứu hồ sơ quét trong CSDL quy hoạch, kế hoạch sử dụng đất</w:t>
            </w:r>
          </w:p>
        </w:tc>
        <w:tc>
          <w:tcPr>
            <w:tcW w:w="794" w:type="dxa"/>
            <w:tcBorders>
              <w:top w:val="nil"/>
              <w:left w:val="nil"/>
              <w:bottom w:val="single" w:sz="4" w:space="0" w:color="auto"/>
              <w:right w:val="single" w:sz="4" w:space="0" w:color="auto"/>
            </w:tcBorders>
            <w:vAlign w:val="center"/>
            <w:hideMark/>
          </w:tcPr>
          <w:p w14:paraId="44419544"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2308300A"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0C27BD69" w14:textId="77777777" w:rsidR="00CB33C3" w:rsidRPr="00716B92" w:rsidRDefault="00CB33C3" w:rsidP="00752A60">
            <w:pPr>
              <w:widowControl/>
              <w:autoSpaceDE/>
              <w:autoSpaceDN/>
              <w:jc w:val="right"/>
              <w:rPr>
                <w:sz w:val="18"/>
                <w:szCs w:val="18"/>
              </w:rPr>
            </w:pPr>
            <w:r w:rsidRPr="00716B92">
              <w:rPr>
                <w:sz w:val="18"/>
                <w:szCs w:val="18"/>
              </w:rPr>
              <w:t xml:space="preserve">     0.500 </w:t>
            </w:r>
          </w:p>
        </w:tc>
        <w:tc>
          <w:tcPr>
            <w:tcW w:w="851" w:type="dxa"/>
            <w:tcBorders>
              <w:top w:val="nil"/>
              <w:left w:val="nil"/>
              <w:bottom w:val="single" w:sz="4" w:space="0" w:color="auto"/>
              <w:right w:val="single" w:sz="4" w:space="0" w:color="auto"/>
            </w:tcBorders>
            <w:vAlign w:val="center"/>
            <w:hideMark/>
          </w:tcPr>
          <w:p w14:paraId="6B9A2D73" w14:textId="77777777" w:rsidR="00CB33C3" w:rsidRPr="00716B92" w:rsidRDefault="00CB33C3" w:rsidP="00752A60">
            <w:pPr>
              <w:widowControl/>
              <w:autoSpaceDE/>
              <w:autoSpaceDN/>
              <w:jc w:val="center"/>
              <w:rPr>
                <w:b/>
                <w:bCs/>
                <w:sz w:val="18"/>
                <w:szCs w:val="18"/>
              </w:rPr>
            </w:pPr>
            <w:r w:rsidRPr="00716B92">
              <w:rPr>
                <w:b/>
                <w:bCs/>
                <w:sz w:val="18"/>
                <w:szCs w:val="18"/>
              </w:rPr>
              <w:t>3.3</w:t>
            </w:r>
          </w:p>
        </w:tc>
        <w:tc>
          <w:tcPr>
            <w:tcW w:w="2494" w:type="dxa"/>
            <w:tcBorders>
              <w:top w:val="nil"/>
              <w:left w:val="nil"/>
              <w:bottom w:val="single" w:sz="4" w:space="0" w:color="auto"/>
              <w:right w:val="single" w:sz="4" w:space="0" w:color="auto"/>
            </w:tcBorders>
            <w:vAlign w:val="center"/>
            <w:hideMark/>
          </w:tcPr>
          <w:p w14:paraId="14CE797C" w14:textId="77777777" w:rsidR="00CB33C3" w:rsidRPr="00716B92" w:rsidRDefault="00CB33C3" w:rsidP="00752A60">
            <w:pPr>
              <w:widowControl/>
              <w:autoSpaceDE/>
              <w:autoSpaceDN/>
              <w:jc w:val="both"/>
              <w:rPr>
                <w:b/>
                <w:bCs/>
                <w:sz w:val="18"/>
                <w:szCs w:val="18"/>
              </w:rPr>
            </w:pPr>
            <w:r w:rsidRPr="00716B92">
              <w:rPr>
                <w:b/>
                <w:bCs/>
                <w:sz w:val="18"/>
                <w:szCs w:val="18"/>
              </w:rPr>
              <w:t>Đối với tài liệu dạng số mà không liên kết với các đối tượng không gian thì tạo danh mục tra cứu dữ liệu phi cấu trúc trong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50174251" w14:textId="77777777" w:rsidR="00CB33C3" w:rsidRPr="00716B92" w:rsidRDefault="00CB33C3" w:rsidP="00752A60">
            <w:pPr>
              <w:widowControl/>
              <w:autoSpaceDE/>
              <w:autoSpaceDN/>
              <w:jc w:val="center"/>
              <w:rPr>
                <w:b/>
                <w:bCs/>
                <w:sz w:val="18"/>
                <w:szCs w:val="18"/>
              </w:rPr>
            </w:pPr>
            <w:r w:rsidRPr="00716B92">
              <w:rPr>
                <w:b/>
                <w:bCs/>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7580714" w14:textId="77777777" w:rsidR="00CB33C3" w:rsidRPr="00716B92" w:rsidRDefault="00CB33C3" w:rsidP="00752A60">
            <w:pPr>
              <w:widowControl/>
              <w:autoSpaceDE/>
              <w:autoSpaceDN/>
              <w:jc w:val="center"/>
              <w:rPr>
                <w:b/>
                <w:bCs/>
                <w:sz w:val="18"/>
                <w:szCs w:val="18"/>
              </w:rPr>
            </w:pPr>
            <w:r w:rsidRPr="00716B92">
              <w:rPr>
                <w:b/>
                <w:bCs/>
                <w:sz w:val="18"/>
                <w:szCs w:val="18"/>
              </w:rPr>
              <w:t>1KS1</w:t>
            </w:r>
          </w:p>
        </w:tc>
        <w:tc>
          <w:tcPr>
            <w:tcW w:w="850" w:type="dxa"/>
            <w:tcBorders>
              <w:top w:val="nil"/>
              <w:left w:val="nil"/>
              <w:bottom w:val="single" w:sz="4" w:space="0" w:color="auto"/>
              <w:right w:val="single" w:sz="4" w:space="0" w:color="auto"/>
            </w:tcBorders>
            <w:vAlign w:val="center"/>
            <w:hideMark/>
          </w:tcPr>
          <w:p w14:paraId="77144216" w14:textId="77777777" w:rsidR="00CB33C3" w:rsidRPr="00716B92" w:rsidRDefault="00CB33C3" w:rsidP="00752A60">
            <w:pPr>
              <w:widowControl/>
              <w:autoSpaceDE/>
              <w:autoSpaceDN/>
              <w:jc w:val="right"/>
              <w:rPr>
                <w:b/>
                <w:bCs/>
                <w:sz w:val="18"/>
                <w:szCs w:val="18"/>
              </w:rPr>
            </w:pPr>
            <w:r w:rsidRPr="00716B92">
              <w:rPr>
                <w:b/>
                <w:bCs/>
                <w:sz w:val="18"/>
                <w:szCs w:val="18"/>
              </w:rPr>
              <w:t xml:space="preserve">    0.500 </w:t>
            </w:r>
          </w:p>
        </w:tc>
        <w:tc>
          <w:tcPr>
            <w:tcW w:w="3544" w:type="dxa"/>
            <w:tcBorders>
              <w:top w:val="nil"/>
              <w:left w:val="nil"/>
              <w:bottom w:val="single" w:sz="4" w:space="0" w:color="auto"/>
              <w:right w:val="single" w:sz="4" w:space="0" w:color="auto"/>
            </w:tcBorders>
            <w:vAlign w:val="center"/>
            <w:hideMark/>
          </w:tcPr>
          <w:p w14:paraId="5F382C31" w14:textId="005B1CEF" w:rsidR="00CB33C3" w:rsidRPr="00716B92" w:rsidRDefault="00CB33C3" w:rsidP="00752A60">
            <w:pPr>
              <w:widowControl/>
              <w:autoSpaceDE/>
              <w:autoSpaceDN/>
              <w:jc w:val="both"/>
              <w:rPr>
                <w:sz w:val="18"/>
                <w:szCs w:val="18"/>
              </w:rPr>
            </w:pPr>
            <w:r w:rsidRPr="00716B92">
              <w:rPr>
                <w:sz w:val="18"/>
                <w:szCs w:val="18"/>
              </w:rPr>
              <w:t>Nội dung này tương ứng với mục 3.3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716B92">
              <w:rPr>
                <w:sz w:val="18"/>
                <w:szCs w:val="18"/>
              </w:rPr>
              <w:t xml:space="preserve"> </w:t>
            </w:r>
            <w:r w:rsidRPr="00716B92">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9919C98"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04B30C13" w14:textId="77777777" w:rsidR="00CB33C3" w:rsidRPr="00716B92" w:rsidRDefault="00CB33C3"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63E2F437" w14:textId="77777777" w:rsidR="00CB33C3" w:rsidRPr="00716B92" w:rsidRDefault="00CB33C3" w:rsidP="00752A60">
            <w:pPr>
              <w:widowControl/>
              <w:autoSpaceDE/>
              <w:autoSpaceDN/>
              <w:jc w:val="both"/>
              <w:rPr>
                <w:sz w:val="18"/>
                <w:szCs w:val="18"/>
              </w:rPr>
            </w:pPr>
            <w:r w:rsidRPr="00716B92">
              <w:rPr>
                <w:sz w:val="18"/>
                <w:szCs w:val="18"/>
              </w:rPr>
              <w:t> </w:t>
            </w:r>
          </w:p>
        </w:tc>
        <w:tc>
          <w:tcPr>
            <w:tcW w:w="794" w:type="dxa"/>
            <w:tcBorders>
              <w:top w:val="nil"/>
              <w:left w:val="nil"/>
              <w:bottom w:val="single" w:sz="4" w:space="0" w:color="auto"/>
              <w:right w:val="single" w:sz="4" w:space="0" w:color="auto"/>
            </w:tcBorders>
            <w:vAlign w:val="center"/>
            <w:hideMark/>
          </w:tcPr>
          <w:p w14:paraId="14BFCE7B"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1D60F8C3"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2C340D89"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63F7F930" w14:textId="77777777" w:rsidR="00CB33C3" w:rsidRPr="00716B92" w:rsidRDefault="00CB33C3" w:rsidP="00752A60">
            <w:pPr>
              <w:widowControl/>
              <w:autoSpaceDE/>
              <w:autoSpaceDN/>
              <w:jc w:val="center"/>
              <w:rPr>
                <w:sz w:val="18"/>
                <w:szCs w:val="18"/>
              </w:rPr>
            </w:pPr>
            <w:r w:rsidRPr="00716B92">
              <w:rPr>
                <w:sz w:val="18"/>
                <w:szCs w:val="18"/>
              </w:rPr>
              <w:t>3.4</w:t>
            </w:r>
          </w:p>
        </w:tc>
        <w:tc>
          <w:tcPr>
            <w:tcW w:w="2494" w:type="dxa"/>
            <w:tcBorders>
              <w:top w:val="nil"/>
              <w:left w:val="nil"/>
              <w:bottom w:val="single" w:sz="4" w:space="0" w:color="auto"/>
              <w:right w:val="single" w:sz="4" w:space="0" w:color="auto"/>
            </w:tcBorders>
            <w:vAlign w:val="center"/>
            <w:hideMark/>
          </w:tcPr>
          <w:p w14:paraId="3B1F9E06" w14:textId="77777777" w:rsidR="00CB33C3" w:rsidRPr="00716B92" w:rsidRDefault="00CB33C3" w:rsidP="00752A60">
            <w:pPr>
              <w:widowControl/>
              <w:autoSpaceDE/>
              <w:autoSpaceDN/>
              <w:jc w:val="both"/>
              <w:rPr>
                <w:sz w:val="18"/>
                <w:szCs w:val="18"/>
              </w:rPr>
            </w:pPr>
            <w:r w:rsidRPr="00716B92">
              <w:rPr>
                <w:sz w:val="18"/>
                <w:szCs w:val="18"/>
              </w:rPr>
              <w:t>Nhập thông tin mô tả của dữ liệu phi cấu trúc và tạo liên kết giữa dữ liệu phi cấu trúc về quy hoạch, kế hoạch sử dụng đất với các đối tượng không gian</w:t>
            </w:r>
          </w:p>
        </w:tc>
        <w:tc>
          <w:tcPr>
            <w:tcW w:w="806" w:type="dxa"/>
            <w:tcBorders>
              <w:top w:val="nil"/>
              <w:left w:val="nil"/>
              <w:bottom w:val="single" w:sz="4" w:space="0" w:color="auto"/>
              <w:right w:val="single" w:sz="4" w:space="0" w:color="auto"/>
            </w:tcBorders>
            <w:vAlign w:val="center"/>
            <w:hideMark/>
          </w:tcPr>
          <w:p w14:paraId="46FE221F"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1E6FE637" w14:textId="77777777" w:rsidR="00CB33C3" w:rsidRPr="00716B92" w:rsidRDefault="00CB33C3" w:rsidP="00752A60">
            <w:pPr>
              <w:widowControl/>
              <w:autoSpaceDE/>
              <w:autoSpaceDN/>
              <w:jc w:val="center"/>
              <w:rPr>
                <w:sz w:val="18"/>
                <w:szCs w:val="18"/>
              </w:rPr>
            </w:pPr>
            <w:r w:rsidRPr="00716B92">
              <w:rPr>
                <w:sz w:val="18"/>
                <w:szCs w:val="18"/>
              </w:rPr>
              <w:t>1KS2</w:t>
            </w:r>
          </w:p>
        </w:tc>
        <w:tc>
          <w:tcPr>
            <w:tcW w:w="850" w:type="dxa"/>
            <w:tcBorders>
              <w:top w:val="nil"/>
              <w:left w:val="nil"/>
              <w:bottom w:val="single" w:sz="4" w:space="0" w:color="auto"/>
              <w:right w:val="single" w:sz="4" w:space="0" w:color="auto"/>
            </w:tcBorders>
            <w:vAlign w:val="center"/>
            <w:hideMark/>
          </w:tcPr>
          <w:p w14:paraId="45DF957C" w14:textId="77777777" w:rsidR="00CB33C3" w:rsidRPr="00716B92" w:rsidRDefault="00CB33C3" w:rsidP="00752A60">
            <w:pPr>
              <w:widowControl/>
              <w:autoSpaceDE/>
              <w:autoSpaceDN/>
              <w:jc w:val="right"/>
              <w:rPr>
                <w:sz w:val="18"/>
                <w:szCs w:val="18"/>
              </w:rPr>
            </w:pPr>
            <w:r w:rsidRPr="00716B92">
              <w:rPr>
                <w:sz w:val="18"/>
                <w:szCs w:val="18"/>
              </w:rPr>
              <w:t xml:space="preserve">     1.000 </w:t>
            </w:r>
          </w:p>
        </w:tc>
        <w:tc>
          <w:tcPr>
            <w:tcW w:w="3544" w:type="dxa"/>
            <w:tcBorders>
              <w:top w:val="nil"/>
              <w:left w:val="nil"/>
              <w:bottom w:val="single" w:sz="4" w:space="0" w:color="auto"/>
              <w:right w:val="single" w:sz="4" w:space="0" w:color="auto"/>
            </w:tcBorders>
            <w:vAlign w:val="center"/>
            <w:hideMark/>
          </w:tcPr>
          <w:p w14:paraId="2D769728" w14:textId="77777777" w:rsidR="00CB33C3" w:rsidRPr="00716B92" w:rsidRDefault="00CB33C3" w:rsidP="00752A60">
            <w:pPr>
              <w:widowControl/>
              <w:autoSpaceDE/>
              <w:autoSpaceDN/>
              <w:jc w:val="both"/>
              <w:rPr>
                <w:sz w:val="18"/>
                <w:szCs w:val="18"/>
              </w:rPr>
            </w:pPr>
            <w:r w:rsidRPr="00716B92">
              <w:rPr>
                <w:sz w:val="18"/>
                <w:szCs w:val="18"/>
              </w:rPr>
              <w:t>Đây là nội dung công việc đã mới theo quy định tại Thông tư số 25/2024/TT-BTNMT. Sau khi tính thử, làm thử và sử dụng phương pháp so sánh, phân tích, thống kê, tổng hợp và kinh nghiệm tính 1 công KS2 cho công việc này</w:t>
            </w:r>
          </w:p>
        </w:tc>
      </w:tr>
      <w:tr w:rsidR="00716B92" w:rsidRPr="00716B92" w14:paraId="6962EC8C"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22313C80" w14:textId="77777777" w:rsidR="00CB33C3" w:rsidRPr="00716B92" w:rsidRDefault="00CB33C3"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55EAC6B3" w14:textId="77777777" w:rsidR="00CB33C3" w:rsidRPr="00716B92" w:rsidRDefault="00CB33C3" w:rsidP="00752A60">
            <w:pPr>
              <w:widowControl/>
              <w:autoSpaceDE/>
              <w:autoSpaceDN/>
              <w:jc w:val="both"/>
              <w:rPr>
                <w:sz w:val="18"/>
                <w:szCs w:val="18"/>
              </w:rPr>
            </w:pPr>
            <w:r w:rsidRPr="00716B92">
              <w:rPr>
                <w:sz w:val="18"/>
                <w:szCs w:val="18"/>
              </w:rPr>
              <w:t> </w:t>
            </w:r>
          </w:p>
        </w:tc>
        <w:tc>
          <w:tcPr>
            <w:tcW w:w="794" w:type="dxa"/>
            <w:tcBorders>
              <w:top w:val="nil"/>
              <w:left w:val="nil"/>
              <w:bottom w:val="single" w:sz="4" w:space="0" w:color="auto"/>
              <w:right w:val="single" w:sz="4" w:space="0" w:color="auto"/>
            </w:tcBorders>
            <w:vAlign w:val="center"/>
            <w:hideMark/>
          </w:tcPr>
          <w:p w14:paraId="2AD5B6D1"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63D33814"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391B5466"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68818D91" w14:textId="77777777" w:rsidR="00CB33C3" w:rsidRPr="00716B92" w:rsidRDefault="00CB33C3" w:rsidP="00752A60">
            <w:pPr>
              <w:widowControl/>
              <w:autoSpaceDE/>
              <w:autoSpaceDN/>
              <w:jc w:val="center"/>
              <w:rPr>
                <w:sz w:val="18"/>
                <w:szCs w:val="18"/>
              </w:rPr>
            </w:pPr>
            <w:r w:rsidRPr="00716B92">
              <w:rPr>
                <w:sz w:val="18"/>
                <w:szCs w:val="18"/>
              </w:rPr>
              <w:t>3.5</w:t>
            </w:r>
          </w:p>
        </w:tc>
        <w:tc>
          <w:tcPr>
            <w:tcW w:w="2494" w:type="dxa"/>
            <w:tcBorders>
              <w:top w:val="nil"/>
              <w:left w:val="nil"/>
              <w:bottom w:val="single" w:sz="4" w:space="0" w:color="auto"/>
              <w:right w:val="single" w:sz="4" w:space="0" w:color="auto"/>
            </w:tcBorders>
            <w:vAlign w:val="center"/>
            <w:hideMark/>
          </w:tcPr>
          <w:p w14:paraId="4D20DC93" w14:textId="77777777" w:rsidR="00CB33C3" w:rsidRPr="00716B92" w:rsidRDefault="00CB33C3" w:rsidP="00752A60">
            <w:pPr>
              <w:widowControl/>
              <w:autoSpaceDE/>
              <w:autoSpaceDN/>
              <w:jc w:val="both"/>
              <w:rPr>
                <w:sz w:val="18"/>
                <w:szCs w:val="18"/>
              </w:rPr>
            </w:pPr>
            <w:r w:rsidRPr="00716B92">
              <w:rPr>
                <w:sz w:val="18"/>
                <w:szCs w:val="18"/>
              </w:rPr>
              <w:t>Vận chuyển, bàn giao tài liệu cho đơn vị quản lý hồ sơ, tài liệu</w:t>
            </w:r>
          </w:p>
        </w:tc>
        <w:tc>
          <w:tcPr>
            <w:tcW w:w="806" w:type="dxa"/>
            <w:tcBorders>
              <w:top w:val="nil"/>
              <w:left w:val="nil"/>
              <w:bottom w:val="single" w:sz="4" w:space="0" w:color="auto"/>
              <w:right w:val="single" w:sz="4" w:space="0" w:color="auto"/>
            </w:tcBorders>
            <w:vAlign w:val="center"/>
            <w:hideMark/>
          </w:tcPr>
          <w:p w14:paraId="00BAD8A2"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1B15818A" w14:textId="77777777" w:rsidR="00CB33C3" w:rsidRPr="00716B92" w:rsidRDefault="00CB33C3" w:rsidP="00752A60">
            <w:pPr>
              <w:widowControl/>
              <w:autoSpaceDE/>
              <w:autoSpaceDN/>
              <w:jc w:val="center"/>
              <w:rPr>
                <w:sz w:val="18"/>
                <w:szCs w:val="18"/>
              </w:rPr>
            </w:pPr>
            <w:r w:rsidRPr="00716B92">
              <w:rPr>
                <w:sz w:val="18"/>
                <w:szCs w:val="18"/>
              </w:rPr>
              <w:t>Nhóm 2(1KTV4 + 1KS3)</w:t>
            </w:r>
          </w:p>
        </w:tc>
        <w:tc>
          <w:tcPr>
            <w:tcW w:w="850" w:type="dxa"/>
            <w:tcBorders>
              <w:top w:val="nil"/>
              <w:left w:val="nil"/>
              <w:bottom w:val="single" w:sz="4" w:space="0" w:color="auto"/>
              <w:right w:val="single" w:sz="4" w:space="0" w:color="auto"/>
            </w:tcBorders>
            <w:vAlign w:val="center"/>
            <w:hideMark/>
          </w:tcPr>
          <w:p w14:paraId="231757F0" w14:textId="77777777" w:rsidR="00CB33C3" w:rsidRPr="00716B92" w:rsidRDefault="00CB33C3" w:rsidP="00752A60">
            <w:pPr>
              <w:widowControl/>
              <w:autoSpaceDE/>
              <w:autoSpaceDN/>
              <w:jc w:val="right"/>
              <w:rPr>
                <w:sz w:val="18"/>
                <w:szCs w:val="18"/>
              </w:rPr>
            </w:pPr>
            <w:r w:rsidRPr="00716B92">
              <w:rPr>
                <w:sz w:val="18"/>
                <w:szCs w:val="18"/>
              </w:rPr>
              <w:t xml:space="preserve">     0.250 </w:t>
            </w:r>
          </w:p>
        </w:tc>
        <w:tc>
          <w:tcPr>
            <w:tcW w:w="3544" w:type="dxa"/>
            <w:tcBorders>
              <w:top w:val="nil"/>
              <w:left w:val="nil"/>
              <w:bottom w:val="single" w:sz="4" w:space="0" w:color="auto"/>
              <w:right w:val="single" w:sz="4" w:space="0" w:color="auto"/>
            </w:tcBorders>
            <w:vAlign w:val="center"/>
            <w:hideMark/>
          </w:tcPr>
          <w:p w14:paraId="51955822" w14:textId="668A45C3" w:rsidR="00CB33C3" w:rsidRPr="00716B92" w:rsidRDefault="00CB33C3" w:rsidP="00752A60">
            <w:pPr>
              <w:widowControl/>
              <w:autoSpaceDE/>
              <w:autoSpaceDN/>
              <w:jc w:val="both"/>
              <w:rPr>
                <w:sz w:val="18"/>
                <w:szCs w:val="18"/>
              </w:rPr>
            </w:pPr>
            <w:r w:rsidRPr="00716B92">
              <w:rPr>
                <w:sz w:val="18"/>
                <w:szCs w:val="18"/>
              </w:rPr>
              <w:t xml:space="preserve">Tính bằng xây dựng CSDL thống kê, kiểm kê </w:t>
            </w:r>
            <w:r w:rsidR="002B781E" w:rsidRPr="00716B92">
              <w:rPr>
                <w:sz w:val="18"/>
                <w:szCs w:val="18"/>
              </w:rPr>
              <w:t>cấp xã</w:t>
            </w:r>
          </w:p>
        </w:tc>
      </w:tr>
      <w:tr w:rsidR="00716B92" w:rsidRPr="00716B92" w14:paraId="08CB4F41" w14:textId="77777777" w:rsidTr="00A9261A">
        <w:trPr>
          <w:trHeight w:val="772"/>
        </w:trPr>
        <w:tc>
          <w:tcPr>
            <w:tcW w:w="615" w:type="dxa"/>
            <w:tcBorders>
              <w:top w:val="nil"/>
              <w:left w:val="single" w:sz="4" w:space="0" w:color="auto"/>
              <w:bottom w:val="single" w:sz="4" w:space="0" w:color="auto"/>
              <w:right w:val="single" w:sz="4" w:space="0" w:color="auto"/>
            </w:tcBorders>
            <w:vAlign w:val="center"/>
            <w:hideMark/>
          </w:tcPr>
          <w:p w14:paraId="1319B770" w14:textId="77777777" w:rsidR="00CB33C3" w:rsidRPr="00716B92" w:rsidRDefault="00CB33C3" w:rsidP="00752A60">
            <w:pPr>
              <w:widowControl/>
              <w:autoSpaceDE/>
              <w:autoSpaceDN/>
              <w:jc w:val="center"/>
              <w:rPr>
                <w:b/>
                <w:bCs/>
                <w:sz w:val="18"/>
                <w:szCs w:val="18"/>
              </w:rPr>
            </w:pPr>
            <w:r w:rsidRPr="00716B92">
              <w:rPr>
                <w:b/>
                <w:bCs/>
                <w:sz w:val="18"/>
                <w:szCs w:val="18"/>
              </w:rPr>
              <w:t>4</w:t>
            </w:r>
          </w:p>
        </w:tc>
        <w:tc>
          <w:tcPr>
            <w:tcW w:w="2639" w:type="dxa"/>
            <w:tcBorders>
              <w:top w:val="nil"/>
              <w:left w:val="nil"/>
              <w:bottom w:val="single" w:sz="4" w:space="0" w:color="auto"/>
              <w:right w:val="single" w:sz="4" w:space="0" w:color="auto"/>
            </w:tcBorders>
            <w:vAlign w:val="center"/>
            <w:hideMark/>
          </w:tcPr>
          <w:p w14:paraId="5C9F11D6"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thuộc tính quy hoạch, kế hoạch sử dụng đất</w:t>
            </w:r>
          </w:p>
        </w:tc>
        <w:tc>
          <w:tcPr>
            <w:tcW w:w="794" w:type="dxa"/>
            <w:tcBorders>
              <w:top w:val="nil"/>
              <w:left w:val="nil"/>
              <w:bottom w:val="single" w:sz="4" w:space="0" w:color="auto"/>
              <w:right w:val="single" w:sz="4" w:space="0" w:color="auto"/>
            </w:tcBorders>
            <w:vAlign w:val="center"/>
            <w:hideMark/>
          </w:tcPr>
          <w:p w14:paraId="5D7C29E3"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F5FDFEC"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1C1E679C"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55797D59" w14:textId="77777777" w:rsidR="00CB33C3" w:rsidRPr="00716B92" w:rsidRDefault="00CB33C3" w:rsidP="00752A60">
            <w:pPr>
              <w:widowControl/>
              <w:autoSpaceDE/>
              <w:autoSpaceDN/>
              <w:jc w:val="center"/>
              <w:rPr>
                <w:b/>
                <w:bCs/>
                <w:sz w:val="18"/>
                <w:szCs w:val="18"/>
              </w:rPr>
            </w:pPr>
            <w:r w:rsidRPr="00716B92">
              <w:rPr>
                <w:b/>
                <w:bCs/>
                <w:sz w:val="18"/>
                <w:szCs w:val="18"/>
              </w:rPr>
              <w:t>4</w:t>
            </w:r>
          </w:p>
        </w:tc>
        <w:tc>
          <w:tcPr>
            <w:tcW w:w="2494" w:type="dxa"/>
            <w:tcBorders>
              <w:top w:val="nil"/>
              <w:left w:val="nil"/>
              <w:bottom w:val="single" w:sz="4" w:space="0" w:color="auto"/>
              <w:right w:val="single" w:sz="4" w:space="0" w:color="auto"/>
            </w:tcBorders>
            <w:vAlign w:val="center"/>
            <w:hideMark/>
          </w:tcPr>
          <w:p w14:paraId="30CAA995"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thuộc tính quy hoạch, kế hoạch sử dụng đất</w:t>
            </w:r>
          </w:p>
        </w:tc>
        <w:tc>
          <w:tcPr>
            <w:tcW w:w="806" w:type="dxa"/>
            <w:tcBorders>
              <w:top w:val="nil"/>
              <w:left w:val="nil"/>
              <w:bottom w:val="single" w:sz="4" w:space="0" w:color="auto"/>
              <w:right w:val="single" w:sz="4" w:space="0" w:color="auto"/>
            </w:tcBorders>
            <w:vAlign w:val="center"/>
            <w:hideMark/>
          </w:tcPr>
          <w:p w14:paraId="69D88255"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320CE27A"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335935DE"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00744D6F"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443EFD81"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7AAC1F5E" w14:textId="77777777" w:rsidR="00CB33C3" w:rsidRPr="00716B92" w:rsidRDefault="00CB33C3" w:rsidP="00752A60">
            <w:pPr>
              <w:widowControl/>
              <w:autoSpaceDE/>
              <w:autoSpaceDN/>
              <w:jc w:val="center"/>
              <w:rPr>
                <w:sz w:val="18"/>
                <w:szCs w:val="18"/>
              </w:rPr>
            </w:pPr>
            <w:r w:rsidRPr="00716B92">
              <w:rPr>
                <w:sz w:val="18"/>
                <w:szCs w:val="18"/>
              </w:rPr>
              <w:t>4.1</w:t>
            </w:r>
          </w:p>
        </w:tc>
        <w:tc>
          <w:tcPr>
            <w:tcW w:w="2639" w:type="dxa"/>
            <w:tcBorders>
              <w:top w:val="nil"/>
              <w:left w:val="nil"/>
              <w:bottom w:val="single" w:sz="4" w:space="0" w:color="auto"/>
              <w:right w:val="single" w:sz="4" w:space="0" w:color="auto"/>
            </w:tcBorders>
            <w:vAlign w:val="center"/>
            <w:hideMark/>
          </w:tcPr>
          <w:p w14:paraId="383C4BAD" w14:textId="77777777" w:rsidR="00CB33C3" w:rsidRPr="00716B92" w:rsidRDefault="00CB33C3" w:rsidP="00752A60">
            <w:pPr>
              <w:widowControl/>
              <w:autoSpaceDE/>
              <w:autoSpaceDN/>
              <w:jc w:val="both"/>
              <w:rPr>
                <w:sz w:val="18"/>
                <w:szCs w:val="18"/>
              </w:rPr>
            </w:pPr>
            <w:r w:rsidRPr="00716B92">
              <w:rPr>
                <w:sz w:val="18"/>
                <w:szCs w:val="18"/>
              </w:rPr>
              <w:t>Đối với tài liệu, số liệu là bảng, biểu dạng số thì thực hiện như sau</w:t>
            </w:r>
          </w:p>
        </w:tc>
        <w:tc>
          <w:tcPr>
            <w:tcW w:w="794" w:type="dxa"/>
            <w:tcBorders>
              <w:top w:val="nil"/>
              <w:left w:val="nil"/>
              <w:bottom w:val="single" w:sz="4" w:space="0" w:color="auto"/>
              <w:right w:val="single" w:sz="4" w:space="0" w:color="auto"/>
            </w:tcBorders>
            <w:vAlign w:val="center"/>
            <w:hideMark/>
          </w:tcPr>
          <w:p w14:paraId="7C300B14"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5A25F94C"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7DD9BC56"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251B2661"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1D9C29E3"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0AFFAA5B"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0D372414"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76FBD87"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34C6A89A" w14:textId="77777777" w:rsidR="00CB33C3" w:rsidRPr="00716B92" w:rsidRDefault="00CB33C3"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71947FD6"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3F90045F" w14:textId="77777777" w:rsidR="00CB33C3" w:rsidRPr="00716B92" w:rsidRDefault="00CB33C3" w:rsidP="00752A60">
            <w:pPr>
              <w:widowControl/>
              <w:autoSpaceDE/>
              <w:autoSpaceDN/>
              <w:jc w:val="center"/>
              <w:rPr>
                <w:sz w:val="18"/>
                <w:szCs w:val="18"/>
              </w:rPr>
            </w:pPr>
            <w:r w:rsidRPr="00716B92">
              <w:rPr>
                <w:sz w:val="18"/>
                <w:szCs w:val="18"/>
              </w:rPr>
              <w:t>4.1.1</w:t>
            </w:r>
          </w:p>
        </w:tc>
        <w:tc>
          <w:tcPr>
            <w:tcW w:w="2639" w:type="dxa"/>
            <w:tcBorders>
              <w:top w:val="nil"/>
              <w:left w:val="nil"/>
              <w:bottom w:val="single" w:sz="4" w:space="0" w:color="auto"/>
              <w:right w:val="single" w:sz="4" w:space="0" w:color="auto"/>
            </w:tcBorders>
            <w:vAlign w:val="center"/>
            <w:hideMark/>
          </w:tcPr>
          <w:p w14:paraId="1304876E" w14:textId="77777777" w:rsidR="00CB33C3" w:rsidRPr="00716B92" w:rsidRDefault="00CB33C3" w:rsidP="00752A60">
            <w:pPr>
              <w:widowControl/>
              <w:autoSpaceDE/>
              <w:autoSpaceDN/>
              <w:jc w:val="both"/>
              <w:rPr>
                <w:sz w:val="18"/>
                <w:szCs w:val="18"/>
              </w:rPr>
            </w:pPr>
            <w:r w:rsidRPr="00716B92">
              <w:rPr>
                <w:sz w:val="18"/>
                <w:szCs w:val="18"/>
              </w:rPr>
              <w:t>Lập mô hình chuyển đổi CSDL quy hoạch, kế hoạch sử dụng đất</w:t>
            </w:r>
          </w:p>
        </w:tc>
        <w:tc>
          <w:tcPr>
            <w:tcW w:w="794" w:type="dxa"/>
            <w:tcBorders>
              <w:top w:val="nil"/>
              <w:left w:val="nil"/>
              <w:bottom w:val="single" w:sz="4" w:space="0" w:color="auto"/>
              <w:right w:val="single" w:sz="4" w:space="0" w:color="auto"/>
            </w:tcBorders>
            <w:vAlign w:val="center"/>
            <w:hideMark/>
          </w:tcPr>
          <w:p w14:paraId="2FCC556A"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4CF57DCD"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0E80774" w14:textId="77777777" w:rsidR="00CB33C3" w:rsidRPr="00716B92" w:rsidRDefault="00CB33C3" w:rsidP="00752A60">
            <w:pPr>
              <w:widowControl/>
              <w:autoSpaceDE/>
              <w:autoSpaceDN/>
              <w:jc w:val="right"/>
              <w:rPr>
                <w:sz w:val="18"/>
                <w:szCs w:val="18"/>
              </w:rPr>
            </w:pPr>
            <w:r w:rsidRPr="00716B92">
              <w:rPr>
                <w:sz w:val="18"/>
                <w:szCs w:val="18"/>
              </w:rPr>
              <w:t xml:space="preserve">     1.000 </w:t>
            </w:r>
          </w:p>
        </w:tc>
        <w:tc>
          <w:tcPr>
            <w:tcW w:w="851" w:type="dxa"/>
            <w:tcBorders>
              <w:top w:val="nil"/>
              <w:left w:val="nil"/>
              <w:bottom w:val="single" w:sz="4" w:space="0" w:color="auto"/>
              <w:right w:val="single" w:sz="4" w:space="0" w:color="auto"/>
            </w:tcBorders>
            <w:vAlign w:val="center"/>
            <w:hideMark/>
          </w:tcPr>
          <w:p w14:paraId="6072A8C8"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29C1F0FA"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1046707A"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7955C0FF"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9D9FE2E"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6AF91B2D" w14:textId="77777777" w:rsidR="00CB33C3" w:rsidRPr="00716B92" w:rsidRDefault="00CB33C3"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1D8094D2"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68F9238F" w14:textId="77777777" w:rsidR="00CB33C3" w:rsidRPr="00716B92" w:rsidRDefault="00CB33C3" w:rsidP="00752A60">
            <w:pPr>
              <w:widowControl/>
              <w:autoSpaceDE/>
              <w:autoSpaceDN/>
              <w:jc w:val="center"/>
              <w:rPr>
                <w:sz w:val="18"/>
                <w:szCs w:val="18"/>
              </w:rPr>
            </w:pPr>
            <w:r w:rsidRPr="00716B92">
              <w:rPr>
                <w:sz w:val="18"/>
                <w:szCs w:val="18"/>
              </w:rPr>
              <w:t>4.1.2</w:t>
            </w:r>
          </w:p>
        </w:tc>
        <w:tc>
          <w:tcPr>
            <w:tcW w:w="2639" w:type="dxa"/>
            <w:tcBorders>
              <w:top w:val="nil"/>
              <w:left w:val="nil"/>
              <w:bottom w:val="single" w:sz="4" w:space="0" w:color="auto"/>
              <w:right w:val="single" w:sz="4" w:space="0" w:color="auto"/>
            </w:tcBorders>
            <w:vAlign w:val="center"/>
            <w:hideMark/>
          </w:tcPr>
          <w:p w14:paraId="38D617AA" w14:textId="77777777" w:rsidR="00CB33C3" w:rsidRPr="00716B92" w:rsidRDefault="00CB33C3" w:rsidP="00752A60">
            <w:pPr>
              <w:widowControl/>
              <w:autoSpaceDE/>
              <w:autoSpaceDN/>
              <w:jc w:val="both"/>
              <w:rPr>
                <w:sz w:val="18"/>
                <w:szCs w:val="18"/>
              </w:rPr>
            </w:pPr>
            <w:r w:rsidRPr="00716B92">
              <w:rPr>
                <w:sz w:val="18"/>
                <w:szCs w:val="18"/>
              </w:rPr>
              <w:t>Chuyển đổi vào CSDL quy hoạch, kế hoạch sử dụng đất</w:t>
            </w:r>
          </w:p>
        </w:tc>
        <w:tc>
          <w:tcPr>
            <w:tcW w:w="794" w:type="dxa"/>
            <w:tcBorders>
              <w:top w:val="nil"/>
              <w:left w:val="nil"/>
              <w:bottom w:val="single" w:sz="4" w:space="0" w:color="auto"/>
              <w:right w:val="single" w:sz="4" w:space="0" w:color="auto"/>
            </w:tcBorders>
            <w:vAlign w:val="center"/>
            <w:hideMark/>
          </w:tcPr>
          <w:p w14:paraId="0856B21F"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00FC0F2E" w14:textId="77777777" w:rsidR="00CB33C3" w:rsidRPr="00716B92" w:rsidRDefault="00CB33C3" w:rsidP="00752A60">
            <w:pPr>
              <w:widowControl/>
              <w:autoSpaceDE/>
              <w:autoSpaceDN/>
              <w:jc w:val="center"/>
              <w:rPr>
                <w:sz w:val="18"/>
                <w:szCs w:val="18"/>
              </w:rPr>
            </w:pPr>
            <w:r w:rsidRPr="00716B92">
              <w:rPr>
                <w:sz w:val="18"/>
                <w:szCs w:val="18"/>
              </w:rPr>
              <w:t>1KS2</w:t>
            </w:r>
          </w:p>
        </w:tc>
        <w:tc>
          <w:tcPr>
            <w:tcW w:w="850" w:type="dxa"/>
            <w:tcBorders>
              <w:top w:val="nil"/>
              <w:left w:val="nil"/>
              <w:bottom w:val="single" w:sz="4" w:space="0" w:color="auto"/>
              <w:right w:val="single" w:sz="4" w:space="0" w:color="auto"/>
            </w:tcBorders>
            <w:vAlign w:val="center"/>
            <w:hideMark/>
          </w:tcPr>
          <w:p w14:paraId="60DF08DD" w14:textId="77777777" w:rsidR="00CB33C3" w:rsidRPr="00716B92" w:rsidRDefault="00CB33C3" w:rsidP="00752A60">
            <w:pPr>
              <w:widowControl/>
              <w:autoSpaceDE/>
              <w:autoSpaceDN/>
              <w:jc w:val="right"/>
              <w:rPr>
                <w:sz w:val="18"/>
                <w:szCs w:val="18"/>
              </w:rPr>
            </w:pPr>
            <w:r w:rsidRPr="00716B92">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6763E61E"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7E7FFE69"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0F500978"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0C87F5DF"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56F0251B"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55CC6662" w14:textId="77777777" w:rsidR="00CB33C3" w:rsidRPr="00716B92" w:rsidRDefault="00CB33C3"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04D2E62D" w14:textId="77777777" w:rsidTr="00A9261A">
        <w:trPr>
          <w:trHeight w:val="995"/>
        </w:trPr>
        <w:tc>
          <w:tcPr>
            <w:tcW w:w="615" w:type="dxa"/>
            <w:tcBorders>
              <w:top w:val="nil"/>
              <w:left w:val="single" w:sz="4" w:space="0" w:color="auto"/>
              <w:bottom w:val="single" w:sz="4" w:space="0" w:color="auto"/>
              <w:right w:val="single" w:sz="4" w:space="0" w:color="auto"/>
            </w:tcBorders>
            <w:vAlign w:val="center"/>
            <w:hideMark/>
          </w:tcPr>
          <w:p w14:paraId="68DA003F" w14:textId="77777777" w:rsidR="00CB33C3" w:rsidRPr="00716B92" w:rsidRDefault="00CB33C3" w:rsidP="00752A60">
            <w:pPr>
              <w:widowControl/>
              <w:autoSpaceDE/>
              <w:autoSpaceDN/>
              <w:jc w:val="center"/>
              <w:rPr>
                <w:b/>
                <w:bCs/>
                <w:sz w:val="18"/>
                <w:szCs w:val="18"/>
              </w:rPr>
            </w:pPr>
            <w:r w:rsidRPr="00716B92">
              <w:rPr>
                <w:b/>
                <w:bCs/>
                <w:sz w:val="18"/>
                <w:szCs w:val="18"/>
              </w:rPr>
              <w:lastRenderedPageBreak/>
              <w:t>4.2</w:t>
            </w:r>
          </w:p>
        </w:tc>
        <w:tc>
          <w:tcPr>
            <w:tcW w:w="2639" w:type="dxa"/>
            <w:tcBorders>
              <w:top w:val="nil"/>
              <w:left w:val="nil"/>
              <w:bottom w:val="single" w:sz="4" w:space="0" w:color="auto"/>
              <w:right w:val="single" w:sz="4" w:space="0" w:color="auto"/>
            </w:tcBorders>
            <w:vAlign w:val="center"/>
            <w:hideMark/>
          </w:tcPr>
          <w:p w14:paraId="0E48676D" w14:textId="77777777" w:rsidR="00CB33C3" w:rsidRPr="00716B92" w:rsidRDefault="00CB33C3" w:rsidP="00752A60">
            <w:pPr>
              <w:widowControl/>
              <w:autoSpaceDE/>
              <w:autoSpaceDN/>
              <w:jc w:val="both"/>
              <w:rPr>
                <w:b/>
                <w:bCs/>
                <w:sz w:val="18"/>
                <w:szCs w:val="18"/>
              </w:rPr>
            </w:pPr>
            <w:r w:rsidRPr="00716B92">
              <w:rPr>
                <w:b/>
                <w:bCs/>
                <w:sz w:val="18"/>
                <w:szCs w:val="18"/>
              </w:rPr>
              <w:t>Đối với tài liệu, số liệu là báo cáo dạng số thì tạo danh mục tra cứu trong CSDL quy hoạch, kế hoạch sử dụng đất</w:t>
            </w:r>
          </w:p>
        </w:tc>
        <w:tc>
          <w:tcPr>
            <w:tcW w:w="794" w:type="dxa"/>
            <w:tcBorders>
              <w:top w:val="nil"/>
              <w:left w:val="nil"/>
              <w:bottom w:val="single" w:sz="4" w:space="0" w:color="auto"/>
              <w:right w:val="single" w:sz="4" w:space="0" w:color="auto"/>
            </w:tcBorders>
            <w:vAlign w:val="center"/>
            <w:hideMark/>
          </w:tcPr>
          <w:p w14:paraId="0AB481B7" w14:textId="77777777" w:rsidR="00CB33C3" w:rsidRPr="00716B92" w:rsidRDefault="00CB33C3" w:rsidP="00752A60">
            <w:pPr>
              <w:widowControl/>
              <w:autoSpaceDE/>
              <w:autoSpaceDN/>
              <w:jc w:val="center"/>
              <w:rPr>
                <w:b/>
                <w:bCs/>
                <w:sz w:val="18"/>
                <w:szCs w:val="18"/>
              </w:rPr>
            </w:pPr>
            <w:r w:rsidRPr="00716B92">
              <w:rPr>
                <w:b/>
                <w:bCs/>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49E0F709" w14:textId="77777777" w:rsidR="00CB33C3" w:rsidRPr="00716B92" w:rsidRDefault="00CB33C3" w:rsidP="00752A60">
            <w:pPr>
              <w:widowControl/>
              <w:autoSpaceDE/>
              <w:autoSpaceDN/>
              <w:jc w:val="center"/>
              <w:rPr>
                <w:b/>
                <w:bCs/>
                <w:sz w:val="18"/>
                <w:szCs w:val="18"/>
              </w:rPr>
            </w:pPr>
            <w:r w:rsidRPr="00716B92">
              <w:rPr>
                <w:b/>
                <w:bCs/>
                <w:sz w:val="18"/>
                <w:szCs w:val="18"/>
              </w:rPr>
              <w:t>1KS2</w:t>
            </w:r>
          </w:p>
        </w:tc>
        <w:tc>
          <w:tcPr>
            <w:tcW w:w="850" w:type="dxa"/>
            <w:tcBorders>
              <w:top w:val="nil"/>
              <w:left w:val="nil"/>
              <w:bottom w:val="single" w:sz="4" w:space="0" w:color="auto"/>
              <w:right w:val="single" w:sz="4" w:space="0" w:color="auto"/>
            </w:tcBorders>
            <w:vAlign w:val="center"/>
            <w:hideMark/>
          </w:tcPr>
          <w:p w14:paraId="5671FEE4" w14:textId="77777777" w:rsidR="00CB33C3" w:rsidRPr="00716B92" w:rsidRDefault="00CB33C3" w:rsidP="00752A60">
            <w:pPr>
              <w:widowControl/>
              <w:autoSpaceDE/>
              <w:autoSpaceDN/>
              <w:jc w:val="right"/>
              <w:rPr>
                <w:b/>
                <w:bCs/>
                <w:sz w:val="18"/>
                <w:szCs w:val="18"/>
              </w:rPr>
            </w:pPr>
            <w:r w:rsidRPr="00716B92">
              <w:rPr>
                <w:b/>
                <w:bCs/>
                <w:sz w:val="18"/>
                <w:szCs w:val="18"/>
              </w:rPr>
              <w:t xml:space="preserve">    1.000 </w:t>
            </w:r>
          </w:p>
        </w:tc>
        <w:tc>
          <w:tcPr>
            <w:tcW w:w="851" w:type="dxa"/>
            <w:tcBorders>
              <w:top w:val="nil"/>
              <w:left w:val="nil"/>
              <w:bottom w:val="single" w:sz="4" w:space="0" w:color="auto"/>
              <w:right w:val="single" w:sz="4" w:space="0" w:color="auto"/>
            </w:tcBorders>
            <w:vAlign w:val="center"/>
            <w:hideMark/>
          </w:tcPr>
          <w:p w14:paraId="6E4C5CDF"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0293D45F"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7C46EFA3"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48644A16"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4A7B00F0"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6BDFD3F2"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00C7BFD9" w14:textId="77777777" w:rsidTr="00A9261A">
        <w:trPr>
          <w:trHeight w:val="772"/>
        </w:trPr>
        <w:tc>
          <w:tcPr>
            <w:tcW w:w="615" w:type="dxa"/>
            <w:tcBorders>
              <w:top w:val="single" w:sz="4" w:space="0" w:color="auto"/>
              <w:left w:val="single" w:sz="4" w:space="0" w:color="auto"/>
              <w:bottom w:val="single" w:sz="4" w:space="0" w:color="auto"/>
              <w:right w:val="single" w:sz="4" w:space="0" w:color="auto"/>
            </w:tcBorders>
            <w:vAlign w:val="center"/>
            <w:hideMark/>
          </w:tcPr>
          <w:p w14:paraId="29D4F82F" w14:textId="77777777" w:rsidR="00CB33C3" w:rsidRPr="00716B92" w:rsidRDefault="00CB33C3" w:rsidP="00752A60">
            <w:pPr>
              <w:widowControl/>
              <w:autoSpaceDE/>
              <w:autoSpaceDN/>
              <w:jc w:val="center"/>
              <w:rPr>
                <w:sz w:val="18"/>
                <w:szCs w:val="18"/>
              </w:rPr>
            </w:pPr>
            <w:r w:rsidRPr="00716B92">
              <w:rPr>
                <w:sz w:val="18"/>
                <w:szCs w:val="18"/>
              </w:rPr>
              <w:t>4.3</w:t>
            </w:r>
          </w:p>
        </w:tc>
        <w:tc>
          <w:tcPr>
            <w:tcW w:w="2639" w:type="dxa"/>
            <w:tcBorders>
              <w:top w:val="single" w:sz="4" w:space="0" w:color="auto"/>
              <w:left w:val="nil"/>
              <w:bottom w:val="single" w:sz="4" w:space="0" w:color="auto"/>
              <w:right w:val="single" w:sz="4" w:space="0" w:color="auto"/>
            </w:tcBorders>
            <w:vAlign w:val="center"/>
            <w:hideMark/>
          </w:tcPr>
          <w:p w14:paraId="6A41E083" w14:textId="77777777" w:rsidR="00CB33C3" w:rsidRPr="00716B92" w:rsidRDefault="00CB33C3" w:rsidP="00752A60">
            <w:pPr>
              <w:widowControl/>
              <w:autoSpaceDE/>
              <w:autoSpaceDN/>
              <w:jc w:val="both"/>
              <w:rPr>
                <w:sz w:val="18"/>
                <w:szCs w:val="18"/>
              </w:rPr>
            </w:pPr>
            <w:r w:rsidRPr="00716B92">
              <w:rPr>
                <w:sz w:val="18"/>
                <w:szCs w:val="18"/>
              </w:rPr>
              <w:t>Nhập dữ liệu thuộc tính quy hoạch, kế hoạch sử dụng đất</w:t>
            </w:r>
          </w:p>
        </w:tc>
        <w:tc>
          <w:tcPr>
            <w:tcW w:w="794" w:type="dxa"/>
            <w:tcBorders>
              <w:top w:val="single" w:sz="4" w:space="0" w:color="auto"/>
              <w:left w:val="nil"/>
              <w:bottom w:val="single" w:sz="4" w:space="0" w:color="auto"/>
              <w:right w:val="single" w:sz="4" w:space="0" w:color="auto"/>
            </w:tcBorders>
            <w:vAlign w:val="center"/>
            <w:hideMark/>
          </w:tcPr>
          <w:p w14:paraId="7C4EFFB1"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single" w:sz="4" w:space="0" w:color="auto"/>
              <w:left w:val="nil"/>
              <w:bottom w:val="single" w:sz="4" w:space="0" w:color="auto"/>
              <w:right w:val="single" w:sz="4" w:space="0" w:color="auto"/>
            </w:tcBorders>
            <w:vAlign w:val="center"/>
            <w:hideMark/>
          </w:tcPr>
          <w:p w14:paraId="7DB41E09"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single" w:sz="4" w:space="0" w:color="auto"/>
              <w:left w:val="nil"/>
              <w:bottom w:val="single" w:sz="4" w:space="0" w:color="auto"/>
              <w:right w:val="single" w:sz="4" w:space="0" w:color="auto"/>
            </w:tcBorders>
            <w:vAlign w:val="center"/>
            <w:hideMark/>
          </w:tcPr>
          <w:p w14:paraId="01F13F7A" w14:textId="77777777" w:rsidR="00CB33C3" w:rsidRPr="00716B92" w:rsidRDefault="00CB33C3" w:rsidP="00752A60">
            <w:pPr>
              <w:widowControl/>
              <w:autoSpaceDE/>
              <w:autoSpaceDN/>
              <w:jc w:val="right"/>
              <w:rPr>
                <w:sz w:val="18"/>
                <w:szCs w:val="18"/>
              </w:rPr>
            </w:pPr>
            <w:r w:rsidRPr="00716B92">
              <w:rPr>
                <w:sz w:val="18"/>
                <w:szCs w:val="18"/>
              </w:rPr>
              <w:t xml:space="preserve">     2.000 </w:t>
            </w:r>
          </w:p>
        </w:tc>
        <w:tc>
          <w:tcPr>
            <w:tcW w:w="851" w:type="dxa"/>
            <w:tcBorders>
              <w:top w:val="single" w:sz="4" w:space="0" w:color="auto"/>
              <w:left w:val="nil"/>
              <w:bottom w:val="single" w:sz="4" w:space="0" w:color="auto"/>
              <w:right w:val="single" w:sz="4" w:space="0" w:color="auto"/>
            </w:tcBorders>
            <w:vAlign w:val="center"/>
            <w:hideMark/>
          </w:tcPr>
          <w:p w14:paraId="1F1CD6B5"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single" w:sz="4" w:space="0" w:color="auto"/>
              <w:left w:val="nil"/>
              <w:bottom w:val="single" w:sz="4" w:space="0" w:color="auto"/>
              <w:right w:val="single" w:sz="4" w:space="0" w:color="auto"/>
            </w:tcBorders>
            <w:vAlign w:val="center"/>
            <w:hideMark/>
          </w:tcPr>
          <w:p w14:paraId="306597C1" w14:textId="4C20AA6C" w:rsidR="00CB33C3" w:rsidRPr="00716B92" w:rsidRDefault="00CB33C3" w:rsidP="00752A60">
            <w:pPr>
              <w:widowControl/>
              <w:autoSpaceDE/>
              <w:autoSpaceDN/>
              <w:rPr>
                <w:sz w:val="18"/>
                <w:szCs w:val="18"/>
              </w:rPr>
            </w:pPr>
            <w:r w:rsidRPr="00716B92">
              <w:rPr>
                <w:sz w:val="18"/>
                <w:szCs w:val="18"/>
              </w:rPr>
              <w:t xml:space="preserve">Nhóm dữ liệu quy hoạch, kế hoạch sử dụng đất </w:t>
            </w:r>
            <w:r w:rsidR="002B781E" w:rsidRPr="00716B92">
              <w:rPr>
                <w:sz w:val="18"/>
                <w:szCs w:val="18"/>
              </w:rPr>
              <w:t>cấp xã</w:t>
            </w:r>
            <w:r w:rsidRPr="00716B92">
              <w:rPr>
                <w:sz w:val="18"/>
                <w:szCs w:val="18"/>
              </w:rPr>
              <w:t>:</w:t>
            </w:r>
          </w:p>
        </w:tc>
        <w:tc>
          <w:tcPr>
            <w:tcW w:w="806" w:type="dxa"/>
            <w:tcBorders>
              <w:top w:val="single" w:sz="4" w:space="0" w:color="auto"/>
              <w:left w:val="nil"/>
              <w:bottom w:val="single" w:sz="4" w:space="0" w:color="auto"/>
              <w:right w:val="single" w:sz="4" w:space="0" w:color="auto"/>
            </w:tcBorders>
            <w:vAlign w:val="center"/>
            <w:hideMark/>
          </w:tcPr>
          <w:p w14:paraId="447B81DB"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single" w:sz="4" w:space="0" w:color="auto"/>
              <w:left w:val="nil"/>
              <w:bottom w:val="single" w:sz="4" w:space="0" w:color="auto"/>
              <w:right w:val="single" w:sz="4" w:space="0" w:color="auto"/>
            </w:tcBorders>
            <w:vAlign w:val="center"/>
            <w:hideMark/>
          </w:tcPr>
          <w:p w14:paraId="513197FB"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76A067D3"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single" w:sz="4" w:space="0" w:color="auto"/>
              <w:left w:val="nil"/>
              <w:bottom w:val="single" w:sz="4" w:space="0" w:color="auto"/>
              <w:right w:val="single" w:sz="4" w:space="0" w:color="auto"/>
            </w:tcBorders>
            <w:vAlign w:val="center"/>
            <w:hideMark/>
          </w:tcPr>
          <w:p w14:paraId="02BBFC39"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3150D2DE" w14:textId="77777777" w:rsidTr="00A9261A">
        <w:trPr>
          <w:trHeight w:val="2829"/>
        </w:trPr>
        <w:tc>
          <w:tcPr>
            <w:tcW w:w="615" w:type="dxa"/>
            <w:tcBorders>
              <w:top w:val="single" w:sz="4" w:space="0" w:color="auto"/>
              <w:left w:val="single" w:sz="4" w:space="0" w:color="auto"/>
              <w:bottom w:val="single" w:sz="4" w:space="0" w:color="auto"/>
              <w:right w:val="single" w:sz="4" w:space="0" w:color="auto"/>
            </w:tcBorders>
            <w:vAlign w:val="bottom"/>
            <w:hideMark/>
          </w:tcPr>
          <w:p w14:paraId="0A179099" w14:textId="77777777" w:rsidR="00CB33C3" w:rsidRPr="00716B92" w:rsidRDefault="00CB33C3" w:rsidP="00752A60">
            <w:pPr>
              <w:widowControl/>
              <w:autoSpaceDE/>
              <w:autoSpaceDN/>
              <w:rPr>
                <w:sz w:val="18"/>
                <w:szCs w:val="18"/>
              </w:rPr>
            </w:pPr>
          </w:p>
        </w:tc>
        <w:tc>
          <w:tcPr>
            <w:tcW w:w="2639" w:type="dxa"/>
            <w:tcBorders>
              <w:top w:val="single" w:sz="4" w:space="0" w:color="auto"/>
              <w:left w:val="single" w:sz="4" w:space="0" w:color="auto"/>
              <w:bottom w:val="single" w:sz="4" w:space="0" w:color="auto"/>
              <w:right w:val="single" w:sz="4" w:space="0" w:color="auto"/>
            </w:tcBorders>
            <w:vAlign w:val="bottom"/>
            <w:hideMark/>
          </w:tcPr>
          <w:p w14:paraId="451300DD" w14:textId="77777777" w:rsidR="00CB33C3" w:rsidRPr="00716B92" w:rsidRDefault="00CB33C3" w:rsidP="00752A60">
            <w:pPr>
              <w:widowControl/>
              <w:autoSpaceDE/>
              <w:autoSpaceDN/>
              <w:rPr>
                <w:sz w:val="18"/>
                <w:szCs w:val="18"/>
              </w:rPr>
            </w:pPr>
          </w:p>
        </w:tc>
        <w:tc>
          <w:tcPr>
            <w:tcW w:w="794" w:type="dxa"/>
            <w:tcBorders>
              <w:top w:val="single" w:sz="4" w:space="0" w:color="auto"/>
              <w:left w:val="single" w:sz="4" w:space="0" w:color="auto"/>
              <w:bottom w:val="single" w:sz="4" w:space="0" w:color="auto"/>
              <w:right w:val="single" w:sz="4" w:space="0" w:color="auto"/>
            </w:tcBorders>
            <w:vAlign w:val="bottom"/>
            <w:hideMark/>
          </w:tcPr>
          <w:p w14:paraId="0514E959" w14:textId="77777777" w:rsidR="00CB33C3" w:rsidRPr="00716B92" w:rsidRDefault="00CB33C3" w:rsidP="00752A60">
            <w:pPr>
              <w:widowControl/>
              <w:autoSpaceDE/>
              <w:autoSpaceDN/>
              <w:rPr>
                <w:sz w:val="18"/>
                <w:szCs w:val="18"/>
              </w:rPr>
            </w:pPr>
          </w:p>
        </w:tc>
        <w:tc>
          <w:tcPr>
            <w:tcW w:w="909" w:type="dxa"/>
            <w:tcBorders>
              <w:top w:val="single" w:sz="4" w:space="0" w:color="auto"/>
              <w:left w:val="single" w:sz="4" w:space="0" w:color="auto"/>
              <w:bottom w:val="single" w:sz="4" w:space="0" w:color="auto"/>
              <w:right w:val="single" w:sz="4" w:space="0" w:color="auto"/>
            </w:tcBorders>
            <w:vAlign w:val="bottom"/>
            <w:hideMark/>
          </w:tcPr>
          <w:p w14:paraId="0E48B6D4" w14:textId="77777777" w:rsidR="00CB33C3" w:rsidRPr="00716B92" w:rsidRDefault="00CB33C3" w:rsidP="00752A60">
            <w:pPr>
              <w:widowControl/>
              <w:autoSpaceDE/>
              <w:autoSpaceDN/>
              <w:rPr>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hideMark/>
          </w:tcPr>
          <w:p w14:paraId="169A9F09" w14:textId="77777777" w:rsidR="00CB33C3" w:rsidRPr="00716B92" w:rsidRDefault="00CB33C3" w:rsidP="00752A60">
            <w:pPr>
              <w:widowControl/>
              <w:autoSpaceDE/>
              <w:autoSpaceDN/>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4D3E2B4" w14:textId="77777777" w:rsidR="00CB33C3" w:rsidRPr="00716B92" w:rsidRDefault="00CB33C3" w:rsidP="00752A60">
            <w:pPr>
              <w:widowControl/>
              <w:autoSpaceDE/>
              <w:autoSpaceDN/>
              <w:jc w:val="center"/>
              <w:rPr>
                <w:sz w:val="18"/>
                <w:szCs w:val="18"/>
              </w:rPr>
            </w:pPr>
            <w:r w:rsidRPr="00716B92">
              <w:rPr>
                <w:sz w:val="18"/>
                <w:szCs w:val="18"/>
              </w:rPr>
              <w:t>4.1</w:t>
            </w:r>
          </w:p>
        </w:tc>
        <w:tc>
          <w:tcPr>
            <w:tcW w:w="2494" w:type="dxa"/>
            <w:tcBorders>
              <w:top w:val="single" w:sz="4" w:space="0" w:color="auto"/>
              <w:left w:val="single" w:sz="4" w:space="0" w:color="auto"/>
              <w:bottom w:val="single" w:sz="4" w:space="0" w:color="auto"/>
              <w:right w:val="single" w:sz="4" w:space="0" w:color="auto"/>
            </w:tcBorders>
            <w:vAlign w:val="center"/>
            <w:hideMark/>
          </w:tcPr>
          <w:p w14:paraId="0FACE358" w14:textId="7FE5295E" w:rsidR="00CB33C3" w:rsidRPr="00716B92" w:rsidRDefault="00CB33C3" w:rsidP="00752A60">
            <w:pPr>
              <w:widowControl/>
              <w:autoSpaceDE/>
              <w:autoSpaceDN/>
              <w:jc w:val="both"/>
              <w:rPr>
                <w:sz w:val="18"/>
                <w:szCs w:val="18"/>
              </w:rPr>
            </w:pPr>
            <w:r w:rsidRPr="00716B92">
              <w:rPr>
                <w:sz w:val="18"/>
                <w:szCs w:val="18"/>
              </w:rPr>
              <w:t xml:space="preserve">Dữ liệu về quy hoạch sử dụng đất </w:t>
            </w:r>
            <w:r w:rsidR="002B781E" w:rsidRPr="00716B92">
              <w:rPr>
                <w:sz w:val="18"/>
                <w:szCs w:val="18"/>
              </w:rPr>
              <w:t>cấp xã</w:t>
            </w:r>
          </w:p>
        </w:tc>
        <w:tc>
          <w:tcPr>
            <w:tcW w:w="806" w:type="dxa"/>
            <w:tcBorders>
              <w:top w:val="single" w:sz="4" w:space="0" w:color="auto"/>
              <w:left w:val="single" w:sz="4" w:space="0" w:color="auto"/>
              <w:bottom w:val="single" w:sz="4" w:space="0" w:color="auto"/>
              <w:right w:val="single" w:sz="4" w:space="0" w:color="auto"/>
            </w:tcBorders>
            <w:vAlign w:val="center"/>
            <w:hideMark/>
          </w:tcPr>
          <w:p w14:paraId="769A532C"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single" w:sz="4" w:space="0" w:color="auto"/>
              <w:left w:val="single" w:sz="4" w:space="0" w:color="auto"/>
              <w:bottom w:val="single" w:sz="4" w:space="0" w:color="auto"/>
              <w:right w:val="single" w:sz="4" w:space="0" w:color="auto"/>
            </w:tcBorders>
            <w:vAlign w:val="center"/>
            <w:hideMark/>
          </w:tcPr>
          <w:p w14:paraId="1975C5A2"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2B9B10" w14:textId="77777777" w:rsidR="00CB33C3" w:rsidRPr="00716B92" w:rsidRDefault="00CB33C3" w:rsidP="00752A60">
            <w:pPr>
              <w:widowControl/>
              <w:autoSpaceDE/>
              <w:autoSpaceDN/>
              <w:jc w:val="right"/>
              <w:rPr>
                <w:sz w:val="18"/>
                <w:szCs w:val="18"/>
              </w:rPr>
            </w:pPr>
            <w:r w:rsidRPr="00716B92">
              <w:rPr>
                <w:sz w:val="18"/>
                <w:szCs w:val="18"/>
              </w:rPr>
              <w:t xml:space="preserve">     2.000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E88C07" w14:textId="42719CE5" w:rsidR="00CB33C3" w:rsidRPr="00716B92" w:rsidRDefault="00CB33C3" w:rsidP="00752A60">
            <w:pPr>
              <w:widowControl/>
              <w:autoSpaceDE/>
              <w:autoSpaceDN/>
              <w:jc w:val="both"/>
              <w:rPr>
                <w:sz w:val="18"/>
                <w:szCs w:val="18"/>
              </w:rPr>
            </w:pPr>
            <w:r w:rsidRPr="00716B92">
              <w:rPr>
                <w:sz w:val="18"/>
                <w:szCs w:val="18"/>
              </w:rPr>
              <w:t>Nội dung này tương ứng với mục 4.2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6E4DE24" w14:textId="77777777" w:rsidTr="00A9261A">
        <w:trPr>
          <w:trHeight w:val="2829"/>
        </w:trPr>
        <w:tc>
          <w:tcPr>
            <w:tcW w:w="615" w:type="dxa"/>
            <w:tcBorders>
              <w:top w:val="single" w:sz="4" w:space="0" w:color="auto"/>
              <w:left w:val="single" w:sz="4" w:space="0" w:color="auto"/>
              <w:bottom w:val="single" w:sz="4" w:space="0" w:color="auto"/>
              <w:right w:val="single" w:sz="4" w:space="0" w:color="auto"/>
            </w:tcBorders>
            <w:vAlign w:val="bottom"/>
            <w:hideMark/>
          </w:tcPr>
          <w:p w14:paraId="04B65ED3" w14:textId="77777777" w:rsidR="00CB33C3" w:rsidRPr="00716B92" w:rsidRDefault="00CB33C3" w:rsidP="00752A60">
            <w:pPr>
              <w:widowControl/>
              <w:autoSpaceDE/>
              <w:autoSpaceDN/>
              <w:rPr>
                <w:sz w:val="18"/>
                <w:szCs w:val="18"/>
              </w:rPr>
            </w:pPr>
          </w:p>
        </w:tc>
        <w:tc>
          <w:tcPr>
            <w:tcW w:w="2639" w:type="dxa"/>
            <w:tcBorders>
              <w:top w:val="single" w:sz="4" w:space="0" w:color="auto"/>
              <w:left w:val="single" w:sz="4" w:space="0" w:color="auto"/>
              <w:bottom w:val="single" w:sz="4" w:space="0" w:color="auto"/>
              <w:right w:val="single" w:sz="4" w:space="0" w:color="auto"/>
            </w:tcBorders>
            <w:vAlign w:val="bottom"/>
            <w:hideMark/>
          </w:tcPr>
          <w:p w14:paraId="636085C3" w14:textId="77777777" w:rsidR="00CB33C3" w:rsidRPr="00716B92" w:rsidRDefault="00CB33C3" w:rsidP="00752A60">
            <w:pPr>
              <w:widowControl/>
              <w:autoSpaceDE/>
              <w:autoSpaceDN/>
              <w:rPr>
                <w:sz w:val="18"/>
                <w:szCs w:val="18"/>
              </w:rPr>
            </w:pPr>
          </w:p>
        </w:tc>
        <w:tc>
          <w:tcPr>
            <w:tcW w:w="794" w:type="dxa"/>
            <w:tcBorders>
              <w:top w:val="single" w:sz="4" w:space="0" w:color="auto"/>
              <w:left w:val="single" w:sz="4" w:space="0" w:color="auto"/>
              <w:bottom w:val="single" w:sz="4" w:space="0" w:color="auto"/>
              <w:right w:val="single" w:sz="4" w:space="0" w:color="auto"/>
            </w:tcBorders>
            <w:vAlign w:val="bottom"/>
            <w:hideMark/>
          </w:tcPr>
          <w:p w14:paraId="08F88420" w14:textId="77777777" w:rsidR="00CB33C3" w:rsidRPr="00716B92" w:rsidRDefault="00CB33C3" w:rsidP="00752A60">
            <w:pPr>
              <w:widowControl/>
              <w:autoSpaceDE/>
              <w:autoSpaceDN/>
              <w:rPr>
                <w:sz w:val="18"/>
                <w:szCs w:val="18"/>
              </w:rPr>
            </w:pPr>
          </w:p>
        </w:tc>
        <w:tc>
          <w:tcPr>
            <w:tcW w:w="909" w:type="dxa"/>
            <w:tcBorders>
              <w:top w:val="single" w:sz="4" w:space="0" w:color="auto"/>
              <w:left w:val="single" w:sz="4" w:space="0" w:color="auto"/>
              <w:bottom w:val="single" w:sz="4" w:space="0" w:color="auto"/>
              <w:right w:val="single" w:sz="4" w:space="0" w:color="auto"/>
            </w:tcBorders>
            <w:vAlign w:val="bottom"/>
            <w:hideMark/>
          </w:tcPr>
          <w:p w14:paraId="40F183E3" w14:textId="77777777" w:rsidR="00CB33C3" w:rsidRPr="00716B92" w:rsidRDefault="00CB33C3" w:rsidP="00752A60">
            <w:pPr>
              <w:widowControl/>
              <w:autoSpaceDE/>
              <w:autoSpaceDN/>
              <w:rPr>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hideMark/>
          </w:tcPr>
          <w:p w14:paraId="0C5D6127" w14:textId="77777777" w:rsidR="00CB33C3" w:rsidRPr="00716B92" w:rsidRDefault="00CB33C3" w:rsidP="00752A60">
            <w:pPr>
              <w:widowControl/>
              <w:autoSpaceDE/>
              <w:autoSpaceDN/>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564C5CB" w14:textId="77777777" w:rsidR="00CB33C3" w:rsidRPr="00716B92" w:rsidRDefault="00CB33C3" w:rsidP="00752A60">
            <w:pPr>
              <w:widowControl/>
              <w:autoSpaceDE/>
              <w:autoSpaceDN/>
              <w:jc w:val="center"/>
              <w:rPr>
                <w:sz w:val="18"/>
                <w:szCs w:val="18"/>
              </w:rPr>
            </w:pPr>
            <w:r w:rsidRPr="00716B92">
              <w:rPr>
                <w:sz w:val="18"/>
                <w:szCs w:val="18"/>
              </w:rPr>
              <w:t>4.2</w:t>
            </w:r>
          </w:p>
        </w:tc>
        <w:tc>
          <w:tcPr>
            <w:tcW w:w="2494" w:type="dxa"/>
            <w:tcBorders>
              <w:top w:val="single" w:sz="4" w:space="0" w:color="auto"/>
              <w:left w:val="single" w:sz="4" w:space="0" w:color="auto"/>
              <w:bottom w:val="single" w:sz="4" w:space="0" w:color="auto"/>
              <w:right w:val="single" w:sz="4" w:space="0" w:color="auto"/>
            </w:tcBorders>
            <w:vAlign w:val="center"/>
            <w:hideMark/>
          </w:tcPr>
          <w:p w14:paraId="3604F887" w14:textId="2BC90D9D" w:rsidR="00CB33C3" w:rsidRPr="00716B92" w:rsidRDefault="00CB33C3" w:rsidP="00752A60">
            <w:pPr>
              <w:widowControl/>
              <w:autoSpaceDE/>
              <w:autoSpaceDN/>
              <w:jc w:val="both"/>
              <w:rPr>
                <w:sz w:val="18"/>
                <w:szCs w:val="18"/>
              </w:rPr>
            </w:pPr>
            <w:r w:rsidRPr="00716B92">
              <w:rPr>
                <w:sz w:val="18"/>
                <w:szCs w:val="18"/>
              </w:rPr>
              <w:t xml:space="preserve">Dữ liệu về kế hoạch sử dụng đất </w:t>
            </w:r>
            <w:r w:rsidR="002B781E" w:rsidRPr="00716B92">
              <w:rPr>
                <w:sz w:val="18"/>
                <w:szCs w:val="18"/>
              </w:rPr>
              <w:t>cấp xã</w:t>
            </w:r>
          </w:p>
        </w:tc>
        <w:tc>
          <w:tcPr>
            <w:tcW w:w="806" w:type="dxa"/>
            <w:tcBorders>
              <w:top w:val="single" w:sz="4" w:space="0" w:color="auto"/>
              <w:left w:val="single" w:sz="4" w:space="0" w:color="auto"/>
              <w:bottom w:val="single" w:sz="4" w:space="0" w:color="auto"/>
              <w:right w:val="single" w:sz="4" w:space="0" w:color="auto"/>
            </w:tcBorders>
            <w:vAlign w:val="center"/>
            <w:hideMark/>
          </w:tcPr>
          <w:p w14:paraId="77BF2F94"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single" w:sz="4" w:space="0" w:color="auto"/>
              <w:left w:val="single" w:sz="4" w:space="0" w:color="auto"/>
              <w:bottom w:val="single" w:sz="4" w:space="0" w:color="auto"/>
              <w:right w:val="single" w:sz="4" w:space="0" w:color="auto"/>
            </w:tcBorders>
            <w:vAlign w:val="center"/>
            <w:hideMark/>
          </w:tcPr>
          <w:p w14:paraId="7C91271D"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968888" w14:textId="77777777" w:rsidR="00CB33C3" w:rsidRPr="00716B92" w:rsidRDefault="00CB33C3" w:rsidP="00752A60">
            <w:pPr>
              <w:widowControl/>
              <w:autoSpaceDE/>
              <w:autoSpaceDN/>
              <w:jc w:val="right"/>
              <w:rPr>
                <w:sz w:val="18"/>
                <w:szCs w:val="18"/>
              </w:rPr>
            </w:pPr>
            <w:r w:rsidRPr="00716B92">
              <w:rPr>
                <w:sz w:val="18"/>
                <w:szCs w:val="18"/>
              </w:rPr>
              <w:t xml:space="preserve">     2.000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500B322" w14:textId="1B9CCD25" w:rsidR="00CB33C3" w:rsidRPr="00716B92" w:rsidRDefault="00CB33C3" w:rsidP="00752A60">
            <w:pPr>
              <w:widowControl/>
              <w:autoSpaceDE/>
              <w:autoSpaceDN/>
              <w:jc w:val="both"/>
              <w:rPr>
                <w:sz w:val="18"/>
                <w:szCs w:val="18"/>
              </w:rPr>
            </w:pPr>
            <w:r w:rsidRPr="00716B92">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763ADEF" w14:textId="77777777" w:rsidTr="00A9261A">
        <w:trPr>
          <w:trHeight w:val="772"/>
        </w:trPr>
        <w:tc>
          <w:tcPr>
            <w:tcW w:w="615" w:type="dxa"/>
            <w:tcBorders>
              <w:top w:val="single" w:sz="4" w:space="0" w:color="auto"/>
              <w:left w:val="single" w:sz="4" w:space="0" w:color="auto"/>
              <w:bottom w:val="single" w:sz="4" w:space="0" w:color="auto"/>
              <w:right w:val="single" w:sz="4" w:space="0" w:color="auto"/>
            </w:tcBorders>
            <w:vAlign w:val="center"/>
            <w:hideMark/>
          </w:tcPr>
          <w:p w14:paraId="252AED29" w14:textId="77777777" w:rsidR="00CB33C3" w:rsidRPr="00716B92" w:rsidRDefault="00CB33C3" w:rsidP="00752A60">
            <w:pPr>
              <w:widowControl/>
              <w:autoSpaceDE/>
              <w:autoSpaceDN/>
              <w:jc w:val="center"/>
              <w:rPr>
                <w:b/>
                <w:bCs/>
                <w:sz w:val="18"/>
                <w:szCs w:val="18"/>
              </w:rPr>
            </w:pPr>
            <w:r w:rsidRPr="00716B92">
              <w:rPr>
                <w:b/>
                <w:bCs/>
                <w:sz w:val="18"/>
                <w:szCs w:val="18"/>
              </w:rPr>
              <w:t>5</w:t>
            </w:r>
          </w:p>
        </w:tc>
        <w:tc>
          <w:tcPr>
            <w:tcW w:w="2639" w:type="dxa"/>
            <w:tcBorders>
              <w:top w:val="single" w:sz="4" w:space="0" w:color="auto"/>
              <w:left w:val="nil"/>
              <w:bottom w:val="single" w:sz="4" w:space="0" w:color="auto"/>
              <w:right w:val="single" w:sz="4" w:space="0" w:color="auto"/>
            </w:tcBorders>
            <w:vAlign w:val="center"/>
            <w:hideMark/>
          </w:tcPr>
          <w:p w14:paraId="7AD90ED0" w14:textId="77777777" w:rsidR="00CB33C3" w:rsidRPr="00716B92" w:rsidRDefault="00CB33C3" w:rsidP="00752A60">
            <w:pPr>
              <w:widowControl/>
              <w:autoSpaceDE/>
              <w:autoSpaceDN/>
              <w:jc w:val="both"/>
              <w:rPr>
                <w:b/>
                <w:bCs/>
                <w:sz w:val="18"/>
                <w:szCs w:val="18"/>
              </w:rPr>
            </w:pPr>
            <w:r w:rsidRPr="00716B92">
              <w:rPr>
                <w:b/>
                <w:bCs/>
                <w:sz w:val="18"/>
                <w:szCs w:val="18"/>
              </w:rPr>
              <w:t>Đối soát, hoàn thiện dữ liệu quy hoạch, kế hoạch sử dụng đất</w:t>
            </w:r>
          </w:p>
        </w:tc>
        <w:tc>
          <w:tcPr>
            <w:tcW w:w="794" w:type="dxa"/>
            <w:tcBorders>
              <w:top w:val="single" w:sz="4" w:space="0" w:color="auto"/>
              <w:left w:val="nil"/>
              <w:bottom w:val="single" w:sz="4" w:space="0" w:color="auto"/>
              <w:right w:val="single" w:sz="4" w:space="0" w:color="auto"/>
            </w:tcBorders>
            <w:vAlign w:val="center"/>
            <w:hideMark/>
          </w:tcPr>
          <w:p w14:paraId="741A485B"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single" w:sz="4" w:space="0" w:color="auto"/>
              <w:left w:val="nil"/>
              <w:bottom w:val="single" w:sz="4" w:space="0" w:color="auto"/>
              <w:right w:val="single" w:sz="4" w:space="0" w:color="auto"/>
            </w:tcBorders>
            <w:vAlign w:val="center"/>
            <w:hideMark/>
          </w:tcPr>
          <w:p w14:paraId="2F56C292"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2E732A17"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single" w:sz="4" w:space="0" w:color="auto"/>
              <w:left w:val="nil"/>
              <w:bottom w:val="single" w:sz="4" w:space="0" w:color="auto"/>
              <w:right w:val="single" w:sz="4" w:space="0" w:color="auto"/>
            </w:tcBorders>
            <w:vAlign w:val="center"/>
            <w:hideMark/>
          </w:tcPr>
          <w:p w14:paraId="13228009" w14:textId="77777777" w:rsidR="00CB33C3" w:rsidRPr="00716B92" w:rsidRDefault="00CB33C3" w:rsidP="00752A60">
            <w:pPr>
              <w:widowControl/>
              <w:autoSpaceDE/>
              <w:autoSpaceDN/>
              <w:jc w:val="center"/>
              <w:rPr>
                <w:b/>
                <w:bCs/>
                <w:sz w:val="18"/>
                <w:szCs w:val="18"/>
              </w:rPr>
            </w:pPr>
            <w:r w:rsidRPr="00716B92">
              <w:rPr>
                <w:b/>
                <w:bCs/>
                <w:sz w:val="18"/>
                <w:szCs w:val="18"/>
              </w:rPr>
              <w:t>5</w:t>
            </w:r>
          </w:p>
        </w:tc>
        <w:tc>
          <w:tcPr>
            <w:tcW w:w="2494" w:type="dxa"/>
            <w:tcBorders>
              <w:top w:val="single" w:sz="4" w:space="0" w:color="auto"/>
              <w:left w:val="nil"/>
              <w:bottom w:val="single" w:sz="4" w:space="0" w:color="auto"/>
              <w:right w:val="single" w:sz="4" w:space="0" w:color="auto"/>
            </w:tcBorders>
            <w:vAlign w:val="center"/>
            <w:hideMark/>
          </w:tcPr>
          <w:p w14:paraId="2D969E48" w14:textId="77777777" w:rsidR="00CB33C3" w:rsidRPr="00716B92" w:rsidRDefault="00CB33C3" w:rsidP="00752A60">
            <w:pPr>
              <w:widowControl/>
              <w:autoSpaceDE/>
              <w:autoSpaceDN/>
              <w:jc w:val="both"/>
              <w:rPr>
                <w:b/>
                <w:bCs/>
                <w:sz w:val="18"/>
                <w:szCs w:val="18"/>
              </w:rPr>
            </w:pPr>
            <w:r w:rsidRPr="00716B92">
              <w:rPr>
                <w:b/>
                <w:bCs/>
                <w:sz w:val="18"/>
                <w:szCs w:val="18"/>
              </w:rPr>
              <w:t>Đối soát, hoàn thiện dữ liệu quy hoạch, kế hoạch sử dụng đất</w:t>
            </w:r>
          </w:p>
        </w:tc>
        <w:tc>
          <w:tcPr>
            <w:tcW w:w="806" w:type="dxa"/>
            <w:tcBorders>
              <w:top w:val="single" w:sz="4" w:space="0" w:color="auto"/>
              <w:left w:val="nil"/>
              <w:bottom w:val="single" w:sz="4" w:space="0" w:color="auto"/>
              <w:right w:val="single" w:sz="4" w:space="0" w:color="auto"/>
            </w:tcBorders>
            <w:vAlign w:val="center"/>
            <w:hideMark/>
          </w:tcPr>
          <w:p w14:paraId="0642EECD"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single" w:sz="4" w:space="0" w:color="auto"/>
              <w:left w:val="nil"/>
              <w:bottom w:val="single" w:sz="4" w:space="0" w:color="auto"/>
              <w:right w:val="single" w:sz="4" w:space="0" w:color="auto"/>
            </w:tcBorders>
            <w:vAlign w:val="center"/>
            <w:hideMark/>
          </w:tcPr>
          <w:p w14:paraId="50CFDC41"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514182C7"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single" w:sz="4" w:space="0" w:color="auto"/>
              <w:left w:val="nil"/>
              <w:bottom w:val="single" w:sz="4" w:space="0" w:color="auto"/>
              <w:right w:val="single" w:sz="4" w:space="0" w:color="auto"/>
            </w:tcBorders>
            <w:vAlign w:val="bottom"/>
            <w:hideMark/>
          </w:tcPr>
          <w:p w14:paraId="5942EBFA"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34C363BB"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6149B0A" w14:textId="77777777" w:rsidR="00CB33C3" w:rsidRPr="00716B92" w:rsidRDefault="00CB33C3" w:rsidP="00752A60">
            <w:pPr>
              <w:widowControl/>
              <w:autoSpaceDE/>
              <w:autoSpaceDN/>
              <w:jc w:val="center"/>
              <w:rPr>
                <w:sz w:val="18"/>
                <w:szCs w:val="18"/>
              </w:rPr>
            </w:pPr>
            <w:r w:rsidRPr="00716B92">
              <w:rPr>
                <w:sz w:val="18"/>
                <w:szCs w:val="18"/>
              </w:rPr>
              <w:lastRenderedPageBreak/>
              <w:t>5.1</w:t>
            </w:r>
          </w:p>
        </w:tc>
        <w:tc>
          <w:tcPr>
            <w:tcW w:w="2639" w:type="dxa"/>
            <w:tcBorders>
              <w:top w:val="nil"/>
              <w:left w:val="nil"/>
              <w:bottom w:val="single" w:sz="4" w:space="0" w:color="auto"/>
              <w:right w:val="single" w:sz="4" w:space="0" w:color="auto"/>
            </w:tcBorders>
            <w:vAlign w:val="center"/>
            <w:hideMark/>
          </w:tcPr>
          <w:p w14:paraId="1F8CBA28" w14:textId="77777777" w:rsidR="00CB33C3" w:rsidRPr="00716B92" w:rsidRDefault="00CB33C3" w:rsidP="00752A60">
            <w:pPr>
              <w:widowControl/>
              <w:autoSpaceDE/>
              <w:autoSpaceDN/>
              <w:jc w:val="both"/>
              <w:rPr>
                <w:sz w:val="18"/>
                <w:szCs w:val="18"/>
              </w:rPr>
            </w:pPr>
            <w:r w:rsidRPr="00716B92">
              <w:rPr>
                <w:sz w:val="18"/>
                <w:szCs w:val="18"/>
              </w:rPr>
              <w:t>Đối soát, hoàn thiện dữ liệu quy hoạch sử dụng đất</w:t>
            </w:r>
          </w:p>
        </w:tc>
        <w:tc>
          <w:tcPr>
            <w:tcW w:w="794" w:type="dxa"/>
            <w:tcBorders>
              <w:top w:val="nil"/>
              <w:left w:val="nil"/>
              <w:bottom w:val="single" w:sz="4" w:space="0" w:color="auto"/>
              <w:right w:val="single" w:sz="4" w:space="0" w:color="auto"/>
            </w:tcBorders>
            <w:vAlign w:val="center"/>
            <w:hideMark/>
          </w:tcPr>
          <w:p w14:paraId="74CE5D1B"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2BD6C713" w14:textId="77777777" w:rsidR="00CB33C3" w:rsidRPr="00716B92" w:rsidRDefault="00CB33C3" w:rsidP="00752A60">
            <w:pPr>
              <w:widowControl/>
              <w:autoSpaceDE/>
              <w:autoSpaceDN/>
              <w:jc w:val="center"/>
              <w:rPr>
                <w:sz w:val="18"/>
                <w:szCs w:val="18"/>
              </w:rPr>
            </w:pPr>
            <w:r w:rsidRPr="00716B92">
              <w:rPr>
                <w:sz w:val="18"/>
                <w:szCs w:val="18"/>
              </w:rPr>
              <w:t>Nhóm 2 (1KTV4+1KS2)</w:t>
            </w:r>
          </w:p>
        </w:tc>
        <w:tc>
          <w:tcPr>
            <w:tcW w:w="850" w:type="dxa"/>
            <w:tcBorders>
              <w:top w:val="nil"/>
              <w:left w:val="nil"/>
              <w:bottom w:val="single" w:sz="4" w:space="0" w:color="auto"/>
              <w:right w:val="single" w:sz="4" w:space="0" w:color="auto"/>
            </w:tcBorders>
            <w:vAlign w:val="center"/>
            <w:hideMark/>
          </w:tcPr>
          <w:p w14:paraId="699FFDE4" w14:textId="77777777" w:rsidR="00CB33C3" w:rsidRPr="00716B92" w:rsidRDefault="00CB33C3" w:rsidP="00752A60">
            <w:pPr>
              <w:widowControl/>
              <w:autoSpaceDE/>
              <w:autoSpaceDN/>
              <w:jc w:val="right"/>
              <w:rPr>
                <w:sz w:val="18"/>
                <w:szCs w:val="18"/>
              </w:rPr>
            </w:pPr>
            <w:r w:rsidRPr="00716B92">
              <w:rPr>
                <w:sz w:val="18"/>
                <w:szCs w:val="18"/>
              </w:rPr>
              <w:t xml:space="preserve">     5.000 </w:t>
            </w:r>
          </w:p>
        </w:tc>
        <w:tc>
          <w:tcPr>
            <w:tcW w:w="851" w:type="dxa"/>
            <w:tcBorders>
              <w:top w:val="nil"/>
              <w:left w:val="nil"/>
              <w:bottom w:val="single" w:sz="4" w:space="0" w:color="auto"/>
              <w:right w:val="single" w:sz="4" w:space="0" w:color="auto"/>
            </w:tcBorders>
            <w:vAlign w:val="center"/>
            <w:hideMark/>
          </w:tcPr>
          <w:p w14:paraId="39DBF370" w14:textId="77777777" w:rsidR="00CB33C3" w:rsidRPr="00716B92" w:rsidRDefault="00CB33C3" w:rsidP="00752A60">
            <w:pPr>
              <w:widowControl/>
              <w:autoSpaceDE/>
              <w:autoSpaceDN/>
              <w:jc w:val="center"/>
              <w:rPr>
                <w:sz w:val="18"/>
                <w:szCs w:val="18"/>
              </w:rPr>
            </w:pPr>
            <w:r w:rsidRPr="00716B92">
              <w:rPr>
                <w:sz w:val="18"/>
                <w:szCs w:val="18"/>
              </w:rPr>
              <w:t>5.1</w:t>
            </w:r>
          </w:p>
        </w:tc>
        <w:tc>
          <w:tcPr>
            <w:tcW w:w="2494" w:type="dxa"/>
            <w:tcBorders>
              <w:top w:val="nil"/>
              <w:left w:val="nil"/>
              <w:bottom w:val="single" w:sz="4" w:space="0" w:color="auto"/>
              <w:right w:val="single" w:sz="4" w:space="0" w:color="auto"/>
            </w:tcBorders>
            <w:vAlign w:val="center"/>
            <w:hideMark/>
          </w:tcPr>
          <w:p w14:paraId="4616E0D6" w14:textId="77777777" w:rsidR="00CB33C3" w:rsidRPr="00716B92" w:rsidRDefault="00CB33C3" w:rsidP="00752A60">
            <w:pPr>
              <w:widowControl/>
              <w:autoSpaceDE/>
              <w:autoSpaceDN/>
              <w:jc w:val="both"/>
              <w:rPr>
                <w:sz w:val="18"/>
                <w:szCs w:val="18"/>
              </w:rPr>
            </w:pPr>
            <w:r w:rsidRPr="00716B92">
              <w:rPr>
                <w:sz w:val="18"/>
                <w:szCs w:val="18"/>
              </w:rPr>
              <w:t>Đối soát đảm bảo 100% thông tin trong cơ sở dữ liệu quy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vAlign w:val="center"/>
            <w:hideMark/>
          </w:tcPr>
          <w:p w14:paraId="76BC40B7"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F0B978E" w14:textId="77777777" w:rsidR="00CB33C3" w:rsidRPr="00716B92" w:rsidRDefault="00CB33C3" w:rsidP="00752A60">
            <w:pPr>
              <w:widowControl/>
              <w:autoSpaceDE/>
              <w:autoSpaceDN/>
              <w:jc w:val="center"/>
              <w:rPr>
                <w:sz w:val="18"/>
                <w:szCs w:val="18"/>
              </w:rPr>
            </w:pPr>
            <w:r w:rsidRPr="00716B92">
              <w:rPr>
                <w:sz w:val="18"/>
                <w:szCs w:val="18"/>
              </w:rPr>
              <w:t>Nhóm 2 (1KTV4+1KS2)</w:t>
            </w:r>
          </w:p>
        </w:tc>
        <w:tc>
          <w:tcPr>
            <w:tcW w:w="850" w:type="dxa"/>
            <w:tcBorders>
              <w:top w:val="nil"/>
              <w:left w:val="nil"/>
              <w:bottom w:val="single" w:sz="4" w:space="0" w:color="auto"/>
              <w:right w:val="single" w:sz="4" w:space="0" w:color="auto"/>
            </w:tcBorders>
            <w:vAlign w:val="center"/>
            <w:hideMark/>
          </w:tcPr>
          <w:p w14:paraId="6AC1EBCA" w14:textId="77777777" w:rsidR="00CB33C3" w:rsidRPr="00716B92" w:rsidRDefault="00CB33C3" w:rsidP="00752A60">
            <w:pPr>
              <w:widowControl/>
              <w:autoSpaceDE/>
              <w:autoSpaceDN/>
              <w:jc w:val="right"/>
              <w:rPr>
                <w:sz w:val="18"/>
                <w:szCs w:val="18"/>
              </w:rPr>
            </w:pPr>
            <w:r w:rsidRPr="00716B92">
              <w:rPr>
                <w:sz w:val="18"/>
                <w:szCs w:val="18"/>
              </w:rPr>
              <w:t xml:space="preserve">     5.000 </w:t>
            </w:r>
          </w:p>
        </w:tc>
        <w:tc>
          <w:tcPr>
            <w:tcW w:w="3544" w:type="dxa"/>
            <w:tcBorders>
              <w:top w:val="nil"/>
              <w:left w:val="nil"/>
              <w:bottom w:val="single" w:sz="4" w:space="0" w:color="auto"/>
              <w:right w:val="single" w:sz="4" w:space="0" w:color="auto"/>
            </w:tcBorders>
            <w:vAlign w:val="center"/>
            <w:hideMark/>
          </w:tcPr>
          <w:p w14:paraId="2C7F8FFB" w14:textId="6976BF08" w:rsidR="00CB33C3" w:rsidRPr="00716B92" w:rsidRDefault="00CB33C3" w:rsidP="00752A60">
            <w:pPr>
              <w:widowControl/>
              <w:autoSpaceDE/>
              <w:autoSpaceDN/>
              <w:jc w:val="both"/>
              <w:rPr>
                <w:sz w:val="18"/>
                <w:szCs w:val="18"/>
              </w:rPr>
            </w:pPr>
            <w:r w:rsidRPr="00716B92">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00CF4D60" w:rsidRPr="00716B92">
              <w:rPr>
                <w:sz w:val="18"/>
                <w:szCs w:val="18"/>
              </w:rPr>
              <w:t xml:space="preserve"> </w:t>
            </w:r>
            <w:r w:rsidRPr="00716B92">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126E2F8"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6D5C4B7" w14:textId="77777777" w:rsidR="00CB33C3" w:rsidRPr="00716B92" w:rsidRDefault="00CB33C3" w:rsidP="00752A60">
            <w:pPr>
              <w:widowControl/>
              <w:autoSpaceDE/>
              <w:autoSpaceDN/>
              <w:jc w:val="center"/>
              <w:rPr>
                <w:sz w:val="18"/>
                <w:szCs w:val="18"/>
              </w:rPr>
            </w:pPr>
            <w:r w:rsidRPr="00716B92">
              <w:rPr>
                <w:sz w:val="18"/>
                <w:szCs w:val="18"/>
              </w:rPr>
              <w:t>5.2</w:t>
            </w:r>
          </w:p>
        </w:tc>
        <w:tc>
          <w:tcPr>
            <w:tcW w:w="2639" w:type="dxa"/>
            <w:tcBorders>
              <w:top w:val="nil"/>
              <w:left w:val="nil"/>
              <w:bottom w:val="single" w:sz="4" w:space="0" w:color="auto"/>
              <w:right w:val="single" w:sz="4" w:space="0" w:color="auto"/>
            </w:tcBorders>
            <w:vAlign w:val="center"/>
            <w:hideMark/>
          </w:tcPr>
          <w:p w14:paraId="11E87AC6" w14:textId="77777777" w:rsidR="00CB33C3" w:rsidRPr="00716B92" w:rsidRDefault="00CB33C3" w:rsidP="00752A60">
            <w:pPr>
              <w:widowControl/>
              <w:autoSpaceDE/>
              <w:autoSpaceDN/>
              <w:jc w:val="both"/>
              <w:rPr>
                <w:sz w:val="18"/>
                <w:szCs w:val="18"/>
              </w:rPr>
            </w:pPr>
            <w:r w:rsidRPr="00716B92">
              <w:rPr>
                <w:sz w:val="18"/>
                <w:szCs w:val="18"/>
              </w:rPr>
              <w:t>Đối soát, hoàn thiện dữ liệu kế hoạch sử dụng đất</w:t>
            </w:r>
          </w:p>
        </w:tc>
        <w:tc>
          <w:tcPr>
            <w:tcW w:w="794" w:type="dxa"/>
            <w:tcBorders>
              <w:top w:val="nil"/>
              <w:left w:val="nil"/>
              <w:bottom w:val="single" w:sz="4" w:space="0" w:color="auto"/>
              <w:right w:val="single" w:sz="4" w:space="0" w:color="auto"/>
            </w:tcBorders>
            <w:vAlign w:val="center"/>
            <w:hideMark/>
          </w:tcPr>
          <w:p w14:paraId="1EBAACB0"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A7F9C99" w14:textId="77777777" w:rsidR="00CB33C3" w:rsidRPr="00716B92" w:rsidRDefault="00CB33C3" w:rsidP="00752A60">
            <w:pPr>
              <w:widowControl/>
              <w:autoSpaceDE/>
              <w:autoSpaceDN/>
              <w:jc w:val="center"/>
              <w:rPr>
                <w:sz w:val="18"/>
                <w:szCs w:val="18"/>
              </w:rPr>
            </w:pPr>
            <w:r w:rsidRPr="00716B92">
              <w:rPr>
                <w:sz w:val="18"/>
                <w:szCs w:val="18"/>
              </w:rPr>
              <w:t>Nhóm 2 (1KTV4+1KS2)</w:t>
            </w:r>
          </w:p>
        </w:tc>
        <w:tc>
          <w:tcPr>
            <w:tcW w:w="850" w:type="dxa"/>
            <w:tcBorders>
              <w:top w:val="nil"/>
              <w:left w:val="nil"/>
              <w:bottom w:val="single" w:sz="4" w:space="0" w:color="auto"/>
              <w:right w:val="single" w:sz="4" w:space="0" w:color="auto"/>
            </w:tcBorders>
            <w:vAlign w:val="center"/>
            <w:hideMark/>
          </w:tcPr>
          <w:p w14:paraId="0CA7906C" w14:textId="77777777" w:rsidR="00CB33C3" w:rsidRPr="00716B92" w:rsidRDefault="00CB33C3" w:rsidP="00752A60">
            <w:pPr>
              <w:widowControl/>
              <w:autoSpaceDE/>
              <w:autoSpaceDN/>
              <w:jc w:val="right"/>
              <w:rPr>
                <w:sz w:val="18"/>
                <w:szCs w:val="18"/>
              </w:rPr>
            </w:pPr>
            <w:r w:rsidRPr="00716B92">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135C3603" w14:textId="77777777" w:rsidR="00CB33C3" w:rsidRPr="00716B92" w:rsidRDefault="00CB33C3" w:rsidP="00752A60">
            <w:pPr>
              <w:widowControl/>
              <w:autoSpaceDE/>
              <w:autoSpaceDN/>
              <w:jc w:val="center"/>
              <w:rPr>
                <w:sz w:val="18"/>
                <w:szCs w:val="18"/>
              </w:rPr>
            </w:pPr>
            <w:r w:rsidRPr="00716B92">
              <w:rPr>
                <w:sz w:val="18"/>
                <w:szCs w:val="18"/>
              </w:rPr>
              <w:t>5.2</w:t>
            </w:r>
          </w:p>
        </w:tc>
        <w:tc>
          <w:tcPr>
            <w:tcW w:w="2494" w:type="dxa"/>
            <w:tcBorders>
              <w:top w:val="nil"/>
              <w:left w:val="nil"/>
              <w:bottom w:val="single" w:sz="4" w:space="0" w:color="auto"/>
              <w:right w:val="single" w:sz="4" w:space="0" w:color="auto"/>
            </w:tcBorders>
            <w:vAlign w:val="center"/>
            <w:hideMark/>
          </w:tcPr>
          <w:p w14:paraId="5390BC19" w14:textId="77777777" w:rsidR="00CB33C3" w:rsidRPr="00716B92" w:rsidRDefault="00CB33C3" w:rsidP="00752A60">
            <w:pPr>
              <w:widowControl/>
              <w:autoSpaceDE/>
              <w:autoSpaceDN/>
              <w:jc w:val="both"/>
              <w:rPr>
                <w:sz w:val="18"/>
                <w:szCs w:val="18"/>
              </w:rPr>
            </w:pPr>
            <w:r w:rsidRPr="00716B92">
              <w:rPr>
                <w:sz w:val="18"/>
                <w:szCs w:val="18"/>
              </w:rPr>
              <w:t>Đối soát đảm bảo 100% thông tin trong cơ sở dữ liệu kế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vAlign w:val="center"/>
            <w:hideMark/>
          </w:tcPr>
          <w:p w14:paraId="728CEEF5"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3B83214" w14:textId="77777777" w:rsidR="00CB33C3" w:rsidRPr="00716B92" w:rsidRDefault="00CB33C3" w:rsidP="00752A60">
            <w:pPr>
              <w:widowControl/>
              <w:autoSpaceDE/>
              <w:autoSpaceDN/>
              <w:jc w:val="center"/>
              <w:rPr>
                <w:sz w:val="18"/>
                <w:szCs w:val="18"/>
              </w:rPr>
            </w:pPr>
            <w:r w:rsidRPr="00716B92">
              <w:rPr>
                <w:sz w:val="18"/>
                <w:szCs w:val="18"/>
              </w:rPr>
              <w:t>Nhóm 2 (1KTV4+1KS2)</w:t>
            </w:r>
          </w:p>
        </w:tc>
        <w:tc>
          <w:tcPr>
            <w:tcW w:w="850" w:type="dxa"/>
            <w:tcBorders>
              <w:top w:val="nil"/>
              <w:left w:val="nil"/>
              <w:bottom w:val="single" w:sz="4" w:space="0" w:color="auto"/>
              <w:right w:val="single" w:sz="4" w:space="0" w:color="auto"/>
            </w:tcBorders>
            <w:vAlign w:val="center"/>
            <w:hideMark/>
          </w:tcPr>
          <w:p w14:paraId="6C65F384" w14:textId="77777777" w:rsidR="00CB33C3" w:rsidRPr="00716B92" w:rsidRDefault="00CB33C3" w:rsidP="00752A60">
            <w:pPr>
              <w:widowControl/>
              <w:autoSpaceDE/>
              <w:autoSpaceDN/>
              <w:jc w:val="right"/>
              <w:rPr>
                <w:sz w:val="18"/>
                <w:szCs w:val="18"/>
              </w:rPr>
            </w:pPr>
            <w:r w:rsidRPr="00716B92">
              <w:rPr>
                <w:sz w:val="18"/>
                <w:szCs w:val="18"/>
              </w:rPr>
              <w:t xml:space="preserve">     2.000 </w:t>
            </w:r>
          </w:p>
        </w:tc>
        <w:tc>
          <w:tcPr>
            <w:tcW w:w="3544" w:type="dxa"/>
            <w:tcBorders>
              <w:top w:val="nil"/>
              <w:left w:val="nil"/>
              <w:bottom w:val="single" w:sz="4" w:space="0" w:color="auto"/>
              <w:right w:val="single" w:sz="4" w:space="0" w:color="auto"/>
            </w:tcBorders>
            <w:vAlign w:val="center"/>
            <w:hideMark/>
          </w:tcPr>
          <w:p w14:paraId="1E3C0F62" w14:textId="0B8B97C3" w:rsidR="00CB33C3" w:rsidRPr="00716B92" w:rsidRDefault="00CB33C3" w:rsidP="00752A60">
            <w:pPr>
              <w:widowControl/>
              <w:autoSpaceDE/>
              <w:autoSpaceDN/>
              <w:jc w:val="both"/>
              <w:rPr>
                <w:sz w:val="18"/>
                <w:szCs w:val="18"/>
              </w:rPr>
            </w:pPr>
            <w:r w:rsidRPr="00716B92">
              <w:rPr>
                <w:sz w:val="18"/>
                <w:szCs w:val="18"/>
              </w:rPr>
              <w:t>Nội dung này tương ứng với mục 5.2 (II). Sử dụng phương pháp so sánh và phân tích nội dung thực hiện giữa Thông tư số  05/2017/TT-BTNMT (Thông tư quy trình cũ) với Thông tư số 25/2024/TT-BTNMT (Thông tư quy trình mới) thì nội dung công việc là tương đồng nhau.</w:t>
            </w:r>
            <w:r w:rsidR="00CF4D60" w:rsidRPr="00716B92">
              <w:rPr>
                <w:sz w:val="18"/>
                <w:szCs w:val="18"/>
              </w:rPr>
              <w:t xml:space="preserve"> </w:t>
            </w:r>
            <w:r w:rsidRPr="00716B92">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F5309F3" w14:textId="77777777" w:rsidTr="00A9261A">
        <w:trPr>
          <w:trHeight w:val="746"/>
        </w:trPr>
        <w:tc>
          <w:tcPr>
            <w:tcW w:w="615" w:type="dxa"/>
            <w:tcBorders>
              <w:top w:val="nil"/>
              <w:left w:val="single" w:sz="4" w:space="0" w:color="auto"/>
              <w:bottom w:val="single" w:sz="4" w:space="0" w:color="auto"/>
              <w:right w:val="single" w:sz="4" w:space="0" w:color="auto"/>
            </w:tcBorders>
            <w:vAlign w:val="center"/>
            <w:hideMark/>
          </w:tcPr>
          <w:p w14:paraId="4BDDF8B1" w14:textId="77777777" w:rsidR="00CB33C3" w:rsidRPr="00716B92" w:rsidRDefault="00CB33C3" w:rsidP="00752A60">
            <w:pPr>
              <w:widowControl/>
              <w:autoSpaceDE/>
              <w:autoSpaceDN/>
              <w:jc w:val="center"/>
              <w:rPr>
                <w:b/>
                <w:bCs/>
                <w:sz w:val="18"/>
                <w:szCs w:val="18"/>
              </w:rPr>
            </w:pPr>
            <w:r w:rsidRPr="00716B92">
              <w:rPr>
                <w:b/>
                <w:bCs/>
                <w:sz w:val="18"/>
                <w:szCs w:val="18"/>
              </w:rPr>
              <w:t>III</w:t>
            </w:r>
          </w:p>
        </w:tc>
        <w:tc>
          <w:tcPr>
            <w:tcW w:w="2639" w:type="dxa"/>
            <w:tcBorders>
              <w:top w:val="nil"/>
              <w:left w:val="nil"/>
              <w:bottom w:val="single" w:sz="4" w:space="0" w:color="auto"/>
              <w:right w:val="single" w:sz="4" w:space="0" w:color="auto"/>
            </w:tcBorders>
            <w:vAlign w:val="center"/>
            <w:hideMark/>
          </w:tcPr>
          <w:p w14:paraId="1D9A8BC6"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không gian quy hoạch, kế hoạch sử dụng đất (bảng 111)</w:t>
            </w:r>
          </w:p>
        </w:tc>
        <w:tc>
          <w:tcPr>
            <w:tcW w:w="794" w:type="dxa"/>
            <w:tcBorders>
              <w:top w:val="nil"/>
              <w:left w:val="nil"/>
              <w:bottom w:val="single" w:sz="4" w:space="0" w:color="auto"/>
              <w:right w:val="single" w:sz="4" w:space="0" w:color="auto"/>
            </w:tcBorders>
            <w:vAlign w:val="center"/>
            <w:hideMark/>
          </w:tcPr>
          <w:p w14:paraId="4CF0F855" w14:textId="77777777" w:rsidR="00CB33C3" w:rsidRPr="00716B92" w:rsidRDefault="00CB33C3" w:rsidP="00752A60">
            <w:pPr>
              <w:widowControl/>
              <w:autoSpaceDE/>
              <w:autoSpaceDN/>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5373A0B5"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15E912B4" w14:textId="77777777" w:rsidR="00CB33C3" w:rsidRPr="00716B92" w:rsidRDefault="00CB33C3" w:rsidP="00752A60">
            <w:pPr>
              <w:widowControl/>
              <w:autoSpaceDE/>
              <w:autoSpaceDN/>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297F39CA" w14:textId="77777777" w:rsidR="00CB33C3" w:rsidRPr="00716B92" w:rsidRDefault="00CB33C3" w:rsidP="00752A60">
            <w:pPr>
              <w:widowControl/>
              <w:autoSpaceDE/>
              <w:autoSpaceDN/>
              <w:jc w:val="center"/>
              <w:rPr>
                <w:b/>
                <w:bCs/>
                <w:sz w:val="18"/>
                <w:szCs w:val="18"/>
              </w:rPr>
            </w:pPr>
            <w:r w:rsidRPr="00716B92">
              <w:rPr>
                <w:b/>
                <w:bCs/>
                <w:sz w:val="18"/>
                <w:szCs w:val="18"/>
              </w:rPr>
              <w:t>III</w:t>
            </w:r>
          </w:p>
        </w:tc>
        <w:tc>
          <w:tcPr>
            <w:tcW w:w="2494" w:type="dxa"/>
            <w:tcBorders>
              <w:top w:val="nil"/>
              <w:left w:val="nil"/>
              <w:bottom w:val="single" w:sz="4" w:space="0" w:color="auto"/>
              <w:right w:val="single" w:sz="4" w:space="0" w:color="auto"/>
            </w:tcBorders>
            <w:vAlign w:val="center"/>
            <w:hideMark/>
          </w:tcPr>
          <w:p w14:paraId="10D8CF48"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6894A8EA" w14:textId="77777777" w:rsidR="00CB33C3" w:rsidRPr="00716B92" w:rsidRDefault="00CB33C3" w:rsidP="00752A60">
            <w:pPr>
              <w:widowControl/>
              <w:autoSpaceDE/>
              <w:autoSpaceDN/>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2A20F5D8"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4D843B55" w14:textId="77777777" w:rsidR="00CB33C3" w:rsidRPr="00716B92" w:rsidRDefault="00CB33C3" w:rsidP="00752A60">
            <w:pPr>
              <w:widowControl/>
              <w:autoSpaceDE/>
              <w:autoSpaceDN/>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64E4F9E1"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0A033D4C"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6FB1879D"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639" w:type="dxa"/>
            <w:tcBorders>
              <w:top w:val="nil"/>
              <w:left w:val="nil"/>
              <w:bottom w:val="single" w:sz="4" w:space="0" w:color="auto"/>
              <w:right w:val="single" w:sz="4" w:space="0" w:color="auto"/>
            </w:tcBorders>
            <w:vAlign w:val="center"/>
            <w:hideMark/>
          </w:tcPr>
          <w:p w14:paraId="08AC9829"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không gian quy hoạch</w:t>
            </w:r>
          </w:p>
        </w:tc>
        <w:tc>
          <w:tcPr>
            <w:tcW w:w="794" w:type="dxa"/>
            <w:tcBorders>
              <w:top w:val="nil"/>
              <w:left w:val="nil"/>
              <w:bottom w:val="single" w:sz="4" w:space="0" w:color="auto"/>
              <w:right w:val="single" w:sz="4" w:space="0" w:color="auto"/>
            </w:tcBorders>
            <w:vAlign w:val="center"/>
            <w:hideMark/>
          </w:tcPr>
          <w:p w14:paraId="605615C3"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618DD4DF"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192C5298"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5469540E"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494" w:type="dxa"/>
            <w:tcBorders>
              <w:top w:val="nil"/>
              <w:left w:val="nil"/>
              <w:bottom w:val="single" w:sz="4" w:space="0" w:color="auto"/>
              <w:right w:val="single" w:sz="4" w:space="0" w:color="auto"/>
            </w:tcBorders>
            <w:vAlign w:val="center"/>
            <w:hideMark/>
          </w:tcPr>
          <w:p w14:paraId="67CA77D2"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không gian quy hoạch</w:t>
            </w:r>
          </w:p>
        </w:tc>
        <w:tc>
          <w:tcPr>
            <w:tcW w:w="806" w:type="dxa"/>
            <w:tcBorders>
              <w:top w:val="nil"/>
              <w:left w:val="nil"/>
              <w:bottom w:val="single" w:sz="4" w:space="0" w:color="auto"/>
              <w:right w:val="single" w:sz="4" w:space="0" w:color="auto"/>
            </w:tcBorders>
            <w:vAlign w:val="center"/>
            <w:hideMark/>
          </w:tcPr>
          <w:p w14:paraId="5D63B237"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54B8DCA5"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52F578A9"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2E22D99E"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2F86863C" w14:textId="77777777" w:rsidTr="00A9261A">
        <w:trPr>
          <w:trHeight w:val="515"/>
        </w:trPr>
        <w:tc>
          <w:tcPr>
            <w:tcW w:w="615" w:type="dxa"/>
            <w:tcBorders>
              <w:top w:val="nil"/>
              <w:left w:val="single" w:sz="4" w:space="0" w:color="auto"/>
              <w:bottom w:val="single" w:sz="4" w:space="0" w:color="auto"/>
              <w:right w:val="single" w:sz="4" w:space="0" w:color="auto"/>
            </w:tcBorders>
            <w:vAlign w:val="center"/>
            <w:hideMark/>
          </w:tcPr>
          <w:p w14:paraId="3953373F" w14:textId="77777777" w:rsidR="00CB33C3" w:rsidRPr="00716B92" w:rsidRDefault="00CB33C3" w:rsidP="00752A60">
            <w:pPr>
              <w:widowControl/>
              <w:autoSpaceDE/>
              <w:autoSpaceDN/>
              <w:jc w:val="center"/>
              <w:rPr>
                <w:sz w:val="18"/>
                <w:szCs w:val="18"/>
              </w:rPr>
            </w:pPr>
            <w:r w:rsidRPr="00716B92">
              <w:rPr>
                <w:sz w:val="18"/>
                <w:szCs w:val="18"/>
              </w:rPr>
              <w:t>1.1</w:t>
            </w:r>
          </w:p>
        </w:tc>
        <w:tc>
          <w:tcPr>
            <w:tcW w:w="2639" w:type="dxa"/>
            <w:tcBorders>
              <w:top w:val="nil"/>
              <w:left w:val="nil"/>
              <w:bottom w:val="single" w:sz="4" w:space="0" w:color="auto"/>
              <w:right w:val="single" w:sz="4" w:space="0" w:color="auto"/>
            </w:tcBorders>
            <w:vAlign w:val="center"/>
            <w:hideMark/>
          </w:tcPr>
          <w:p w14:paraId="487B2CED"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quy hoạch sử dụng đất</w:t>
            </w:r>
          </w:p>
        </w:tc>
        <w:tc>
          <w:tcPr>
            <w:tcW w:w="794" w:type="dxa"/>
            <w:tcBorders>
              <w:top w:val="nil"/>
              <w:left w:val="nil"/>
              <w:bottom w:val="single" w:sz="4" w:space="0" w:color="auto"/>
              <w:right w:val="single" w:sz="4" w:space="0" w:color="auto"/>
            </w:tcBorders>
            <w:vAlign w:val="center"/>
            <w:hideMark/>
          </w:tcPr>
          <w:p w14:paraId="38774D0D"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53D3B41A"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7BB1351D"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584F9A69" w14:textId="77777777" w:rsidR="00CB33C3" w:rsidRPr="00716B92" w:rsidRDefault="00CB33C3" w:rsidP="00752A60">
            <w:pPr>
              <w:widowControl/>
              <w:autoSpaceDE/>
              <w:autoSpaceDN/>
              <w:jc w:val="center"/>
              <w:rPr>
                <w:sz w:val="18"/>
                <w:szCs w:val="18"/>
              </w:rPr>
            </w:pPr>
            <w:r w:rsidRPr="00716B92">
              <w:rPr>
                <w:sz w:val="18"/>
                <w:szCs w:val="18"/>
              </w:rPr>
              <w:t>1.1</w:t>
            </w:r>
          </w:p>
        </w:tc>
        <w:tc>
          <w:tcPr>
            <w:tcW w:w="2494" w:type="dxa"/>
            <w:tcBorders>
              <w:top w:val="nil"/>
              <w:left w:val="nil"/>
              <w:bottom w:val="single" w:sz="4" w:space="0" w:color="auto"/>
              <w:right w:val="single" w:sz="4" w:space="0" w:color="auto"/>
            </w:tcBorders>
            <w:vAlign w:val="center"/>
            <w:hideMark/>
          </w:tcPr>
          <w:p w14:paraId="00E3982C"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36518449"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704CB61D"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49F37AC9"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1CBA3B6D"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3AFD8224" w14:textId="77777777" w:rsidTr="00A9261A">
        <w:trPr>
          <w:trHeight w:val="1800"/>
        </w:trPr>
        <w:tc>
          <w:tcPr>
            <w:tcW w:w="615" w:type="dxa"/>
            <w:tcBorders>
              <w:top w:val="nil"/>
              <w:left w:val="single" w:sz="4" w:space="0" w:color="auto"/>
              <w:bottom w:val="single" w:sz="4" w:space="0" w:color="auto"/>
              <w:right w:val="single" w:sz="4" w:space="0" w:color="auto"/>
            </w:tcBorders>
            <w:vAlign w:val="center"/>
            <w:hideMark/>
          </w:tcPr>
          <w:p w14:paraId="56D88A21" w14:textId="77777777" w:rsidR="00CB33C3" w:rsidRPr="00716B92" w:rsidRDefault="00CB33C3" w:rsidP="00752A60">
            <w:pPr>
              <w:widowControl/>
              <w:autoSpaceDE/>
              <w:autoSpaceDN/>
              <w:jc w:val="center"/>
              <w:rPr>
                <w:sz w:val="18"/>
                <w:szCs w:val="18"/>
              </w:rPr>
            </w:pPr>
            <w:r w:rsidRPr="00716B92">
              <w:rPr>
                <w:sz w:val="18"/>
                <w:szCs w:val="18"/>
              </w:rPr>
              <w:t>1.1.1</w:t>
            </w:r>
          </w:p>
        </w:tc>
        <w:tc>
          <w:tcPr>
            <w:tcW w:w="2639" w:type="dxa"/>
            <w:tcBorders>
              <w:top w:val="nil"/>
              <w:left w:val="nil"/>
              <w:bottom w:val="single" w:sz="4" w:space="0" w:color="auto"/>
              <w:right w:val="single" w:sz="4" w:space="0" w:color="auto"/>
            </w:tcBorders>
            <w:vAlign w:val="center"/>
            <w:hideMark/>
          </w:tcPr>
          <w:p w14:paraId="4C380820" w14:textId="77777777" w:rsidR="00CB33C3" w:rsidRPr="00716B92" w:rsidRDefault="00CB33C3" w:rsidP="00752A60">
            <w:pPr>
              <w:widowControl/>
              <w:autoSpaceDE/>
              <w:autoSpaceDN/>
              <w:jc w:val="both"/>
              <w:rPr>
                <w:sz w:val="18"/>
                <w:szCs w:val="18"/>
              </w:rPr>
            </w:pPr>
            <w:r w:rsidRPr="00716B92">
              <w:rPr>
                <w:sz w:val="18"/>
                <w:szCs w:val="18"/>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794" w:type="dxa"/>
            <w:tcBorders>
              <w:top w:val="nil"/>
              <w:left w:val="nil"/>
              <w:bottom w:val="single" w:sz="4" w:space="0" w:color="auto"/>
              <w:right w:val="single" w:sz="4" w:space="0" w:color="auto"/>
            </w:tcBorders>
            <w:vAlign w:val="center"/>
            <w:hideMark/>
          </w:tcPr>
          <w:p w14:paraId="1C9CA24C"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400AFBF3"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007077EA"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75B50F4A" w14:textId="77777777" w:rsidR="00CB33C3" w:rsidRPr="00716B92" w:rsidRDefault="00CB33C3" w:rsidP="00752A60">
            <w:pPr>
              <w:widowControl/>
              <w:autoSpaceDE/>
              <w:autoSpaceDN/>
              <w:jc w:val="center"/>
              <w:rPr>
                <w:sz w:val="18"/>
                <w:szCs w:val="18"/>
              </w:rPr>
            </w:pPr>
            <w:r w:rsidRPr="00716B92">
              <w:rPr>
                <w:sz w:val="18"/>
                <w:szCs w:val="18"/>
              </w:rPr>
              <w:t>1.1.1</w:t>
            </w:r>
          </w:p>
        </w:tc>
        <w:tc>
          <w:tcPr>
            <w:tcW w:w="2494" w:type="dxa"/>
            <w:tcBorders>
              <w:top w:val="nil"/>
              <w:left w:val="nil"/>
              <w:bottom w:val="single" w:sz="4" w:space="0" w:color="auto"/>
              <w:right w:val="single" w:sz="4" w:space="0" w:color="auto"/>
            </w:tcBorders>
            <w:vAlign w:val="center"/>
            <w:hideMark/>
          </w:tcPr>
          <w:p w14:paraId="3E188E6F" w14:textId="77777777" w:rsidR="00CB33C3" w:rsidRPr="00716B92" w:rsidRDefault="00CB33C3" w:rsidP="00752A60">
            <w:pPr>
              <w:widowControl/>
              <w:autoSpaceDE/>
              <w:autoSpaceDN/>
              <w:jc w:val="both"/>
              <w:rPr>
                <w:sz w:val="18"/>
                <w:szCs w:val="18"/>
              </w:rPr>
            </w:pPr>
            <w:r w:rsidRPr="00716B92">
              <w:rPr>
                <w:sz w:val="18"/>
                <w:szCs w:val="18"/>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806" w:type="dxa"/>
            <w:tcBorders>
              <w:top w:val="nil"/>
              <w:left w:val="nil"/>
              <w:bottom w:val="single" w:sz="4" w:space="0" w:color="auto"/>
              <w:right w:val="single" w:sz="4" w:space="0" w:color="auto"/>
            </w:tcBorders>
            <w:vAlign w:val="center"/>
            <w:hideMark/>
          </w:tcPr>
          <w:p w14:paraId="4F1D03C7"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2726BFC3"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49766D9"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0F513F7E"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23E34385" w14:textId="77777777" w:rsidTr="00A9261A">
        <w:trPr>
          <w:trHeight w:val="1800"/>
        </w:trPr>
        <w:tc>
          <w:tcPr>
            <w:tcW w:w="615" w:type="dxa"/>
            <w:tcBorders>
              <w:top w:val="nil"/>
              <w:left w:val="single" w:sz="4" w:space="0" w:color="auto"/>
              <w:bottom w:val="single" w:sz="4" w:space="0" w:color="auto"/>
              <w:right w:val="single" w:sz="4" w:space="0" w:color="auto"/>
            </w:tcBorders>
            <w:vAlign w:val="center"/>
          </w:tcPr>
          <w:p w14:paraId="70F8807E" w14:textId="77777777" w:rsidR="002B781E" w:rsidRPr="00716B92" w:rsidRDefault="002B781E" w:rsidP="00752A60">
            <w:pPr>
              <w:widowControl/>
              <w:autoSpaceDE/>
              <w:autoSpaceDN/>
              <w:jc w:val="center"/>
              <w:rPr>
                <w:sz w:val="18"/>
                <w:szCs w:val="18"/>
              </w:rPr>
            </w:pPr>
          </w:p>
        </w:tc>
        <w:tc>
          <w:tcPr>
            <w:tcW w:w="2639" w:type="dxa"/>
            <w:tcBorders>
              <w:top w:val="nil"/>
              <w:left w:val="nil"/>
              <w:bottom w:val="single" w:sz="4" w:space="0" w:color="auto"/>
              <w:right w:val="single" w:sz="4" w:space="0" w:color="auto"/>
            </w:tcBorders>
            <w:vAlign w:val="center"/>
          </w:tcPr>
          <w:p w14:paraId="08664A61" w14:textId="77777777" w:rsidR="002B781E" w:rsidRPr="00716B92" w:rsidRDefault="002B781E" w:rsidP="00752A60">
            <w:pPr>
              <w:widowControl/>
              <w:autoSpaceDE/>
              <w:autoSpaceDN/>
              <w:jc w:val="both"/>
              <w:rPr>
                <w:sz w:val="18"/>
                <w:szCs w:val="18"/>
              </w:rPr>
            </w:pPr>
          </w:p>
        </w:tc>
        <w:tc>
          <w:tcPr>
            <w:tcW w:w="794" w:type="dxa"/>
            <w:tcBorders>
              <w:top w:val="nil"/>
              <w:left w:val="nil"/>
              <w:bottom w:val="single" w:sz="4" w:space="0" w:color="auto"/>
              <w:right w:val="single" w:sz="4" w:space="0" w:color="auto"/>
            </w:tcBorders>
            <w:vAlign w:val="center"/>
          </w:tcPr>
          <w:p w14:paraId="57400E3B" w14:textId="77777777" w:rsidR="002B781E" w:rsidRPr="00716B92" w:rsidRDefault="002B781E" w:rsidP="00752A60">
            <w:pPr>
              <w:widowControl/>
              <w:autoSpaceDE/>
              <w:autoSpaceDN/>
              <w:jc w:val="center"/>
              <w:rPr>
                <w:sz w:val="18"/>
                <w:szCs w:val="18"/>
              </w:rPr>
            </w:pPr>
          </w:p>
        </w:tc>
        <w:tc>
          <w:tcPr>
            <w:tcW w:w="909" w:type="dxa"/>
            <w:tcBorders>
              <w:top w:val="nil"/>
              <w:left w:val="nil"/>
              <w:bottom w:val="single" w:sz="4" w:space="0" w:color="auto"/>
              <w:right w:val="single" w:sz="4" w:space="0" w:color="auto"/>
            </w:tcBorders>
            <w:vAlign w:val="center"/>
          </w:tcPr>
          <w:p w14:paraId="4F6EC09A" w14:textId="77777777" w:rsidR="002B781E" w:rsidRPr="00716B92" w:rsidRDefault="002B781E" w:rsidP="00752A60">
            <w:pPr>
              <w:widowControl/>
              <w:autoSpaceDE/>
              <w:autoSpaceDN/>
              <w:rPr>
                <w:sz w:val="18"/>
                <w:szCs w:val="18"/>
              </w:rPr>
            </w:pPr>
          </w:p>
        </w:tc>
        <w:tc>
          <w:tcPr>
            <w:tcW w:w="850" w:type="dxa"/>
            <w:tcBorders>
              <w:top w:val="nil"/>
              <w:left w:val="nil"/>
              <w:bottom w:val="single" w:sz="4" w:space="0" w:color="auto"/>
              <w:right w:val="single" w:sz="4" w:space="0" w:color="auto"/>
            </w:tcBorders>
            <w:vAlign w:val="center"/>
          </w:tcPr>
          <w:p w14:paraId="66DFC59C" w14:textId="77777777" w:rsidR="002B781E" w:rsidRPr="00716B92" w:rsidRDefault="002B781E" w:rsidP="00752A60">
            <w:pPr>
              <w:widowControl/>
              <w:autoSpaceDE/>
              <w:autoSpaceDN/>
              <w:jc w:val="right"/>
              <w:rPr>
                <w:sz w:val="18"/>
                <w:szCs w:val="18"/>
              </w:rPr>
            </w:pPr>
          </w:p>
        </w:tc>
        <w:tc>
          <w:tcPr>
            <w:tcW w:w="851" w:type="dxa"/>
            <w:tcBorders>
              <w:top w:val="nil"/>
              <w:left w:val="nil"/>
              <w:bottom w:val="single" w:sz="4" w:space="0" w:color="auto"/>
              <w:right w:val="single" w:sz="4" w:space="0" w:color="auto"/>
            </w:tcBorders>
            <w:vAlign w:val="center"/>
          </w:tcPr>
          <w:p w14:paraId="31ACE091" w14:textId="77777777" w:rsidR="002B781E" w:rsidRPr="00716B92" w:rsidRDefault="002B781E" w:rsidP="00752A60">
            <w:pPr>
              <w:widowControl/>
              <w:autoSpaceDE/>
              <w:autoSpaceDN/>
              <w:jc w:val="center"/>
              <w:rPr>
                <w:sz w:val="18"/>
                <w:szCs w:val="18"/>
              </w:rPr>
            </w:pPr>
          </w:p>
        </w:tc>
        <w:tc>
          <w:tcPr>
            <w:tcW w:w="2494" w:type="dxa"/>
            <w:tcBorders>
              <w:top w:val="nil"/>
              <w:left w:val="nil"/>
              <w:bottom w:val="single" w:sz="4" w:space="0" w:color="auto"/>
              <w:right w:val="single" w:sz="4" w:space="0" w:color="auto"/>
            </w:tcBorders>
            <w:vAlign w:val="center"/>
          </w:tcPr>
          <w:p w14:paraId="502FEDEC" w14:textId="2D55C3D6" w:rsidR="002B781E" w:rsidRPr="00716B92" w:rsidRDefault="002B781E" w:rsidP="00752A60">
            <w:pPr>
              <w:widowControl/>
              <w:autoSpaceDE/>
              <w:autoSpaceDN/>
              <w:jc w:val="both"/>
              <w:rPr>
                <w:sz w:val="18"/>
                <w:szCs w:val="18"/>
              </w:rPr>
            </w:pPr>
            <w:r w:rsidRPr="00716B92">
              <w:rPr>
                <w:sz w:val="18"/>
                <w:szCs w:val="18"/>
              </w:rPr>
              <w:t>Tỷ lệ 1/2000</w:t>
            </w:r>
          </w:p>
        </w:tc>
        <w:tc>
          <w:tcPr>
            <w:tcW w:w="806" w:type="dxa"/>
            <w:tcBorders>
              <w:top w:val="nil"/>
              <w:left w:val="nil"/>
              <w:bottom w:val="single" w:sz="4" w:space="0" w:color="auto"/>
              <w:right w:val="single" w:sz="4" w:space="0" w:color="auto"/>
            </w:tcBorders>
            <w:vAlign w:val="center"/>
          </w:tcPr>
          <w:p w14:paraId="59C74901" w14:textId="708D03E8" w:rsidR="002B781E" w:rsidRPr="00716B92" w:rsidRDefault="002B781E"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tcPr>
          <w:p w14:paraId="4D489623" w14:textId="6CDBD76F" w:rsidR="002B781E" w:rsidRPr="00716B92" w:rsidRDefault="002B781E" w:rsidP="00752A60">
            <w:pPr>
              <w:widowControl/>
              <w:autoSpaceDE/>
              <w:autoSpaceDN/>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tcPr>
          <w:p w14:paraId="74B49055" w14:textId="06606C62" w:rsidR="002B781E" w:rsidRPr="00716B92" w:rsidRDefault="002B781E" w:rsidP="00752A60">
            <w:pPr>
              <w:widowControl/>
              <w:autoSpaceDE/>
              <w:autoSpaceDN/>
              <w:jc w:val="right"/>
              <w:rPr>
                <w:sz w:val="18"/>
                <w:szCs w:val="18"/>
              </w:rPr>
            </w:pPr>
            <w:r w:rsidRPr="00716B92">
              <w:rPr>
                <w:sz w:val="18"/>
                <w:szCs w:val="18"/>
              </w:rPr>
              <w:t xml:space="preserve">       2.40 </w:t>
            </w:r>
          </w:p>
        </w:tc>
        <w:tc>
          <w:tcPr>
            <w:tcW w:w="3544" w:type="dxa"/>
            <w:tcBorders>
              <w:top w:val="nil"/>
              <w:left w:val="nil"/>
              <w:bottom w:val="single" w:sz="4" w:space="0" w:color="auto"/>
              <w:right w:val="single" w:sz="4" w:space="0" w:color="auto"/>
            </w:tcBorders>
            <w:vAlign w:val="center"/>
          </w:tcPr>
          <w:p w14:paraId="4E1201FE" w14:textId="42F4B2B2" w:rsidR="002B781E" w:rsidRPr="00716B92" w:rsidRDefault="002B781E" w:rsidP="00752A60">
            <w:pPr>
              <w:widowControl/>
              <w:autoSpaceDE/>
              <w:autoSpaceDN/>
              <w:jc w:val="both"/>
              <w:rPr>
                <w:sz w:val="18"/>
                <w:szCs w:val="18"/>
              </w:rPr>
            </w:pPr>
            <w:r w:rsidRPr="00716B92">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2.400 theo bước nhảy từ tỷ lệ 1/5000 đến 1/25.000</w:t>
            </w:r>
          </w:p>
        </w:tc>
      </w:tr>
      <w:tr w:rsidR="00716B92" w:rsidRPr="00716B92" w14:paraId="2289E0A5"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2A766FDA" w14:textId="77777777" w:rsidR="00CB33C3" w:rsidRPr="00716B92" w:rsidRDefault="00CB33C3"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1CADD0B2" w14:textId="77777777" w:rsidR="00CB33C3" w:rsidRPr="00716B92" w:rsidRDefault="00CB33C3" w:rsidP="00752A60">
            <w:pPr>
              <w:widowControl/>
              <w:autoSpaceDE/>
              <w:autoSpaceDN/>
              <w:rPr>
                <w:sz w:val="18"/>
                <w:szCs w:val="18"/>
              </w:rPr>
            </w:pPr>
            <w:r w:rsidRPr="00716B92">
              <w:rPr>
                <w:sz w:val="18"/>
                <w:szCs w:val="18"/>
              </w:rPr>
              <w:t>Tỷ lệ 1/5000</w:t>
            </w:r>
          </w:p>
        </w:tc>
        <w:tc>
          <w:tcPr>
            <w:tcW w:w="794" w:type="dxa"/>
            <w:tcBorders>
              <w:top w:val="nil"/>
              <w:left w:val="nil"/>
              <w:bottom w:val="single" w:sz="4" w:space="0" w:color="auto"/>
              <w:right w:val="single" w:sz="4" w:space="0" w:color="auto"/>
            </w:tcBorders>
            <w:vAlign w:val="center"/>
            <w:hideMark/>
          </w:tcPr>
          <w:p w14:paraId="532BEF9D"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579447A7"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6E8DC7E7" w14:textId="77777777" w:rsidR="00CB33C3" w:rsidRPr="00716B92" w:rsidRDefault="00CB33C3" w:rsidP="00752A60">
            <w:pPr>
              <w:widowControl/>
              <w:autoSpaceDE/>
              <w:autoSpaceDN/>
              <w:jc w:val="right"/>
              <w:rPr>
                <w:sz w:val="18"/>
                <w:szCs w:val="18"/>
              </w:rPr>
            </w:pPr>
            <w:r w:rsidRPr="00716B92">
              <w:rPr>
                <w:sz w:val="18"/>
                <w:szCs w:val="18"/>
              </w:rPr>
              <w:t xml:space="preserve">       2.70 </w:t>
            </w:r>
          </w:p>
        </w:tc>
        <w:tc>
          <w:tcPr>
            <w:tcW w:w="851" w:type="dxa"/>
            <w:tcBorders>
              <w:top w:val="nil"/>
              <w:left w:val="nil"/>
              <w:bottom w:val="single" w:sz="4" w:space="0" w:color="auto"/>
              <w:right w:val="single" w:sz="4" w:space="0" w:color="auto"/>
            </w:tcBorders>
            <w:vAlign w:val="center"/>
            <w:hideMark/>
          </w:tcPr>
          <w:p w14:paraId="503ADAE2"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7CEBF494" w14:textId="77777777" w:rsidR="00CB33C3" w:rsidRPr="00716B92" w:rsidRDefault="00CB33C3" w:rsidP="00752A60">
            <w:pPr>
              <w:widowControl/>
              <w:autoSpaceDE/>
              <w:autoSpaceDN/>
              <w:rPr>
                <w:sz w:val="18"/>
                <w:szCs w:val="18"/>
              </w:rPr>
            </w:pPr>
            <w:r w:rsidRPr="00716B92">
              <w:rPr>
                <w:sz w:val="18"/>
                <w:szCs w:val="18"/>
              </w:rPr>
              <w:t>Tỷ lệ 1/5000</w:t>
            </w:r>
          </w:p>
        </w:tc>
        <w:tc>
          <w:tcPr>
            <w:tcW w:w="806" w:type="dxa"/>
            <w:tcBorders>
              <w:top w:val="nil"/>
              <w:left w:val="nil"/>
              <w:bottom w:val="single" w:sz="4" w:space="0" w:color="auto"/>
              <w:right w:val="single" w:sz="4" w:space="0" w:color="auto"/>
            </w:tcBorders>
            <w:vAlign w:val="center"/>
            <w:hideMark/>
          </w:tcPr>
          <w:p w14:paraId="0312C1DD"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01A3E493"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784921B" w14:textId="77777777" w:rsidR="00CB33C3" w:rsidRPr="00716B92" w:rsidRDefault="00CB33C3" w:rsidP="00752A60">
            <w:pPr>
              <w:widowControl/>
              <w:autoSpaceDE/>
              <w:autoSpaceDN/>
              <w:jc w:val="right"/>
              <w:rPr>
                <w:sz w:val="18"/>
                <w:szCs w:val="18"/>
              </w:rPr>
            </w:pPr>
            <w:r w:rsidRPr="00716B92">
              <w:rPr>
                <w:sz w:val="18"/>
                <w:szCs w:val="18"/>
              </w:rPr>
              <w:t xml:space="preserve">       2.70 </w:t>
            </w:r>
          </w:p>
        </w:tc>
        <w:tc>
          <w:tcPr>
            <w:tcW w:w="3544" w:type="dxa"/>
            <w:tcBorders>
              <w:top w:val="nil"/>
              <w:left w:val="nil"/>
              <w:bottom w:val="single" w:sz="4" w:space="0" w:color="auto"/>
              <w:right w:val="single" w:sz="4" w:space="0" w:color="auto"/>
            </w:tcBorders>
            <w:vAlign w:val="center"/>
            <w:hideMark/>
          </w:tcPr>
          <w:p w14:paraId="03E5D0DA" w14:textId="0549BF01" w:rsidR="00CB33C3" w:rsidRPr="00716B92" w:rsidRDefault="00CB33C3" w:rsidP="00752A60">
            <w:pPr>
              <w:widowControl/>
              <w:autoSpaceDE/>
              <w:autoSpaceDN/>
              <w:jc w:val="both"/>
              <w:rPr>
                <w:sz w:val="18"/>
                <w:szCs w:val="18"/>
              </w:rPr>
            </w:pPr>
            <w:r w:rsidRPr="00716B92">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B0397F1"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E7BCE60" w14:textId="77777777" w:rsidR="00CB33C3" w:rsidRPr="00716B92" w:rsidRDefault="00CB33C3" w:rsidP="00752A60">
            <w:pPr>
              <w:widowControl/>
              <w:autoSpaceDE/>
              <w:autoSpaceDN/>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0EA8F9EB" w14:textId="77777777" w:rsidR="00CB33C3" w:rsidRPr="00716B92" w:rsidRDefault="00CB33C3" w:rsidP="00752A60">
            <w:pPr>
              <w:widowControl/>
              <w:autoSpaceDE/>
              <w:autoSpaceDN/>
              <w:rPr>
                <w:sz w:val="18"/>
                <w:szCs w:val="18"/>
              </w:rPr>
            </w:pPr>
            <w:r w:rsidRPr="00716B92">
              <w:rPr>
                <w:sz w:val="18"/>
                <w:szCs w:val="18"/>
              </w:rPr>
              <w:t>Tỷ lệ 1/10000</w:t>
            </w:r>
          </w:p>
        </w:tc>
        <w:tc>
          <w:tcPr>
            <w:tcW w:w="794" w:type="dxa"/>
            <w:tcBorders>
              <w:top w:val="nil"/>
              <w:left w:val="nil"/>
              <w:bottom w:val="single" w:sz="4" w:space="0" w:color="auto"/>
              <w:right w:val="single" w:sz="4" w:space="0" w:color="auto"/>
            </w:tcBorders>
            <w:vAlign w:val="center"/>
            <w:hideMark/>
          </w:tcPr>
          <w:p w14:paraId="038852F7"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1FE36FC0"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7342DE0E" w14:textId="77777777" w:rsidR="00CB33C3" w:rsidRPr="00716B92" w:rsidRDefault="00CB33C3" w:rsidP="00752A60">
            <w:pPr>
              <w:widowControl/>
              <w:autoSpaceDE/>
              <w:autoSpaceDN/>
              <w:jc w:val="right"/>
              <w:rPr>
                <w:sz w:val="18"/>
                <w:szCs w:val="18"/>
              </w:rPr>
            </w:pPr>
            <w:r w:rsidRPr="00716B92">
              <w:rPr>
                <w:sz w:val="18"/>
                <w:szCs w:val="18"/>
              </w:rPr>
              <w:t xml:space="preserve">       3.00 </w:t>
            </w:r>
          </w:p>
        </w:tc>
        <w:tc>
          <w:tcPr>
            <w:tcW w:w="851" w:type="dxa"/>
            <w:tcBorders>
              <w:top w:val="nil"/>
              <w:left w:val="nil"/>
              <w:bottom w:val="single" w:sz="4" w:space="0" w:color="auto"/>
              <w:right w:val="single" w:sz="4" w:space="0" w:color="auto"/>
            </w:tcBorders>
            <w:vAlign w:val="center"/>
            <w:hideMark/>
          </w:tcPr>
          <w:p w14:paraId="674DBFF6"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2CCA2A64" w14:textId="77777777" w:rsidR="00CB33C3" w:rsidRPr="00716B92" w:rsidRDefault="00CB33C3" w:rsidP="00752A60">
            <w:pPr>
              <w:widowControl/>
              <w:autoSpaceDE/>
              <w:autoSpaceDN/>
              <w:rPr>
                <w:sz w:val="18"/>
                <w:szCs w:val="18"/>
              </w:rPr>
            </w:pPr>
            <w:r w:rsidRPr="00716B92">
              <w:rPr>
                <w:sz w:val="18"/>
                <w:szCs w:val="18"/>
              </w:rPr>
              <w:t>Tỷ lệ 1/10000</w:t>
            </w:r>
          </w:p>
        </w:tc>
        <w:tc>
          <w:tcPr>
            <w:tcW w:w="806" w:type="dxa"/>
            <w:tcBorders>
              <w:top w:val="nil"/>
              <w:left w:val="nil"/>
              <w:bottom w:val="single" w:sz="4" w:space="0" w:color="auto"/>
              <w:right w:val="single" w:sz="4" w:space="0" w:color="auto"/>
            </w:tcBorders>
            <w:vAlign w:val="center"/>
            <w:hideMark/>
          </w:tcPr>
          <w:p w14:paraId="62C918FD"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57D099DF"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78ABD26E" w14:textId="77777777" w:rsidR="00CB33C3" w:rsidRPr="00716B92" w:rsidRDefault="00CB33C3" w:rsidP="00752A60">
            <w:pPr>
              <w:widowControl/>
              <w:autoSpaceDE/>
              <w:autoSpaceDN/>
              <w:jc w:val="right"/>
              <w:rPr>
                <w:sz w:val="18"/>
                <w:szCs w:val="18"/>
              </w:rPr>
            </w:pPr>
            <w:r w:rsidRPr="00716B92">
              <w:rPr>
                <w:sz w:val="18"/>
                <w:szCs w:val="18"/>
              </w:rPr>
              <w:t xml:space="preserve">       3.00 </w:t>
            </w:r>
          </w:p>
        </w:tc>
        <w:tc>
          <w:tcPr>
            <w:tcW w:w="3544" w:type="dxa"/>
            <w:tcBorders>
              <w:top w:val="nil"/>
              <w:left w:val="nil"/>
              <w:bottom w:val="single" w:sz="4" w:space="0" w:color="auto"/>
              <w:right w:val="single" w:sz="4" w:space="0" w:color="auto"/>
            </w:tcBorders>
            <w:vAlign w:val="center"/>
            <w:hideMark/>
          </w:tcPr>
          <w:p w14:paraId="72B4BEAB" w14:textId="79312E73" w:rsidR="00CB33C3" w:rsidRPr="00716B92" w:rsidRDefault="00CB33C3" w:rsidP="00752A60">
            <w:pPr>
              <w:widowControl/>
              <w:autoSpaceDE/>
              <w:autoSpaceDN/>
              <w:jc w:val="both"/>
              <w:rPr>
                <w:sz w:val="18"/>
                <w:szCs w:val="18"/>
              </w:rPr>
            </w:pPr>
            <w:r w:rsidRPr="00716B92">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DB52482"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73E8A8BA" w14:textId="77777777" w:rsidR="00CB33C3" w:rsidRPr="00716B92" w:rsidRDefault="00CB33C3" w:rsidP="00752A60">
            <w:pPr>
              <w:widowControl/>
              <w:autoSpaceDE/>
              <w:autoSpaceDN/>
              <w:jc w:val="center"/>
              <w:rPr>
                <w:sz w:val="18"/>
                <w:szCs w:val="18"/>
              </w:rPr>
            </w:pPr>
            <w:r w:rsidRPr="00716B92">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3F9DDFE8" w14:textId="77777777" w:rsidR="00CB33C3" w:rsidRPr="00716B92" w:rsidRDefault="00CB33C3" w:rsidP="00752A60">
            <w:pPr>
              <w:widowControl/>
              <w:autoSpaceDE/>
              <w:autoSpaceDN/>
              <w:rPr>
                <w:sz w:val="18"/>
                <w:szCs w:val="18"/>
              </w:rPr>
            </w:pPr>
            <w:r w:rsidRPr="00716B92">
              <w:rPr>
                <w:sz w:val="18"/>
                <w:szCs w:val="18"/>
              </w:rPr>
              <w:t>Tỷ lệ 1/25000</w:t>
            </w:r>
          </w:p>
        </w:tc>
        <w:tc>
          <w:tcPr>
            <w:tcW w:w="794" w:type="dxa"/>
            <w:tcBorders>
              <w:top w:val="nil"/>
              <w:left w:val="nil"/>
              <w:bottom w:val="single" w:sz="4" w:space="0" w:color="auto"/>
              <w:right w:val="single" w:sz="4" w:space="0" w:color="auto"/>
            </w:tcBorders>
            <w:vAlign w:val="center"/>
            <w:hideMark/>
          </w:tcPr>
          <w:p w14:paraId="26A39655"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6CCB068E"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43C760F5" w14:textId="77777777" w:rsidR="00CB33C3" w:rsidRPr="00716B92" w:rsidRDefault="00CB33C3" w:rsidP="00752A60">
            <w:pPr>
              <w:widowControl/>
              <w:autoSpaceDE/>
              <w:autoSpaceDN/>
              <w:jc w:val="right"/>
              <w:rPr>
                <w:sz w:val="18"/>
                <w:szCs w:val="18"/>
              </w:rPr>
            </w:pPr>
            <w:r w:rsidRPr="00716B92">
              <w:rPr>
                <w:sz w:val="18"/>
                <w:szCs w:val="18"/>
              </w:rPr>
              <w:t xml:space="preserve">       3.30 </w:t>
            </w:r>
          </w:p>
        </w:tc>
        <w:tc>
          <w:tcPr>
            <w:tcW w:w="851" w:type="dxa"/>
            <w:tcBorders>
              <w:top w:val="nil"/>
              <w:left w:val="nil"/>
              <w:bottom w:val="single" w:sz="4" w:space="0" w:color="auto"/>
              <w:right w:val="single" w:sz="4" w:space="0" w:color="auto"/>
            </w:tcBorders>
            <w:vAlign w:val="center"/>
            <w:hideMark/>
          </w:tcPr>
          <w:p w14:paraId="52DF7C15"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62A80CBD" w14:textId="77777777" w:rsidR="00CB33C3" w:rsidRPr="00716B92" w:rsidRDefault="00CB33C3" w:rsidP="00752A60">
            <w:pPr>
              <w:widowControl/>
              <w:autoSpaceDE/>
              <w:autoSpaceDN/>
              <w:rPr>
                <w:sz w:val="18"/>
                <w:szCs w:val="18"/>
              </w:rPr>
            </w:pPr>
            <w:r w:rsidRPr="00716B92">
              <w:rPr>
                <w:sz w:val="18"/>
                <w:szCs w:val="18"/>
              </w:rPr>
              <w:t>Tỷ lệ 1/25000</w:t>
            </w:r>
          </w:p>
        </w:tc>
        <w:tc>
          <w:tcPr>
            <w:tcW w:w="806" w:type="dxa"/>
            <w:tcBorders>
              <w:top w:val="nil"/>
              <w:left w:val="nil"/>
              <w:bottom w:val="single" w:sz="4" w:space="0" w:color="auto"/>
              <w:right w:val="single" w:sz="4" w:space="0" w:color="auto"/>
            </w:tcBorders>
            <w:vAlign w:val="center"/>
            <w:hideMark/>
          </w:tcPr>
          <w:p w14:paraId="63FDAA11"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15722E3D"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58648864" w14:textId="77777777" w:rsidR="00CB33C3" w:rsidRPr="00716B92" w:rsidRDefault="00CB33C3" w:rsidP="00752A60">
            <w:pPr>
              <w:widowControl/>
              <w:autoSpaceDE/>
              <w:autoSpaceDN/>
              <w:jc w:val="right"/>
              <w:rPr>
                <w:sz w:val="18"/>
                <w:szCs w:val="18"/>
              </w:rPr>
            </w:pPr>
            <w:r w:rsidRPr="00716B92">
              <w:rPr>
                <w:sz w:val="18"/>
                <w:szCs w:val="18"/>
              </w:rPr>
              <w:t xml:space="preserve">       3.30 </w:t>
            </w:r>
          </w:p>
        </w:tc>
        <w:tc>
          <w:tcPr>
            <w:tcW w:w="3544" w:type="dxa"/>
            <w:tcBorders>
              <w:top w:val="nil"/>
              <w:left w:val="nil"/>
              <w:bottom w:val="single" w:sz="4" w:space="0" w:color="auto"/>
              <w:right w:val="single" w:sz="4" w:space="0" w:color="auto"/>
            </w:tcBorders>
            <w:vAlign w:val="center"/>
            <w:hideMark/>
          </w:tcPr>
          <w:p w14:paraId="23D140F1" w14:textId="6ECFEE9B" w:rsidR="00CB33C3" w:rsidRPr="00716B92" w:rsidRDefault="00CB33C3" w:rsidP="00752A60">
            <w:pPr>
              <w:widowControl/>
              <w:autoSpaceDE/>
              <w:autoSpaceDN/>
              <w:jc w:val="both"/>
              <w:rPr>
                <w:sz w:val="18"/>
                <w:szCs w:val="18"/>
              </w:rPr>
            </w:pPr>
            <w:r w:rsidRPr="00716B92">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453E2AE" w14:textId="77777777" w:rsidTr="00A9261A">
        <w:trPr>
          <w:trHeight w:val="772"/>
        </w:trPr>
        <w:tc>
          <w:tcPr>
            <w:tcW w:w="615" w:type="dxa"/>
            <w:tcBorders>
              <w:top w:val="nil"/>
              <w:left w:val="single" w:sz="4" w:space="0" w:color="auto"/>
              <w:bottom w:val="single" w:sz="4" w:space="0" w:color="auto"/>
              <w:right w:val="single" w:sz="4" w:space="0" w:color="auto"/>
            </w:tcBorders>
            <w:vAlign w:val="center"/>
            <w:hideMark/>
          </w:tcPr>
          <w:p w14:paraId="19466998" w14:textId="77777777" w:rsidR="00CB33C3" w:rsidRPr="00716B92" w:rsidRDefault="00CB33C3" w:rsidP="00752A60">
            <w:pPr>
              <w:widowControl/>
              <w:autoSpaceDE/>
              <w:autoSpaceDN/>
              <w:jc w:val="center"/>
              <w:rPr>
                <w:sz w:val="18"/>
                <w:szCs w:val="18"/>
              </w:rPr>
            </w:pPr>
            <w:r w:rsidRPr="00716B92">
              <w:rPr>
                <w:sz w:val="18"/>
                <w:szCs w:val="18"/>
              </w:rPr>
              <w:t>1.1.2</w:t>
            </w:r>
          </w:p>
        </w:tc>
        <w:tc>
          <w:tcPr>
            <w:tcW w:w="2639" w:type="dxa"/>
            <w:tcBorders>
              <w:top w:val="nil"/>
              <w:left w:val="nil"/>
              <w:bottom w:val="single" w:sz="4" w:space="0" w:color="auto"/>
              <w:right w:val="single" w:sz="4" w:space="0" w:color="auto"/>
            </w:tcBorders>
            <w:vAlign w:val="center"/>
            <w:hideMark/>
          </w:tcPr>
          <w:p w14:paraId="3D4DA1F1"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quy hoạch sử dụng đất chưa phù hợp</w:t>
            </w:r>
          </w:p>
        </w:tc>
        <w:tc>
          <w:tcPr>
            <w:tcW w:w="794" w:type="dxa"/>
            <w:tcBorders>
              <w:top w:val="nil"/>
              <w:left w:val="nil"/>
              <w:bottom w:val="single" w:sz="4" w:space="0" w:color="auto"/>
              <w:right w:val="single" w:sz="4" w:space="0" w:color="auto"/>
            </w:tcBorders>
            <w:vAlign w:val="center"/>
            <w:hideMark/>
          </w:tcPr>
          <w:p w14:paraId="664A7D74"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52BBC25A"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081BD02A"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2E0D8A17" w14:textId="77777777" w:rsidR="00CB33C3" w:rsidRPr="00716B92" w:rsidRDefault="00CB33C3" w:rsidP="00752A60">
            <w:pPr>
              <w:widowControl/>
              <w:autoSpaceDE/>
              <w:autoSpaceDN/>
              <w:jc w:val="center"/>
              <w:rPr>
                <w:sz w:val="18"/>
                <w:szCs w:val="18"/>
              </w:rPr>
            </w:pPr>
            <w:r w:rsidRPr="00716B92">
              <w:rPr>
                <w:sz w:val="18"/>
                <w:szCs w:val="18"/>
              </w:rPr>
              <w:t>1.1.2</w:t>
            </w:r>
          </w:p>
        </w:tc>
        <w:tc>
          <w:tcPr>
            <w:tcW w:w="2494" w:type="dxa"/>
            <w:tcBorders>
              <w:top w:val="nil"/>
              <w:left w:val="nil"/>
              <w:bottom w:val="single" w:sz="4" w:space="0" w:color="auto"/>
              <w:right w:val="single" w:sz="4" w:space="0" w:color="auto"/>
            </w:tcBorders>
            <w:vAlign w:val="center"/>
            <w:hideMark/>
          </w:tcPr>
          <w:p w14:paraId="58775BFC"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7610C542"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7C6C78B2"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85F5174"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2BC4B4AC"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7B907FE1" w14:textId="77777777" w:rsidTr="00A9261A">
        <w:trPr>
          <w:trHeight w:val="772"/>
        </w:trPr>
        <w:tc>
          <w:tcPr>
            <w:tcW w:w="615" w:type="dxa"/>
            <w:tcBorders>
              <w:top w:val="nil"/>
              <w:left w:val="single" w:sz="4" w:space="0" w:color="auto"/>
              <w:bottom w:val="single" w:sz="4" w:space="0" w:color="auto"/>
              <w:right w:val="single" w:sz="4" w:space="0" w:color="auto"/>
            </w:tcBorders>
            <w:vAlign w:val="center"/>
          </w:tcPr>
          <w:p w14:paraId="65EDD266" w14:textId="77777777" w:rsidR="002B781E" w:rsidRPr="00716B92" w:rsidRDefault="002B781E" w:rsidP="00752A60">
            <w:pPr>
              <w:widowControl/>
              <w:autoSpaceDE/>
              <w:autoSpaceDN/>
              <w:jc w:val="center"/>
              <w:rPr>
                <w:sz w:val="18"/>
                <w:szCs w:val="18"/>
              </w:rPr>
            </w:pPr>
          </w:p>
        </w:tc>
        <w:tc>
          <w:tcPr>
            <w:tcW w:w="2639" w:type="dxa"/>
            <w:tcBorders>
              <w:top w:val="nil"/>
              <w:left w:val="nil"/>
              <w:bottom w:val="single" w:sz="4" w:space="0" w:color="auto"/>
              <w:right w:val="single" w:sz="4" w:space="0" w:color="auto"/>
            </w:tcBorders>
            <w:vAlign w:val="center"/>
          </w:tcPr>
          <w:p w14:paraId="6FAD71C3" w14:textId="77777777" w:rsidR="002B781E" w:rsidRPr="00716B92" w:rsidRDefault="002B781E" w:rsidP="00752A60">
            <w:pPr>
              <w:widowControl/>
              <w:autoSpaceDE/>
              <w:autoSpaceDN/>
              <w:jc w:val="both"/>
              <w:rPr>
                <w:sz w:val="18"/>
                <w:szCs w:val="18"/>
              </w:rPr>
            </w:pPr>
          </w:p>
        </w:tc>
        <w:tc>
          <w:tcPr>
            <w:tcW w:w="794" w:type="dxa"/>
            <w:tcBorders>
              <w:top w:val="nil"/>
              <w:left w:val="nil"/>
              <w:bottom w:val="single" w:sz="4" w:space="0" w:color="auto"/>
              <w:right w:val="single" w:sz="4" w:space="0" w:color="auto"/>
            </w:tcBorders>
            <w:vAlign w:val="center"/>
          </w:tcPr>
          <w:p w14:paraId="6BF23674" w14:textId="77777777" w:rsidR="002B781E" w:rsidRPr="00716B92" w:rsidRDefault="002B781E" w:rsidP="00752A60">
            <w:pPr>
              <w:widowControl/>
              <w:autoSpaceDE/>
              <w:autoSpaceDN/>
              <w:jc w:val="center"/>
              <w:rPr>
                <w:sz w:val="18"/>
                <w:szCs w:val="18"/>
              </w:rPr>
            </w:pPr>
          </w:p>
        </w:tc>
        <w:tc>
          <w:tcPr>
            <w:tcW w:w="909" w:type="dxa"/>
            <w:tcBorders>
              <w:top w:val="nil"/>
              <w:left w:val="nil"/>
              <w:bottom w:val="single" w:sz="4" w:space="0" w:color="auto"/>
              <w:right w:val="single" w:sz="4" w:space="0" w:color="auto"/>
            </w:tcBorders>
            <w:vAlign w:val="center"/>
          </w:tcPr>
          <w:p w14:paraId="462000A5" w14:textId="77777777" w:rsidR="002B781E" w:rsidRPr="00716B92" w:rsidRDefault="002B781E" w:rsidP="00752A60">
            <w:pPr>
              <w:widowControl/>
              <w:autoSpaceDE/>
              <w:autoSpaceDN/>
              <w:jc w:val="center"/>
              <w:rPr>
                <w:sz w:val="18"/>
                <w:szCs w:val="18"/>
              </w:rPr>
            </w:pPr>
          </w:p>
        </w:tc>
        <w:tc>
          <w:tcPr>
            <w:tcW w:w="850" w:type="dxa"/>
            <w:tcBorders>
              <w:top w:val="nil"/>
              <w:left w:val="nil"/>
              <w:bottom w:val="single" w:sz="4" w:space="0" w:color="auto"/>
              <w:right w:val="single" w:sz="4" w:space="0" w:color="auto"/>
            </w:tcBorders>
            <w:vAlign w:val="center"/>
          </w:tcPr>
          <w:p w14:paraId="54C58133" w14:textId="77777777" w:rsidR="002B781E" w:rsidRPr="00716B92" w:rsidRDefault="002B781E" w:rsidP="00752A60">
            <w:pPr>
              <w:widowControl/>
              <w:autoSpaceDE/>
              <w:autoSpaceDN/>
              <w:jc w:val="right"/>
              <w:rPr>
                <w:sz w:val="18"/>
                <w:szCs w:val="18"/>
              </w:rPr>
            </w:pPr>
          </w:p>
        </w:tc>
        <w:tc>
          <w:tcPr>
            <w:tcW w:w="851" w:type="dxa"/>
            <w:tcBorders>
              <w:top w:val="nil"/>
              <w:left w:val="nil"/>
              <w:bottom w:val="single" w:sz="4" w:space="0" w:color="auto"/>
              <w:right w:val="single" w:sz="4" w:space="0" w:color="auto"/>
            </w:tcBorders>
            <w:vAlign w:val="center"/>
          </w:tcPr>
          <w:p w14:paraId="37FA5167" w14:textId="77777777" w:rsidR="002B781E" w:rsidRPr="00716B92" w:rsidRDefault="002B781E" w:rsidP="00752A60">
            <w:pPr>
              <w:widowControl/>
              <w:autoSpaceDE/>
              <w:autoSpaceDN/>
              <w:jc w:val="center"/>
              <w:rPr>
                <w:sz w:val="18"/>
                <w:szCs w:val="18"/>
              </w:rPr>
            </w:pPr>
          </w:p>
        </w:tc>
        <w:tc>
          <w:tcPr>
            <w:tcW w:w="2494" w:type="dxa"/>
            <w:tcBorders>
              <w:top w:val="nil"/>
              <w:left w:val="nil"/>
              <w:bottom w:val="single" w:sz="4" w:space="0" w:color="auto"/>
              <w:right w:val="single" w:sz="4" w:space="0" w:color="auto"/>
            </w:tcBorders>
            <w:vAlign w:val="center"/>
          </w:tcPr>
          <w:p w14:paraId="1911A806" w14:textId="4C8FC219" w:rsidR="002B781E" w:rsidRPr="00716B92" w:rsidRDefault="002B781E" w:rsidP="00752A60">
            <w:pPr>
              <w:widowControl/>
              <w:autoSpaceDE/>
              <w:autoSpaceDN/>
              <w:jc w:val="both"/>
              <w:rPr>
                <w:sz w:val="18"/>
                <w:szCs w:val="18"/>
              </w:rPr>
            </w:pPr>
            <w:r w:rsidRPr="00716B92">
              <w:rPr>
                <w:sz w:val="18"/>
                <w:szCs w:val="18"/>
              </w:rPr>
              <w:t>Tỷ lệ 1/2000</w:t>
            </w:r>
          </w:p>
        </w:tc>
        <w:tc>
          <w:tcPr>
            <w:tcW w:w="806" w:type="dxa"/>
            <w:tcBorders>
              <w:top w:val="nil"/>
              <w:left w:val="nil"/>
              <w:bottom w:val="single" w:sz="4" w:space="0" w:color="auto"/>
              <w:right w:val="single" w:sz="4" w:space="0" w:color="auto"/>
            </w:tcBorders>
            <w:vAlign w:val="center"/>
          </w:tcPr>
          <w:p w14:paraId="5567AC38" w14:textId="542BA22F" w:rsidR="002B781E" w:rsidRPr="00716B92" w:rsidRDefault="002B781E"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tcPr>
          <w:p w14:paraId="0546C979" w14:textId="28F9B77F" w:rsidR="002B781E" w:rsidRPr="00716B92" w:rsidRDefault="002B781E"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tcPr>
          <w:p w14:paraId="07ABD45E" w14:textId="6245ABE6" w:rsidR="002B781E" w:rsidRPr="00716B92" w:rsidRDefault="002B781E" w:rsidP="00752A60">
            <w:pPr>
              <w:widowControl/>
              <w:autoSpaceDE/>
              <w:autoSpaceDN/>
              <w:jc w:val="right"/>
              <w:rPr>
                <w:sz w:val="18"/>
                <w:szCs w:val="18"/>
              </w:rPr>
            </w:pPr>
            <w:r w:rsidRPr="00716B92">
              <w:rPr>
                <w:sz w:val="18"/>
                <w:szCs w:val="18"/>
              </w:rPr>
              <w:t xml:space="preserve">       8.00 </w:t>
            </w:r>
          </w:p>
        </w:tc>
        <w:tc>
          <w:tcPr>
            <w:tcW w:w="3544" w:type="dxa"/>
            <w:tcBorders>
              <w:top w:val="nil"/>
              <w:left w:val="nil"/>
              <w:bottom w:val="single" w:sz="4" w:space="0" w:color="auto"/>
              <w:right w:val="single" w:sz="4" w:space="0" w:color="auto"/>
            </w:tcBorders>
            <w:vAlign w:val="center"/>
          </w:tcPr>
          <w:p w14:paraId="65FED078" w14:textId="58C90FC3" w:rsidR="002B781E" w:rsidRPr="00716B92" w:rsidRDefault="002B781E" w:rsidP="00752A60">
            <w:pPr>
              <w:widowControl/>
              <w:autoSpaceDE/>
              <w:autoSpaceDN/>
              <w:jc w:val="both"/>
              <w:rPr>
                <w:sz w:val="18"/>
                <w:szCs w:val="18"/>
              </w:rPr>
            </w:pPr>
            <w:r w:rsidRPr="00716B92">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8.000 theo bước nhảy từ tỷ lệ 1/5000 đến 1/25.000</w:t>
            </w:r>
          </w:p>
        </w:tc>
      </w:tr>
      <w:tr w:rsidR="00716B92" w:rsidRPr="00716B92" w14:paraId="2ADB616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12C0FE5" w14:textId="77777777" w:rsidR="00CB33C3" w:rsidRPr="00716B92" w:rsidRDefault="00CB33C3"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626A8022" w14:textId="77777777" w:rsidR="00CB33C3" w:rsidRPr="00716B92" w:rsidRDefault="00CB33C3" w:rsidP="00752A60">
            <w:pPr>
              <w:widowControl/>
              <w:autoSpaceDE/>
              <w:autoSpaceDN/>
              <w:rPr>
                <w:sz w:val="18"/>
                <w:szCs w:val="18"/>
              </w:rPr>
            </w:pPr>
            <w:r w:rsidRPr="00716B92">
              <w:rPr>
                <w:sz w:val="18"/>
                <w:szCs w:val="18"/>
              </w:rPr>
              <w:t>Tỷ lệ 1/5000</w:t>
            </w:r>
          </w:p>
        </w:tc>
        <w:tc>
          <w:tcPr>
            <w:tcW w:w="794" w:type="dxa"/>
            <w:tcBorders>
              <w:top w:val="nil"/>
              <w:left w:val="nil"/>
              <w:bottom w:val="single" w:sz="4" w:space="0" w:color="auto"/>
              <w:right w:val="single" w:sz="4" w:space="0" w:color="auto"/>
            </w:tcBorders>
            <w:vAlign w:val="center"/>
            <w:hideMark/>
          </w:tcPr>
          <w:p w14:paraId="2AC27E2E"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026F7EC9"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A5F90DB" w14:textId="77777777" w:rsidR="00CB33C3" w:rsidRPr="00716B92" w:rsidRDefault="00CB33C3" w:rsidP="00752A60">
            <w:pPr>
              <w:widowControl/>
              <w:autoSpaceDE/>
              <w:autoSpaceDN/>
              <w:jc w:val="right"/>
              <w:rPr>
                <w:sz w:val="18"/>
                <w:szCs w:val="18"/>
              </w:rPr>
            </w:pPr>
            <w:r w:rsidRPr="00716B92">
              <w:rPr>
                <w:sz w:val="18"/>
                <w:szCs w:val="18"/>
              </w:rPr>
              <w:t xml:space="preserve">       9.00 </w:t>
            </w:r>
          </w:p>
        </w:tc>
        <w:tc>
          <w:tcPr>
            <w:tcW w:w="851" w:type="dxa"/>
            <w:tcBorders>
              <w:top w:val="nil"/>
              <w:left w:val="nil"/>
              <w:bottom w:val="single" w:sz="4" w:space="0" w:color="auto"/>
              <w:right w:val="single" w:sz="4" w:space="0" w:color="auto"/>
            </w:tcBorders>
            <w:vAlign w:val="center"/>
            <w:hideMark/>
          </w:tcPr>
          <w:p w14:paraId="0F44DF01"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602BF1BC" w14:textId="77777777" w:rsidR="00CB33C3" w:rsidRPr="00716B92" w:rsidRDefault="00CB33C3" w:rsidP="00752A60">
            <w:pPr>
              <w:widowControl/>
              <w:autoSpaceDE/>
              <w:autoSpaceDN/>
              <w:rPr>
                <w:sz w:val="18"/>
                <w:szCs w:val="18"/>
              </w:rPr>
            </w:pPr>
            <w:r w:rsidRPr="00716B92">
              <w:rPr>
                <w:sz w:val="18"/>
                <w:szCs w:val="18"/>
              </w:rPr>
              <w:t>Tỷ lệ 1/5000</w:t>
            </w:r>
          </w:p>
        </w:tc>
        <w:tc>
          <w:tcPr>
            <w:tcW w:w="806" w:type="dxa"/>
            <w:tcBorders>
              <w:top w:val="nil"/>
              <w:left w:val="nil"/>
              <w:bottom w:val="single" w:sz="4" w:space="0" w:color="auto"/>
              <w:right w:val="single" w:sz="4" w:space="0" w:color="auto"/>
            </w:tcBorders>
            <w:vAlign w:val="center"/>
            <w:hideMark/>
          </w:tcPr>
          <w:p w14:paraId="10E595B9"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52ADA2E3"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6A4EBFA5" w14:textId="77777777" w:rsidR="00CB33C3" w:rsidRPr="00716B92" w:rsidRDefault="00CB33C3" w:rsidP="00752A60">
            <w:pPr>
              <w:widowControl/>
              <w:autoSpaceDE/>
              <w:autoSpaceDN/>
              <w:jc w:val="right"/>
              <w:rPr>
                <w:sz w:val="18"/>
                <w:szCs w:val="18"/>
              </w:rPr>
            </w:pPr>
            <w:r w:rsidRPr="00716B92">
              <w:rPr>
                <w:sz w:val="18"/>
                <w:szCs w:val="18"/>
              </w:rPr>
              <w:t xml:space="preserve">       9.00 </w:t>
            </w:r>
          </w:p>
        </w:tc>
        <w:tc>
          <w:tcPr>
            <w:tcW w:w="3544" w:type="dxa"/>
            <w:tcBorders>
              <w:top w:val="nil"/>
              <w:left w:val="nil"/>
              <w:bottom w:val="single" w:sz="4" w:space="0" w:color="auto"/>
              <w:right w:val="single" w:sz="4" w:space="0" w:color="auto"/>
            </w:tcBorders>
            <w:vAlign w:val="center"/>
            <w:hideMark/>
          </w:tcPr>
          <w:p w14:paraId="6A1B0D55" w14:textId="3A01A1D3" w:rsidR="00CB33C3" w:rsidRPr="00716B92" w:rsidRDefault="00CB33C3" w:rsidP="00752A60">
            <w:pPr>
              <w:widowControl/>
              <w:autoSpaceDE/>
              <w:autoSpaceDN/>
              <w:jc w:val="both"/>
              <w:rPr>
                <w:sz w:val="18"/>
                <w:szCs w:val="18"/>
              </w:rPr>
            </w:pPr>
            <w:r w:rsidRPr="00716B92">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65787BB"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3D3478FF" w14:textId="77777777" w:rsidR="00CB33C3" w:rsidRPr="00716B92" w:rsidRDefault="00CB33C3" w:rsidP="00752A60">
            <w:pPr>
              <w:widowControl/>
              <w:autoSpaceDE/>
              <w:autoSpaceDN/>
              <w:rPr>
                <w:sz w:val="18"/>
                <w:szCs w:val="18"/>
              </w:rPr>
            </w:pPr>
            <w:r w:rsidRPr="00716B92">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21129A8B" w14:textId="77777777" w:rsidR="00CB33C3" w:rsidRPr="00716B92" w:rsidRDefault="00CB33C3" w:rsidP="00752A60">
            <w:pPr>
              <w:widowControl/>
              <w:autoSpaceDE/>
              <w:autoSpaceDN/>
              <w:rPr>
                <w:sz w:val="18"/>
                <w:szCs w:val="18"/>
              </w:rPr>
            </w:pPr>
            <w:r w:rsidRPr="00716B92">
              <w:rPr>
                <w:sz w:val="18"/>
                <w:szCs w:val="18"/>
              </w:rPr>
              <w:t>Tỷ lệ 1/10000</w:t>
            </w:r>
          </w:p>
        </w:tc>
        <w:tc>
          <w:tcPr>
            <w:tcW w:w="794" w:type="dxa"/>
            <w:tcBorders>
              <w:top w:val="nil"/>
              <w:left w:val="nil"/>
              <w:bottom w:val="single" w:sz="4" w:space="0" w:color="auto"/>
              <w:right w:val="single" w:sz="4" w:space="0" w:color="auto"/>
            </w:tcBorders>
            <w:vAlign w:val="center"/>
            <w:hideMark/>
          </w:tcPr>
          <w:p w14:paraId="61BF7A0C"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09B9F701"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3E459045" w14:textId="77777777" w:rsidR="00CB33C3" w:rsidRPr="00716B92" w:rsidRDefault="00CB33C3" w:rsidP="00752A60">
            <w:pPr>
              <w:widowControl/>
              <w:autoSpaceDE/>
              <w:autoSpaceDN/>
              <w:jc w:val="right"/>
              <w:rPr>
                <w:sz w:val="18"/>
                <w:szCs w:val="18"/>
              </w:rPr>
            </w:pPr>
            <w:r w:rsidRPr="00716B92">
              <w:rPr>
                <w:sz w:val="18"/>
                <w:szCs w:val="18"/>
              </w:rPr>
              <w:t xml:space="preserve">     10.00 </w:t>
            </w:r>
          </w:p>
        </w:tc>
        <w:tc>
          <w:tcPr>
            <w:tcW w:w="851" w:type="dxa"/>
            <w:tcBorders>
              <w:top w:val="nil"/>
              <w:left w:val="nil"/>
              <w:bottom w:val="single" w:sz="4" w:space="0" w:color="auto"/>
              <w:right w:val="single" w:sz="4" w:space="0" w:color="auto"/>
            </w:tcBorders>
            <w:vAlign w:val="center"/>
            <w:hideMark/>
          </w:tcPr>
          <w:p w14:paraId="0DBC75AB"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11FAE95B" w14:textId="77777777" w:rsidR="00CB33C3" w:rsidRPr="00716B92" w:rsidRDefault="00CB33C3" w:rsidP="00752A60">
            <w:pPr>
              <w:widowControl/>
              <w:autoSpaceDE/>
              <w:autoSpaceDN/>
              <w:rPr>
                <w:sz w:val="18"/>
                <w:szCs w:val="18"/>
              </w:rPr>
            </w:pPr>
            <w:r w:rsidRPr="00716B92">
              <w:rPr>
                <w:sz w:val="18"/>
                <w:szCs w:val="18"/>
              </w:rPr>
              <w:t>Tỷ lệ 1/10000</w:t>
            </w:r>
          </w:p>
        </w:tc>
        <w:tc>
          <w:tcPr>
            <w:tcW w:w="806" w:type="dxa"/>
            <w:tcBorders>
              <w:top w:val="nil"/>
              <w:left w:val="nil"/>
              <w:bottom w:val="single" w:sz="4" w:space="0" w:color="auto"/>
              <w:right w:val="single" w:sz="4" w:space="0" w:color="auto"/>
            </w:tcBorders>
            <w:vAlign w:val="center"/>
            <w:hideMark/>
          </w:tcPr>
          <w:p w14:paraId="61D6FF6E"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101201B8"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DD8B2C2" w14:textId="77777777" w:rsidR="00CB33C3" w:rsidRPr="00716B92" w:rsidRDefault="00CB33C3" w:rsidP="00752A60">
            <w:pPr>
              <w:widowControl/>
              <w:autoSpaceDE/>
              <w:autoSpaceDN/>
              <w:jc w:val="right"/>
              <w:rPr>
                <w:sz w:val="18"/>
                <w:szCs w:val="18"/>
              </w:rPr>
            </w:pPr>
            <w:r w:rsidRPr="00716B92">
              <w:rPr>
                <w:sz w:val="18"/>
                <w:szCs w:val="18"/>
              </w:rPr>
              <w:t xml:space="preserve">     10.00 </w:t>
            </w:r>
          </w:p>
        </w:tc>
        <w:tc>
          <w:tcPr>
            <w:tcW w:w="3544" w:type="dxa"/>
            <w:tcBorders>
              <w:top w:val="nil"/>
              <w:left w:val="nil"/>
              <w:bottom w:val="single" w:sz="4" w:space="0" w:color="auto"/>
              <w:right w:val="single" w:sz="4" w:space="0" w:color="auto"/>
            </w:tcBorders>
            <w:vAlign w:val="center"/>
            <w:hideMark/>
          </w:tcPr>
          <w:p w14:paraId="1D4E77D2" w14:textId="6BA9FCAF" w:rsidR="00CB33C3" w:rsidRPr="00716B92" w:rsidRDefault="00CB33C3" w:rsidP="00752A60">
            <w:pPr>
              <w:widowControl/>
              <w:autoSpaceDE/>
              <w:autoSpaceDN/>
              <w:jc w:val="both"/>
              <w:rPr>
                <w:sz w:val="18"/>
                <w:szCs w:val="18"/>
              </w:rPr>
            </w:pPr>
            <w:r w:rsidRPr="00716B92">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7016B68"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6FF05F9" w14:textId="77777777" w:rsidR="00CB33C3" w:rsidRPr="00716B92" w:rsidRDefault="00CB33C3" w:rsidP="00752A60">
            <w:pPr>
              <w:widowControl/>
              <w:autoSpaceDE/>
              <w:autoSpaceDN/>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4094F0A8" w14:textId="77777777" w:rsidR="00CB33C3" w:rsidRPr="00716B92" w:rsidRDefault="00CB33C3" w:rsidP="00752A60">
            <w:pPr>
              <w:widowControl/>
              <w:autoSpaceDE/>
              <w:autoSpaceDN/>
              <w:rPr>
                <w:sz w:val="18"/>
                <w:szCs w:val="18"/>
              </w:rPr>
            </w:pPr>
            <w:r w:rsidRPr="00716B92">
              <w:rPr>
                <w:sz w:val="18"/>
                <w:szCs w:val="18"/>
              </w:rPr>
              <w:t>Tỷ lệ 1/25000</w:t>
            </w:r>
          </w:p>
        </w:tc>
        <w:tc>
          <w:tcPr>
            <w:tcW w:w="794" w:type="dxa"/>
            <w:tcBorders>
              <w:top w:val="nil"/>
              <w:left w:val="nil"/>
              <w:bottom w:val="single" w:sz="4" w:space="0" w:color="auto"/>
              <w:right w:val="single" w:sz="4" w:space="0" w:color="auto"/>
            </w:tcBorders>
            <w:vAlign w:val="center"/>
            <w:hideMark/>
          </w:tcPr>
          <w:p w14:paraId="2CE136A6"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56FA3B12"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58B9074A" w14:textId="77777777" w:rsidR="00CB33C3" w:rsidRPr="00716B92" w:rsidRDefault="00CB33C3" w:rsidP="00752A60">
            <w:pPr>
              <w:widowControl/>
              <w:autoSpaceDE/>
              <w:autoSpaceDN/>
              <w:jc w:val="right"/>
              <w:rPr>
                <w:sz w:val="18"/>
                <w:szCs w:val="18"/>
              </w:rPr>
            </w:pPr>
            <w:r w:rsidRPr="00716B92">
              <w:rPr>
                <w:sz w:val="18"/>
                <w:szCs w:val="18"/>
              </w:rPr>
              <w:t xml:space="preserve">     11.00 </w:t>
            </w:r>
          </w:p>
        </w:tc>
        <w:tc>
          <w:tcPr>
            <w:tcW w:w="851" w:type="dxa"/>
            <w:tcBorders>
              <w:top w:val="nil"/>
              <w:left w:val="nil"/>
              <w:bottom w:val="single" w:sz="4" w:space="0" w:color="auto"/>
              <w:right w:val="single" w:sz="4" w:space="0" w:color="auto"/>
            </w:tcBorders>
            <w:vAlign w:val="center"/>
            <w:hideMark/>
          </w:tcPr>
          <w:p w14:paraId="4D599559"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00C34DA7" w14:textId="77777777" w:rsidR="00CB33C3" w:rsidRPr="00716B92" w:rsidRDefault="00CB33C3" w:rsidP="00752A60">
            <w:pPr>
              <w:widowControl/>
              <w:autoSpaceDE/>
              <w:autoSpaceDN/>
              <w:rPr>
                <w:sz w:val="18"/>
                <w:szCs w:val="18"/>
              </w:rPr>
            </w:pPr>
            <w:r w:rsidRPr="00716B92">
              <w:rPr>
                <w:sz w:val="18"/>
                <w:szCs w:val="18"/>
              </w:rPr>
              <w:t>Tỷ lệ 1/25000</w:t>
            </w:r>
          </w:p>
        </w:tc>
        <w:tc>
          <w:tcPr>
            <w:tcW w:w="806" w:type="dxa"/>
            <w:tcBorders>
              <w:top w:val="nil"/>
              <w:left w:val="nil"/>
              <w:bottom w:val="single" w:sz="4" w:space="0" w:color="auto"/>
              <w:right w:val="single" w:sz="4" w:space="0" w:color="auto"/>
            </w:tcBorders>
            <w:vAlign w:val="center"/>
            <w:hideMark/>
          </w:tcPr>
          <w:p w14:paraId="5F86BCBC"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4F03538F"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4DA98365" w14:textId="77777777" w:rsidR="00CB33C3" w:rsidRPr="00716B92" w:rsidRDefault="00CB33C3" w:rsidP="00752A60">
            <w:pPr>
              <w:widowControl/>
              <w:autoSpaceDE/>
              <w:autoSpaceDN/>
              <w:jc w:val="right"/>
              <w:rPr>
                <w:sz w:val="18"/>
                <w:szCs w:val="18"/>
              </w:rPr>
            </w:pPr>
            <w:r w:rsidRPr="00716B92">
              <w:rPr>
                <w:sz w:val="18"/>
                <w:szCs w:val="18"/>
              </w:rPr>
              <w:t xml:space="preserve">     11.00 </w:t>
            </w:r>
          </w:p>
        </w:tc>
        <w:tc>
          <w:tcPr>
            <w:tcW w:w="3544" w:type="dxa"/>
            <w:tcBorders>
              <w:top w:val="nil"/>
              <w:left w:val="nil"/>
              <w:bottom w:val="single" w:sz="4" w:space="0" w:color="auto"/>
              <w:right w:val="single" w:sz="4" w:space="0" w:color="auto"/>
            </w:tcBorders>
            <w:vAlign w:val="center"/>
            <w:hideMark/>
          </w:tcPr>
          <w:p w14:paraId="7B22897D" w14:textId="734FA807" w:rsidR="00CB33C3" w:rsidRPr="00716B92" w:rsidRDefault="00CB33C3" w:rsidP="00752A60">
            <w:pPr>
              <w:widowControl/>
              <w:autoSpaceDE/>
              <w:autoSpaceDN/>
              <w:jc w:val="both"/>
              <w:rPr>
                <w:sz w:val="18"/>
                <w:szCs w:val="18"/>
              </w:rPr>
            </w:pPr>
            <w:r w:rsidRPr="00716B92">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9044F75"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0C825D4F" w14:textId="77777777" w:rsidR="00CB33C3" w:rsidRPr="00716B92" w:rsidRDefault="00CB33C3" w:rsidP="00752A60">
            <w:pPr>
              <w:widowControl/>
              <w:autoSpaceDE/>
              <w:autoSpaceDN/>
              <w:jc w:val="center"/>
              <w:rPr>
                <w:sz w:val="18"/>
                <w:szCs w:val="18"/>
              </w:rPr>
            </w:pPr>
            <w:r w:rsidRPr="00716B92">
              <w:rPr>
                <w:sz w:val="18"/>
                <w:szCs w:val="18"/>
              </w:rPr>
              <w:t>1.1.3</w:t>
            </w:r>
          </w:p>
        </w:tc>
        <w:tc>
          <w:tcPr>
            <w:tcW w:w="2639" w:type="dxa"/>
            <w:tcBorders>
              <w:top w:val="nil"/>
              <w:left w:val="nil"/>
              <w:bottom w:val="single" w:sz="4" w:space="0" w:color="auto"/>
              <w:right w:val="single" w:sz="4" w:space="0" w:color="auto"/>
            </w:tcBorders>
            <w:vAlign w:val="center"/>
            <w:hideMark/>
          </w:tcPr>
          <w:p w14:paraId="0042622A" w14:textId="77777777" w:rsidR="00CB33C3" w:rsidRPr="00716B92" w:rsidRDefault="00CB33C3" w:rsidP="00752A60">
            <w:pPr>
              <w:widowControl/>
              <w:autoSpaceDE/>
              <w:autoSpaceDN/>
              <w:jc w:val="both"/>
              <w:rPr>
                <w:sz w:val="18"/>
                <w:szCs w:val="18"/>
              </w:rPr>
            </w:pPr>
            <w:r w:rsidRPr="00716B92">
              <w:rPr>
                <w:sz w:val="18"/>
                <w:szCs w:val="18"/>
              </w:rPr>
              <w:t>Rà soát chuẩn hóa thông tin thuộc tính cho từng đối tượng không gian quy hoạch sử dụng đất</w:t>
            </w:r>
          </w:p>
        </w:tc>
        <w:tc>
          <w:tcPr>
            <w:tcW w:w="794" w:type="dxa"/>
            <w:tcBorders>
              <w:top w:val="nil"/>
              <w:left w:val="nil"/>
              <w:bottom w:val="single" w:sz="4" w:space="0" w:color="auto"/>
              <w:right w:val="single" w:sz="4" w:space="0" w:color="auto"/>
            </w:tcBorders>
            <w:vAlign w:val="center"/>
            <w:hideMark/>
          </w:tcPr>
          <w:p w14:paraId="0DBC9D28"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17E5CE58"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629BA66"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69E0C26F" w14:textId="77777777" w:rsidR="00CB33C3" w:rsidRPr="00716B92" w:rsidRDefault="00CB33C3" w:rsidP="00752A60">
            <w:pPr>
              <w:widowControl/>
              <w:autoSpaceDE/>
              <w:autoSpaceDN/>
              <w:jc w:val="center"/>
              <w:rPr>
                <w:sz w:val="18"/>
                <w:szCs w:val="18"/>
              </w:rPr>
            </w:pPr>
            <w:r w:rsidRPr="00716B92">
              <w:rPr>
                <w:sz w:val="18"/>
                <w:szCs w:val="18"/>
              </w:rPr>
              <w:t>1.1.3</w:t>
            </w:r>
          </w:p>
        </w:tc>
        <w:tc>
          <w:tcPr>
            <w:tcW w:w="2494" w:type="dxa"/>
            <w:tcBorders>
              <w:top w:val="nil"/>
              <w:left w:val="nil"/>
              <w:bottom w:val="single" w:sz="4" w:space="0" w:color="auto"/>
              <w:right w:val="single" w:sz="4" w:space="0" w:color="auto"/>
            </w:tcBorders>
            <w:vAlign w:val="center"/>
            <w:hideMark/>
          </w:tcPr>
          <w:p w14:paraId="6E901781" w14:textId="77777777" w:rsidR="00CB33C3" w:rsidRPr="00716B92" w:rsidRDefault="00CB33C3" w:rsidP="00752A60">
            <w:pPr>
              <w:widowControl/>
              <w:autoSpaceDE/>
              <w:autoSpaceDN/>
              <w:jc w:val="both"/>
              <w:rPr>
                <w:sz w:val="18"/>
                <w:szCs w:val="18"/>
              </w:rPr>
            </w:pPr>
            <w:r w:rsidRPr="00716B92">
              <w:rPr>
                <w:sz w:val="18"/>
                <w:szCs w:val="18"/>
              </w:rPr>
              <w:t>Rà soát, chuẩn hóa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28E2A162"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1955E746"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0F962487"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0E03F616"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0D3F72F9" w14:textId="77777777" w:rsidTr="00A9261A">
        <w:trPr>
          <w:trHeight w:val="1029"/>
        </w:trPr>
        <w:tc>
          <w:tcPr>
            <w:tcW w:w="615" w:type="dxa"/>
            <w:tcBorders>
              <w:top w:val="nil"/>
              <w:left w:val="single" w:sz="4" w:space="0" w:color="auto"/>
              <w:bottom w:val="single" w:sz="4" w:space="0" w:color="auto"/>
              <w:right w:val="single" w:sz="4" w:space="0" w:color="auto"/>
            </w:tcBorders>
            <w:vAlign w:val="center"/>
          </w:tcPr>
          <w:p w14:paraId="088803D2" w14:textId="77777777" w:rsidR="002B781E" w:rsidRPr="00716B92" w:rsidRDefault="002B781E" w:rsidP="00752A60">
            <w:pPr>
              <w:widowControl/>
              <w:autoSpaceDE/>
              <w:autoSpaceDN/>
              <w:jc w:val="center"/>
              <w:rPr>
                <w:sz w:val="18"/>
                <w:szCs w:val="18"/>
              </w:rPr>
            </w:pPr>
          </w:p>
        </w:tc>
        <w:tc>
          <w:tcPr>
            <w:tcW w:w="2639" w:type="dxa"/>
            <w:tcBorders>
              <w:top w:val="nil"/>
              <w:left w:val="nil"/>
              <w:bottom w:val="single" w:sz="4" w:space="0" w:color="auto"/>
              <w:right w:val="single" w:sz="4" w:space="0" w:color="auto"/>
            </w:tcBorders>
            <w:vAlign w:val="center"/>
          </w:tcPr>
          <w:p w14:paraId="65073367" w14:textId="77777777" w:rsidR="002B781E" w:rsidRPr="00716B92" w:rsidRDefault="002B781E" w:rsidP="00752A60">
            <w:pPr>
              <w:widowControl/>
              <w:autoSpaceDE/>
              <w:autoSpaceDN/>
              <w:jc w:val="both"/>
              <w:rPr>
                <w:sz w:val="18"/>
                <w:szCs w:val="18"/>
              </w:rPr>
            </w:pPr>
          </w:p>
        </w:tc>
        <w:tc>
          <w:tcPr>
            <w:tcW w:w="794" w:type="dxa"/>
            <w:tcBorders>
              <w:top w:val="nil"/>
              <w:left w:val="nil"/>
              <w:bottom w:val="single" w:sz="4" w:space="0" w:color="auto"/>
              <w:right w:val="single" w:sz="4" w:space="0" w:color="auto"/>
            </w:tcBorders>
            <w:vAlign w:val="center"/>
          </w:tcPr>
          <w:p w14:paraId="604BE563" w14:textId="77777777" w:rsidR="002B781E" w:rsidRPr="00716B92" w:rsidRDefault="002B781E" w:rsidP="00752A60">
            <w:pPr>
              <w:widowControl/>
              <w:autoSpaceDE/>
              <w:autoSpaceDN/>
              <w:jc w:val="center"/>
              <w:rPr>
                <w:sz w:val="18"/>
                <w:szCs w:val="18"/>
              </w:rPr>
            </w:pPr>
          </w:p>
        </w:tc>
        <w:tc>
          <w:tcPr>
            <w:tcW w:w="909" w:type="dxa"/>
            <w:tcBorders>
              <w:top w:val="nil"/>
              <w:left w:val="nil"/>
              <w:bottom w:val="single" w:sz="4" w:space="0" w:color="auto"/>
              <w:right w:val="single" w:sz="4" w:space="0" w:color="auto"/>
            </w:tcBorders>
            <w:vAlign w:val="center"/>
          </w:tcPr>
          <w:p w14:paraId="5AABE12D" w14:textId="77777777" w:rsidR="002B781E" w:rsidRPr="00716B92" w:rsidRDefault="002B781E" w:rsidP="00752A60">
            <w:pPr>
              <w:widowControl/>
              <w:autoSpaceDE/>
              <w:autoSpaceDN/>
              <w:jc w:val="center"/>
              <w:rPr>
                <w:sz w:val="18"/>
                <w:szCs w:val="18"/>
              </w:rPr>
            </w:pPr>
          </w:p>
        </w:tc>
        <w:tc>
          <w:tcPr>
            <w:tcW w:w="850" w:type="dxa"/>
            <w:tcBorders>
              <w:top w:val="nil"/>
              <w:left w:val="nil"/>
              <w:bottom w:val="single" w:sz="4" w:space="0" w:color="auto"/>
              <w:right w:val="single" w:sz="4" w:space="0" w:color="auto"/>
            </w:tcBorders>
            <w:vAlign w:val="center"/>
          </w:tcPr>
          <w:p w14:paraId="0EEA6FDD" w14:textId="77777777" w:rsidR="002B781E" w:rsidRPr="00716B92" w:rsidRDefault="002B781E" w:rsidP="00752A60">
            <w:pPr>
              <w:widowControl/>
              <w:autoSpaceDE/>
              <w:autoSpaceDN/>
              <w:jc w:val="right"/>
              <w:rPr>
                <w:sz w:val="18"/>
                <w:szCs w:val="18"/>
              </w:rPr>
            </w:pPr>
          </w:p>
        </w:tc>
        <w:tc>
          <w:tcPr>
            <w:tcW w:w="851" w:type="dxa"/>
            <w:tcBorders>
              <w:top w:val="nil"/>
              <w:left w:val="nil"/>
              <w:bottom w:val="single" w:sz="4" w:space="0" w:color="auto"/>
              <w:right w:val="single" w:sz="4" w:space="0" w:color="auto"/>
            </w:tcBorders>
            <w:vAlign w:val="center"/>
          </w:tcPr>
          <w:p w14:paraId="52D23612" w14:textId="77777777" w:rsidR="002B781E" w:rsidRPr="00716B92" w:rsidRDefault="002B781E" w:rsidP="00752A60">
            <w:pPr>
              <w:widowControl/>
              <w:autoSpaceDE/>
              <w:autoSpaceDN/>
              <w:jc w:val="center"/>
              <w:rPr>
                <w:sz w:val="18"/>
                <w:szCs w:val="18"/>
              </w:rPr>
            </w:pPr>
          </w:p>
        </w:tc>
        <w:tc>
          <w:tcPr>
            <w:tcW w:w="2494" w:type="dxa"/>
            <w:tcBorders>
              <w:top w:val="nil"/>
              <w:left w:val="nil"/>
              <w:bottom w:val="single" w:sz="4" w:space="0" w:color="auto"/>
              <w:right w:val="single" w:sz="4" w:space="0" w:color="auto"/>
            </w:tcBorders>
            <w:vAlign w:val="center"/>
          </w:tcPr>
          <w:p w14:paraId="657120A3" w14:textId="7E8A5D08" w:rsidR="002B781E" w:rsidRPr="00716B92" w:rsidRDefault="002B781E" w:rsidP="00752A60">
            <w:pPr>
              <w:widowControl/>
              <w:autoSpaceDE/>
              <w:autoSpaceDN/>
              <w:jc w:val="both"/>
              <w:rPr>
                <w:sz w:val="18"/>
                <w:szCs w:val="18"/>
              </w:rPr>
            </w:pPr>
            <w:r w:rsidRPr="00716B92">
              <w:rPr>
                <w:sz w:val="18"/>
                <w:szCs w:val="18"/>
              </w:rPr>
              <w:t>Tỷ lệ 1/2000</w:t>
            </w:r>
          </w:p>
        </w:tc>
        <w:tc>
          <w:tcPr>
            <w:tcW w:w="806" w:type="dxa"/>
            <w:tcBorders>
              <w:top w:val="nil"/>
              <w:left w:val="nil"/>
              <w:bottom w:val="single" w:sz="4" w:space="0" w:color="auto"/>
              <w:right w:val="single" w:sz="4" w:space="0" w:color="auto"/>
            </w:tcBorders>
            <w:vAlign w:val="center"/>
          </w:tcPr>
          <w:p w14:paraId="3FFDEDB9" w14:textId="7BACD866" w:rsidR="002B781E" w:rsidRPr="00716B92" w:rsidRDefault="002B781E"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tcPr>
          <w:p w14:paraId="0B95AA40" w14:textId="30F6CD8C" w:rsidR="002B781E" w:rsidRPr="00716B92" w:rsidRDefault="002B781E"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tcPr>
          <w:p w14:paraId="07B11D24" w14:textId="1836858B" w:rsidR="002B781E" w:rsidRPr="00716B92" w:rsidRDefault="002B781E" w:rsidP="00752A60">
            <w:pPr>
              <w:widowControl/>
              <w:autoSpaceDE/>
              <w:autoSpaceDN/>
              <w:jc w:val="right"/>
              <w:rPr>
                <w:sz w:val="18"/>
                <w:szCs w:val="18"/>
              </w:rPr>
            </w:pPr>
            <w:r w:rsidRPr="00716B92">
              <w:rPr>
                <w:sz w:val="18"/>
                <w:szCs w:val="18"/>
              </w:rPr>
              <w:t xml:space="preserve">       6.80 </w:t>
            </w:r>
          </w:p>
        </w:tc>
        <w:tc>
          <w:tcPr>
            <w:tcW w:w="3544" w:type="dxa"/>
            <w:tcBorders>
              <w:top w:val="nil"/>
              <w:left w:val="nil"/>
              <w:bottom w:val="single" w:sz="4" w:space="0" w:color="auto"/>
              <w:right w:val="single" w:sz="4" w:space="0" w:color="auto"/>
            </w:tcBorders>
            <w:vAlign w:val="center"/>
          </w:tcPr>
          <w:p w14:paraId="30B790EC" w14:textId="0EA9E3F5" w:rsidR="002B781E" w:rsidRPr="00716B92" w:rsidRDefault="002B781E" w:rsidP="00752A60">
            <w:pPr>
              <w:widowControl/>
              <w:autoSpaceDE/>
              <w:autoSpaceDN/>
              <w:jc w:val="both"/>
              <w:rPr>
                <w:sz w:val="18"/>
                <w:szCs w:val="18"/>
              </w:rPr>
            </w:pPr>
            <w:r w:rsidRPr="00716B92">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6.80 theo bước nhảy từ tỷ lệ 1/5000 đến 1/25.000</w:t>
            </w:r>
          </w:p>
        </w:tc>
      </w:tr>
      <w:tr w:rsidR="00716B92" w:rsidRPr="00716B92" w14:paraId="4A7AB7E1"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5690E73" w14:textId="77777777" w:rsidR="00CB33C3" w:rsidRPr="00716B92" w:rsidRDefault="00CB33C3" w:rsidP="00752A60">
            <w:pPr>
              <w:widowControl/>
              <w:autoSpaceDE/>
              <w:autoSpaceDN/>
              <w:rPr>
                <w:sz w:val="18"/>
                <w:szCs w:val="18"/>
              </w:rPr>
            </w:pPr>
            <w:r w:rsidRPr="00716B92">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6A5C2E89" w14:textId="77777777" w:rsidR="00CB33C3" w:rsidRPr="00716B92" w:rsidRDefault="00CB33C3" w:rsidP="00752A60">
            <w:pPr>
              <w:widowControl/>
              <w:autoSpaceDE/>
              <w:autoSpaceDN/>
              <w:rPr>
                <w:sz w:val="18"/>
                <w:szCs w:val="18"/>
              </w:rPr>
            </w:pPr>
            <w:r w:rsidRPr="00716B92">
              <w:rPr>
                <w:sz w:val="18"/>
                <w:szCs w:val="18"/>
              </w:rPr>
              <w:t>Tỷ lệ 1/5000</w:t>
            </w:r>
          </w:p>
        </w:tc>
        <w:tc>
          <w:tcPr>
            <w:tcW w:w="794" w:type="dxa"/>
            <w:tcBorders>
              <w:top w:val="nil"/>
              <w:left w:val="nil"/>
              <w:bottom w:val="single" w:sz="4" w:space="0" w:color="auto"/>
              <w:right w:val="single" w:sz="4" w:space="0" w:color="auto"/>
            </w:tcBorders>
            <w:vAlign w:val="center"/>
            <w:hideMark/>
          </w:tcPr>
          <w:p w14:paraId="6D723906"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520293AA"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47E7BD98" w14:textId="77777777" w:rsidR="00CB33C3" w:rsidRPr="00716B92" w:rsidRDefault="00CB33C3" w:rsidP="00752A60">
            <w:pPr>
              <w:widowControl/>
              <w:autoSpaceDE/>
              <w:autoSpaceDN/>
              <w:jc w:val="right"/>
              <w:rPr>
                <w:sz w:val="18"/>
                <w:szCs w:val="18"/>
              </w:rPr>
            </w:pPr>
            <w:r w:rsidRPr="00716B92">
              <w:rPr>
                <w:sz w:val="18"/>
                <w:szCs w:val="18"/>
              </w:rPr>
              <w:t xml:space="preserve">       7.65 </w:t>
            </w:r>
          </w:p>
        </w:tc>
        <w:tc>
          <w:tcPr>
            <w:tcW w:w="851" w:type="dxa"/>
            <w:tcBorders>
              <w:top w:val="nil"/>
              <w:left w:val="nil"/>
              <w:bottom w:val="single" w:sz="4" w:space="0" w:color="auto"/>
              <w:right w:val="single" w:sz="4" w:space="0" w:color="auto"/>
            </w:tcBorders>
            <w:vAlign w:val="center"/>
            <w:hideMark/>
          </w:tcPr>
          <w:p w14:paraId="20614C15"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4FB08FA1" w14:textId="77777777" w:rsidR="00CB33C3" w:rsidRPr="00716B92" w:rsidRDefault="00CB33C3" w:rsidP="00752A60">
            <w:pPr>
              <w:widowControl/>
              <w:autoSpaceDE/>
              <w:autoSpaceDN/>
              <w:rPr>
                <w:sz w:val="18"/>
                <w:szCs w:val="18"/>
              </w:rPr>
            </w:pPr>
            <w:r w:rsidRPr="00716B92">
              <w:rPr>
                <w:sz w:val="18"/>
                <w:szCs w:val="18"/>
              </w:rPr>
              <w:t>Tỷ lệ 1/5000</w:t>
            </w:r>
          </w:p>
        </w:tc>
        <w:tc>
          <w:tcPr>
            <w:tcW w:w="806" w:type="dxa"/>
            <w:tcBorders>
              <w:top w:val="nil"/>
              <w:left w:val="nil"/>
              <w:bottom w:val="single" w:sz="4" w:space="0" w:color="auto"/>
              <w:right w:val="single" w:sz="4" w:space="0" w:color="auto"/>
            </w:tcBorders>
            <w:vAlign w:val="center"/>
            <w:hideMark/>
          </w:tcPr>
          <w:p w14:paraId="4382F0B3"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1158DB5F"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8E484E9" w14:textId="77777777" w:rsidR="00CB33C3" w:rsidRPr="00716B92" w:rsidRDefault="00CB33C3" w:rsidP="00752A60">
            <w:pPr>
              <w:widowControl/>
              <w:autoSpaceDE/>
              <w:autoSpaceDN/>
              <w:jc w:val="right"/>
              <w:rPr>
                <w:sz w:val="18"/>
                <w:szCs w:val="18"/>
              </w:rPr>
            </w:pPr>
            <w:r w:rsidRPr="00716B92">
              <w:rPr>
                <w:sz w:val="18"/>
                <w:szCs w:val="18"/>
              </w:rPr>
              <w:t xml:space="preserve">       7.65 </w:t>
            </w:r>
          </w:p>
        </w:tc>
        <w:tc>
          <w:tcPr>
            <w:tcW w:w="3544" w:type="dxa"/>
            <w:tcBorders>
              <w:top w:val="nil"/>
              <w:left w:val="nil"/>
              <w:bottom w:val="single" w:sz="4" w:space="0" w:color="auto"/>
              <w:right w:val="single" w:sz="4" w:space="0" w:color="auto"/>
            </w:tcBorders>
            <w:vAlign w:val="center"/>
            <w:hideMark/>
          </w:tcPr>
          <w:p w14:paraId="11CB975E" w14:textId="51EE0875" w:rsidR="00CB33C3" w:rsidRPr="00716B92" w:rsidRDefault="00CB33C3" w:rsidP="00752A60">
            <w:pPr>
              <w:widowControl/>
              <w:autoSpaceDE/>
              <w:autoSpaceDN/>
              <w:jc w:val="both"/>
              <w:rPr>
                <w:sz w:val="18"/>
                <w:szCs w:val="18"/>
              </w:rPr>
            </w:pPr>
            <w:r w:rsidRPr="00716B92">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F839CE4"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0ED1E8F" w14:textId="77777777" w:rsidR="00CB33C3" w:rsidRPr="00716B92" w:rsidRDefault="00CB33C3" w:rsidP="00752A60">
            <w:pPr>
              <w:widowControl/>
              <w:autoSpaceDE/>
              <w:autoSpaceDN/>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03BA3C67" w14:textId="77777777" w:rsidR="00CB33C3" w:rsidRPr="00716B92" w:rsidRDefault="00CB33C3" w:rsidP="00752A60">
            <w:pPr>
              <w:widowControl/>
              <w:autoSpaceDE/>
              <w:autoSpaceDN/>
              <w:rPr>
                <w:sz w:val="18"/>
                <w:szCs w:val="18"/>
              </w:rPr>
            </w:pPr>
            <w:r w:rsidRPr="00716B92">
              <w:rPr>
                <w:sz w:val="18"/>
                <w:szCs w:val="18"/>
              </w:rPr>
              <w:t>Tỷ lệ 1/10000</w:t>
            </w:r>
          </w:p>
        </w:tc>
        <w:tc>
          <w:tcPr>
            <w:tcW w:w="794" w:type="dxa"/>
            <w:tcBorders>
              <w:top w:val="nil"/>
              <w:left w:val="nil"/>
              <w:bottom w:val="single" w:sz="4" w:space="0" w:color="auto"/>
              <w:right w:val="single" w:sz="4" w:space="0" w:color="auto"/>
            </w:tcBorders>
            <w:vAlign w:val="center"/>
            <w:hideMark/>
          </w:tcPr>
          <w:p w14:paraId="1AABF6D7"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52294B27"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5350816" w14:textId="77777777" w:rsidR="00CB33C3" w:rsidRPr="00716B92" w:rsidRDefault="00CB33C3" w:rsidP="00752A60">
            <w:pPr>
              <w:widowControl/>
              <w:autoSpaceDE/>
              <w:autoSpaceDN/>
              <w:jc w:val="right"/>
              <w:rPr>
                <w:sz w:val="18"/>
                <w:szCs w:val="18"/>
              </w:rPr>
            </w:pPr>
            <w:r w:rsidRPr="00716B92">
              <w:rPr>
                <w:sz w:val="18"/>
                <w:szCs w:val="18"/>
              </w:rPr>
              <w:t xml:space="preserve">       8.50 </w:t>
            </w:r>
          </w:p>
        </w:tc>
        <w:tc>
          <w:tcPr>
            <w:tcW w:w="851" w:type="dxa"/>
            <w:tcBorders>
              <w:top w:val="nil"/>
              <w:left w:val="nil"/>
              <w:bottom w:val="single" w:sz="4" w:space="0" w:color="auto"/>
              <w:right w:val="single" w:sz="4" w:space="0" w:color="auto"/>
            </w:tcBorders>
            <w:vAlign w:val="center"/>
            <w:hideMark/>
          </w:tcPr>
          <w:p w14:paraId="2E840391"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1989A7C5" w14:textId="77777777" w:rsidR="00CB33C3" w:rsidRPr="00716B92" w:rsidRDefault="00CB33C3" w:rsidP="00752A60">
            <w:pPr>
              <w:widowControl/>
              <w:autoSpaceDE/>
              <w:autoSpaceDN/>
              <w:rPr>
                <w:sz w:val="18"/>
                <w:szCs w:val="18"/>
              </w:rPr>
            </w:pPr>
            <w:r w:rsidRPr="00716B92">
              <w:rPr>
                <w:sz w:val="18"/>
                <w:szCs w:val="18"/>
              </w:rPr>
              <w:t>Tỷ lệ 1/10000</w:t>
            </w:r>
          </w:p>
        </w:tc>
        <w:tc>
          <w:tcPr>
            <w:tcW w:w="806" w:type="dxa"/>
            <w:tcBorders>
              <w:top w:val="nil"/>
              <w:left w:val="nil"/>
              <w:bottom w:val="single" w:sz="4" w:space="0" w:color="auto"/>
              <w:right w:val="single" w:sz="4" w:space="0" w:color="auto"/>
            </w:tcBorders>
            <w:vAlign w:val="center"/>
            <w:hideMark/>
          </w:tcPr>
          <w:p w14:paraId="50F5FF17"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0847FCFC"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4CC10B0A" w14:textId="77777777" w:rsidR="00CB33C3" w:rsidRPr="00716B92" w:rsidRDefault="00CB33C3" w:rsidP="00752A60">
            <w:pPr>
              <w:widowControl/>
              <w:autoSpaceDE/>
              <w:autoSpaceDN/>
              <w:jc w:val="right"/>
              <w:rPr>
                <w:sz w:val="18"/>
                <w:szCs w:val="18"/>
              </w:rPr>
            </w:pPr>
            <w:r w:rsidRPr="00716B92">
              <w:rPr>
                <w:sz w:val="18"/>
                <w:szCs w:val="18"/>
              </w:rPr>
              <w:t xml:space="preserve">       8.50 </w:t>
            </w:r>
          </w:p>
        </w:tc>
        <w:tc>
          <w:tcPr>
            <w:tcW w:w="3544" w:type="dxa"/>
            <w:tcBorders>
              <w:top w:val="nil"/>
              <w:left w:val="nil"/>
              <w:bottom w:val="single" w:sz="4" w:space="0" w:color="auto"/>
              <w:right w:val="single" w:sz="4" w:space="0" w:color="auto"/>
            </w:tcBorders>
            <w:vAlign w:val="center"/>
            <w:hideMark/>
          </w:tcPr>
          <w:p w14:paraId="24D16104" w14:textId="33C74A58" w:rsidR="00CB33C3" w:rsidRPr="00716B92" w:rsidRDefault="00CB33C3" w:rsidP="00752A60">
            <w:pPr>
              <w:widowControl/>
              <w:autoSpaceDE/>
              <w:autoSpaceDN/>
              <w:jc w:val="both"/>
              <w:rPr>
                <w:sz w:val="18"/>
                <w:szCs w:val="18"/>
              </w:rPr>
            </w:pPr>
            <w:r w:rsidRPr="00716B92">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8A25E79"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726806A" w14:textId="77777777" w:rsidR="00CB33C3" w:rsidRPr="00716B92" w:rsidRDefault="00CB33C3" w:rsidP="00752A60">
            <w:pPr>
              <w:widowControl/>
              <w:autoSpaceDE/>
              <w:autoSpaceDN/>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2B193515" w14:textId="77777777" w:rsidR="00CB33C3" w:rsidRPr="00716B92" w:rsidRDefault="00CB33C3" w:rsidP="00752A60">
            <w:pPr>
              <w:widowControl/>
              <w:autoSpaceDE/>
              <w:autoSpaceDN/>
              <w:rPr>
                <w:sz w:val="18"/>
                <w:szCs w:val="18"/>
              </w:rPr>
            </w:pPr>
            <w:r w:rsidRPr="00716B92">
              <w:rPr>
                <w:sz w:val="18"/>
                <w:szCs w:val="18"/>
              </w:rPr>
              <w:t>Tỷ lệ 1/25000</w:t>
            </w:r>
          </w:p>
        </w:tc>
        <w:tc>
          <w:tcPr>
            <w:tcW w:w="794" w:type="dxa"/>
            <w:tcBorders>
              <w:top w:val="nil"/>
              <w:left w:val="nil"/>
              <w:bottom w:val="single" w:sz="4" w:space="0" w:color="auto"/>
              <w:right w:val="single" w:sz="4" w:space="0" w:color="auto"/>
            </w:tcBorders>
            <w:vAlign w:val="center"/>
            <w:hideMark/>
          </w:tcPr>
          <w:p w14:paraId="0116208D"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48EB845C"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E418DAD" w14:textId="77777777" w:rsidR="00CB33C3" w:rsidRPr="00716B92" w:rsidRDefault="00CB33C3" w:rsidP="00752A60">
            <w:pPr>
              <w:widowControl/>
              <w:autoSpaceDE/>
              <w:autoSpaceDN/>
              <w:jc w:val="right"/>
              <w:rPr>
                <w:sz w:val="18"/>
                <w:szCs w:val="18"/>
              </w:rPr>
            </w:pPr>
            <w:r w:rsidRPr="00716B92">
              <w:rPr>
                <w:sz w:val="18"/>
                <w:szCs w:val="18"/>
              </w:rPr>
              <w:t xml:space="preserve">       9.35 </w:t>
            </w:r>
          </w:p>
        </w:tc>
        <w:tc>
          <w:tcPr>
            <w:tcW w:w="851" w:type="dxa"/>
            <w:tcBorders>
              <w:top w:val="nil"/>
              <w:left w:val="nil"/>
              <w:bottom w:val="single" w:sz="4" w:space="0" w:color="auto"/>
              <w:right w:val="single" w:sz="4" w:space="0" w:color="auto"/>
            </w:tcBorders>
            <w:vAlign w:val="center"/>
            <w:hideMark/>
          </w:tcPr>
          <w:p w14:paraId="03E4D309"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7C80A1AF" w14:textId="77777777" w:rsidR="00CB33C3" w:rsidRPr="00716B92" w:rsidRDefault="00CB33C3" w:rsidP="00752A60">
            <w:pPr>
              <w:widowControl/>
              <w:autoSpaceDE/>
              <w:autoSpaceDN/>
              <w:rPr>
                <w:sz w:val="18"/>
                <w:szCs w:val="18"/>
              </w:rPr>
            </w:pPr>
            <w:r w:rsidRPr="00716B92">
              <w:rPr>
                <w:sz w:val="18"/>
                <w:szCs w:val="18"/>
              </w:rPr>
              <w:t>Tỷ lệ 1/25000</w:t>
            </w:r>
          </w:p>
        </w:tc>
        <w:tc>
          <w:tcPr>
            <w:tcW w:w="806" w:type="dxa"/>
            <w:tcBorders>
              <w:top w:val="nil"/>
              <w:left w:val="nil"/>
              <w:bottom w:val="single" w:sz="4" w:space="0" w:color="auto"/>
              <w:right w:val="single" w:sz="4" w:space="0" w:color="auto"/>
            </w:tcBorders>
            <w:vAlign w:val="center"/>
            <w:hideMark/>
          </w:tcPr>
          <w:p w14:paraId="6DC7B739"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21CD0144"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50B65569" w14:textId="77777777" w:rsidR="00CB33C3" w:rsidRPr="00716B92" w:rsidRDefault="00CB33C3" w:rsidP="00752A60">
            <w:pPr>
              <w:widowControl/>
              <w:autoSpaceDE/>
              <w:autoSpaceDN/>
              <w:jc w:val="right"/>
              <w:rPr>
                <w:sz w:val="18"/>
                <w:szCs w:val="18"/>
              </w:rPr>
            </w:pPr>
            <w:r w:rsidRPr="00716B92">
              <w:rPr>
                <w:sz w:val="18"/>
                <w:szCs w:val="18"/>
              </w:rPr>
              <w:t xml:space="preserve">       9.35 </w:t>
            </w:r>
          </w:p>
        </w:tc>
        <w:tc>
          <w:tcPr>
            <w:tcW w:w="3544" w:type="dxa"/>
            <w:tcBorders>
              <w:top w:val="nil"/>
              <w:left w:val="nil"/>
              <w:bottom w:val="single" w:sz="4" w:space="0" w:color="auto"/>
              <w:right w:val="single" w:sz="4" w:space="0" w:color="auto"/>
            </w:tcBorders>
            <w:vAlign w:val="center"/>
            <w:hideMark/>
          </w:tcPr>
          <w:p w14:paraId="7DF77076" w14:textId="7F7BE3A3" w:rsidR="00CB33C3" w:rsidRPr="00716B92" w:rsidRDefault="00CB33C3" w:rsidP="00752A60">
            <w:pPr>
              <w:widowControl/>
              <w:autoSpaceDE/>
              <w:autoSpaceDN/>
              <w:jc w:val="both"/>
              <w:rPr>
                <w:sz w:val="18"/>
                <w:szCs w:val="18"/>
              </w:rPr>
            </w:pPr>
            <w:r w:rsidRPr="00716B92">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3BAB9FD" w14:textId="77777777" w:rsidTr="00A9261A">
        <w:trPr>
          <w:trHeight w:val="515"/>
        </w:trPr>
        <w:tc>
          <w:tcPr>
            <w:tcW w:w="615" w:type="dxa"/>
            <w:tcBorders>
              <w:top w:val="nil"/>
              <w:left w:val="single" w:sz="4" w:space="0" w:color="auto"/>
              <w:bottom w:val="single" w:sz="4" w:space="0" w:color="auto"/>
              <w:right w:val="single" w:sz="4" w:space="0" w:color="auto"/>
            </w:tcBorders>
            <w:vAlign w:val="center"/>
            <w:hideMark/>
          </w:tcPr>
          <w:p w14:paraId="280F0852" w14:textId="77777777" w:rsidR="00CB33C3" w:rsidRPr="00716B92" w:rsidRDefault="00CB33C3" w:rsidP="00752A60">
            <w:pPr>
              <w:widowControl/>
              <w:autoSpaceDE/>
              <w:autoSpaceDN/>
              <w:jc w:val="center"/>
              <w:rPr>
                <w:sz w:val="18"/>
                <w:szCs w:val="18"/>
              </w:rPr>
            </w:pPr>
            <w:r w:rsidRPr="00716B92">
              <w:rPr>
                <w:sz w:val="18"/>
                <w:szCs w:val="18"/>
              </w:rPr>
              <w:t>1.2</w:t>
            </w:r>
          </w:p>
        </w:tc>
        <w:tc>
          <w:tcPr>
            <w:tcW w:w="2639" w:type="dxa"/>
            <w:tcBorders>
              <w:top w:val="nil"/>
              <w:left w:val="nil"/>
              <w:bottom w:val="single" w:sz="4" w:space="0" w:color="auto"/>
              <w:right w:val="single" w:sz="4" w:space="0" w:color="auto"/>
            </w:tcBorders>
            <w:vAlign w:val="center"/>
            <w:hideMark/>
          </w:tcPr>
          <w:p w14:paraId="63BF0CC0" w14:textId="77777777" w:rsidR="00CB33C3" w:rsidRPr="00716B92" w:rsidRDefault="00CB33C3" w:rsidP="00752A60">
            <w:pPr>
              <w:widowControl/>
              <w:autoSpaceDE/>
              <w:autoSpaceDN/>
              <w:jc w:val="both"/>
              <w:rPr>
                <w:sz w:val="18"/>
                <w:szCs w:val="18"/>
              </w:rPr>
            </w:pPr>
            <w:r w:rsidRPr="00716B92">
              <w:rPr>
                <w:sz w:val="18"/>
                <w:szCs w:val="18"/>
              </w:rPr>
              <w:t>Chuyển đổi và tích hợp không gian quy hoạch sử dụng đất</w:t>
            </w:r>
          </w:p>
        </w:tc>
        <w:tc>
          <w:tcPr>
            <w:tcW w:w="794" w:type="dxa"/>
            <w:tcBorders>
              <w:top w:val="nil"/>
              <w:left w:val="nil"/>
              <w:bottom w:val="single" w:sz="4" w:space="0" w:color="auto"/>
              <w:right w:val="single" w:sz="4" w:space="0" w:color="auto"/>
            </w:tcBorders>
            <w:vAlign w:val="center"/>
            <w:hideMark/>
          </w:tcPr>
          <w:p w14:paraId="33590F39"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7AA9BFA4"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5D29F0C9"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2D0732C0" w14:textId="77777777" w:rsidR="00CB33C3" w:rsidRPr="00716B92" w:rsidRDefault="00CB33C3" w:rsidP="00752A60">
            <w:pPr>
              <w:widowControl/>
              <w:autoSpaceDE/>
              <w:autoSpaceDN/>
              <w:jc w:val="center"/>
              <w:rPr>
                <w:sz w:val="18"/>
                <w:szCs w:val="18"/>
              </w:rPr>
            </w:pPr>
            <w:r w:rsidRPr="00716B92">
              <w:rPr>
                <w:sz w:val="18"/>
                <w:szCs w:val="18"/>
              </w:rPr>
              <w:t>1.2</w:t>
            </w:r>
          </w:p>
        </w:tc>
        <w:tc>
          <w:tcPr>
            <w:tcW w:w="2494" w:type="dxa"/>
            <w:tcBorders>
              <w:top w:val="nil"/>
              <w:left w:val="nil"/>
              <w:bottom w:val="single" w:sz="4" w:space="0" w:color="auto"/>
              <w:right w:val="single" w:sz="4" w:space="0" w:color="auto"/>
            </w:tcBorders>
            <w:vAlign w:val="center"/>
            <w:hideMark/>
          </w:tcPr>
          <w:p w14:paraId="0832C087" w14:textId="77777777" w:rsidR="00CB33C3" w:rsidRPr="00716B92" w:rsidRDefault="00CB33C3" w:rsidP="00752A60">
            <w:pPr>
              <w:widowControl/>
              <w:autoSpaceDE/>
              <w:autoSpaceDN/>
              <w:jc w:val="both"/>
              <w:rPr>
                <w:sz w:val="18"/>
                <w:szCs w:val="18"/>
              </w:rPr>
            </w:pPr>
            <w:r w:rsidRPr="00716B92">
              <w:rPr>
                <w:sz w:val="18"/>
                <w:szCs w:val="18"/>
              </w:rPr>
              <w:t>Chuyển đổi và tích hợp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1E10A72E"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7FEA42A9"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590C3B03"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4540D867"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0C5956D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0D7DFF32" w14:textId="77777777" w:rsidR="00CB33C3" w:rsidRPr="00716B92" w:rsidRDefault="00CB33C3" w:rsidP="00752A60">
            <w:pPr>
              <w:widowControl/>
              <w:autoSpaceDE/>
              <w:autoSpaceDN/>
              <w:jc w:val="center"/>
              <w:rPr>
                <w:sz w:val="18"/>
                <w:szCs w:val="18"/>
              </w:rPr>
            </w:pPr>
            <w:r w:rsidRPr="00716B92">
              <w:rPr>
                <w:sz w:val="18"/>
                <w:szCs w:val="18"/>
              </w:rPr>
              <w:lastRenderedPageBreak/>
              <w:t>1.2.1</w:t>
            </w:r>
          </w:p>
        </w:tc>
        <w:tc>
          <w:tcPr>
            <w:tcW w:w="2639" w:type="dxa"/>
            <w:tcBorders>
              <w:top w:val="nil"/>
              <w:left w:val="nil"/>
              <w:bottom w:val="single" w:sz="4" w:space="0" w:color="auto"/>
              <w:right w:val="single" w:sz="4" w:space="0" w:color="auto"/>
            </w:tcBorders>
            <w:vAlign w:val="center"/>
            <w:hideMark/>
          </w:tcPr>
          <w:p w14:paraId="35B3E44D" w14:textId="77777777" w:rsidR="00CB33C3" w:rsidRPr="00716B92" w:rsidRDefault="00CB33C3" w:rsidP="00752A60">
            <w:pPr>
              <w:widowControl/>
              <w:autoSpaceDE/>
              <w:autoSpaceDN/>
              <w:jc w:val="both"/>
              <w:rPr>
                <w:sz w:val="18"/>
                <w:szCs w:val="18"/>
              </w:rPr>
            </w:pPr>
            <w:r w:rsidRPr="00716B92">
              <w:rPr>
                <w:sz w:val="18"/>
                <w:szCs w:val="18"/>
              </w:rPr>
              <w:t>Chuyển đổi các lớp đối tượng không gian quy hoạch sử dụng đất của bản đồ vào CSDL đất đai theo đơn vị hành chính</w:t>
            </w:r>
          </w:p>
        </w:tc>
        <w:tc>
          <w:tcPr>
            <w:tcW w:w="794" w:type="dxa"/>
            <w:tcBorders>
              <w:top w:val="nil"/>
              <w:left w:val="nil"/>
              <w:bottom w:val="single" w:sz="4" w:space="0" w:color="auto"/>
              <w:right w:val="single" w:sz="4" w:space="0" w:color="auto"/>
            </w:tcBorders>
            <w:vAlign w:val="center"/>
            <w:hideMark/>
          </w:tcPr>
          <w:p w14:paraId="514A2E38"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25DC08CA"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549FD2F" w14:textId="77777777" w:rsidR="00CB33C3" w:rsidRPr="00716B92" w:rsidRDefault="00CB33C3" w:rsidP="00752A60">
            <w:pPr>
              <w:widowControl/>
              <w:autoSpaceDE/>
              <w:autoSpaceDN/>
              <w:jc w:val="right"/>
              <w:rPr>
                <w:sz w:val="18"/>
                <w:szCs w:val="18"/>
              </w:rPr>
            </w:pPr>
            <w:r w:rsidRPr="00716B92">
              <w:rPr>
                <w:sz w:val="18"/>
                <w:szCs w:val="18"/>
              </w:rPr>
              <w:t xml:space="preserve">       2.50 </w:t>
            </w:r>
          </w:p>
        </w:tc>
        <w:tc>
          <w:tcPr>
            <w:tcW w:w="851" w:type="dxa"/>
            <w:tcBorders>
              <w:top w:val="nil"/>
              <w:left w:val="nil"/>
              <w:bottom w:val="single" w:sz="4" w:space="0" w:color="auto"/>
              <w:right w:val="single" w:sz="4" w:space="0" w:color="auto"/>
            </w:tcBorders>
            <w:vAlign w:val="center"/>
            <w:hideMark/>
          </w:tcPr>
          <w:p w14:paraId="0282B8B6" w14:textId="77777777" w:rsidR="00CB33C3" w:rsidRPr="00716B92" w:rsidRDefault="00CB33C3" w:rsidP="00752A60">
            <w:pPr>
              <w:widowControl/>
              <w:autoSpaceDE/>
              <w:autoSpaceDN/>
              <w:jc w:val="center"/>
              <w:rPr>
                <w:sz w:val="18"/>
                <w:szCs w:val="18"/>
              </w:rPr>
            </w:pPr>
            <w:r w:rsidRPr="00716B92">
              <w:rPr>
                <w:sz w:val="18"/>
                <w:szCs w:val="18"/>
              </w:rPr>
              <w:t>1.2.1</w:t>
            </w:r>
          </w:p>
        </w:tc>
        <w:tc>
          <w:tcPr>
            <w:tcW w:w="2494" w:type="dxa"/>
            <w:tcBorders>
              <w:top w:val="nil"/>
              <w:left w:val="nil"/>
              <w:bottom w:val="single" w:sz="4" w:space="0" w:color="auto"/>
              <w:right w:val="single" w:sz="4" w:space="0" w:color="auto"/>
            </w:tcBorders>
            <w:vAlign w:val="center"/>
            <w:hideMark/>
          </w:tcPr>
          <w:p w14:paraId="6BF4E047" w14:textId="77777777" w:rsidR="00CB33C3" w:rsidRPr="00716B92" w:rsidRDefault="00CB33C3" w:rsidP="00752A60">
            <w:pPr>
              <w:widowControl/>
              <w:autoSpaceDE/>
              <w:autoSpaceDN/>
              <w:jc w:val="both"/>
              <w:rPr>
                <w:sz w:val="18"/>
                <w:szCs w:val="18"/>
              </w:rPr>
            </w:pPr>
            <w:r w:rsidRPr="00716B92">
              <w:rPr>
                <w:sz w:val="18"/>
                <w:szCs w:val="18"/>
              </w:rPr>
              <w:t>Chuyển đổi các lớp đối tượng không gian quy hoạch, kế hoạch sử dụng đất của bản đồ vào cơ sở dữ liệu đất đai theo đơn vị hành chính</w:t>
            </w:r>
          </w:p>
        </w:tc>
        <w:tc>
          <w:tcPr>
            <w:tcW w:w="806" w:type="dxa"/>
            <w:tcBorders>
              <w:top w:val="nil"/>
              <w:left w:val="nil"/>
              <w:bottom w:val="single" w:sz="4" w:space="0" w:color="auto"/>
              <w:right w:val="single" w:sz="4" w:space="0" w:color="auto"/>
            </w:tcBorders>
            <w:vAlign w:val="center"/>
            <w:hideMark/>
          </w:tcPr>
          <w:p w14:paraId="2C4CEC8C"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1E1B7EDE"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FDED37B" w14:textId="77777777" w:rsidR="00CB33C3" w:rsidRPr="00716B92" w:rsidRDefault="00CB33C3" w:rsidP="00752A60">
            <w:pPr>
              <w:widowControl/>
              <w:autoSpaceDE/>
              <w:autoSpaceDN/>
              <w:jc w:val="right"/>
              <w:rPr>
                <w:sz w:val="18"/>
                <w:szCs w:val="18"/>
              </w:rPr>
            </w:pPr>
            <w:r w:rsidRPr="00716B92">
              <w:rPr>
                <w:sz w:val="18"/>
                <w:szCs w:val="18"/>
              </w:rPr>
              <w:t xml:space="preserve">       2.50 </w:t>
            </w:r>
          </w:p>
        </w:tc>
        <w:tc>
          <w:tcPr>
            <w:tcW w:w="3544" w:type="dxa"/>
            <w:tcBorders>
              <w:top w:val="nil"/>
              <w:left w:val="nil"/>
              <w:bottom w:val="single" w:sz="4" w:space="0" w:color="auto"/>
              <w:right w:val="single" w:sz="4" w:space="0" w:color="auto"/>
            </w:tcBorders>
            <w:vAlign w:val="center"/>
            <w:hideMark/>
          </w:tcPr>
          <w:p w14:paraId="4263DE70" w14:textId="4ED8E3F8" w:rsidR="00CB33C3" w:rsidRPr="00716B92" w:rsidRDefault="00CB33C3" w:rsidP="00752A60">
            <w:pPr>
              <w:widowControl/>
              <w:autoSpaceDE/>
              <w:autoSpaceDN/>
              <w:jc w:val="both"/>
              <w:rPr>
                <w:sz w:val="18"/>
                <w:szCs w:val="18"/>
              </w:rPr>
            </w:pPr>
            <w:r w:rsidRPr="00716B92">
              <w:rPr>
                <w:sz w:val="18"/>
                <w:szCs w:val="18"/>
              </w:rPr>
              <w:t>Nội dung này tương ứng với mục 1.2.1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B7E3902" w14:textId="77777777" w:rsidTr="00A9261A">
        <w:trPr>
          <w:trHeight w:val="2058"/>
        </w:trPr>
        <w:tc>
          <w:tcPr>
            <w:tcW w:w="615" w:type="dxa"/>
            <w:tcBorders>
              <w:top w:val="nil"/>
              <w:left w:val="single" w:sz="4" w:space="0" w:color="auto"/>
              <w:bottom w:val="single" w:sz="4" w:space="0" w:color="auto"/>
              <w:right w:val="single" w:sz="4" w:space="0" w:color="auto"/>
            </w:tcBorders>
            <w:vAlign w:val="center"/>
            <w:hideMark/>
          </w:tcPr>
          <w:p w14:paraId="5A653C03" w14:textId="77777777" w:rsidR="00CB33C3" w:rsidRPr="00716B92" w:rsidRDefault="00CB33C3"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78BC2AFC" w14:textId="77777777" w:rsidR="00CB33C3" w:rsidRPr="00716B92" w:rsidRDefault="00CB33C3" w:rsidP="00752A60">
            <w:pPr>
              <w:widowControl/>
              <w:autoSpaceDE/>
              <w:autoSpaceDN/>
              <w:jc w:val="both"/>
              <w:rPr>
                <w:sz w:val="18"/>
                <w:szCs w:val="18"/>
              </w:rPr>
            </w:pPr>
            <w:r w:rsidRPr="00716B92">
              <w:rPr>
                <w:sz w:val="18"/>
                <w:szCs w:val="18"/>
              </w:rPr>
              <w:t> </w:t>
            </w:r>
          </w:p>
        </w:tc>
        <w:tc>
          <w:tcPr>
            <w:tcW w:w="794" w:type="dxa"/>
            <w:tcBorders>
              <w:top w:val="nil"/>
              <w:left w:val="nil"/>
              <w:bottom w:val="single" w:sz="4" w:space="0" w:color="auto"/>
              <w:right w:val="single" w:sz="4" w:space="0" w:color="auto"/>
            </w:tcBorders>
            <w:vAlign w:val="center"/>
            <w:hideMark/>
          </w:tcPr>
          <w:p w14:paraId="65C9F4F7"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0FC78578"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745808FC"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705D94D2" w14:textId="77777777" w:rsidR="00CB33C3" w:rsidRPr="00716B92" w:rsidRDefault="00CB33C3" w:rsidP="00752A60">
            <w:pPr>
              <w:widowControl/>
              <w:autoSpaceDE/>
              <w:autoSpaceDN/>
              <w:jc w:val="center"/>
              <w:rPr>
                <w:sz w:val="18"/>
                <w:szCs w:val="18"/>
              </w:rPr>
            </w:pPr>
            <w:r w:rsidRPr="00716B92">
              <w:rPr>
                <w:sz w:val="18"/>
                <w:szCs w:val="18"/>
              </w:rPr>
              <w:t>1.2.2</w:t>
            </w:r>
          </w:p>
        </w:tc>
        <w:tc>
          <w:tcPr>
            <w:tcW w:w="2494" w:type="dxa"/>
            <w:tcBorders>
              <w:top w:val="nil"/>
              <w:left w:val="nil"/>
              <w:bottom w:val="single" w:sz="4" w:space="0" w:color="auto"/>
              <w:right w:val="single" w:sz="4" w:space="0" w:color="auto"/>
            </w:tcBorders>
            <w:vAlign w:val="center"/>
            <w:hideMark/>
          </w:tcPr>
          <w:p w14:paraId="51231E12" w14:textId="77777777" w:rsidR="00CB33C3" w:rsidRPr="00716B92" w:rsidRDefault="00CB33C3" w:rsidP="00752A60">
            <w:pPr>
              <w:widowControl/>
              <w:autoSpaceDE/>
              <w:autoSpaceDN/>
              <w:jc w:val="both"/>
              <w:rPr>
                <w:sz w:val="18"/>
                <w:szCs w:val="18"/>
              </w:rPr>
            </w:pPr>
            <w:r w:rsidRPr="00716B92">
              <w:rPr>
                <w:sz w:val="18"/>
                <w:szCs w:val="18"/>
              </w:rPr>
              <w:t>Nhập bổ sung các trường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4B457407"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42810211"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6A3911A0" w14:textId="77777777" w:rsidR="00CB33C3" w:rsidRPr="00716B92" w:rsidRDefault="00CB33C3" w:rsidP="00752A60">
            <w:pPr>
              <w:widowControl/>
              <w:autoSpaceDE/>
              <w:autoSpaceDN/>
              <w:jc w:val="right"/>
              <w:rPr>
                <w:sz w:val="18"/>
                <w:szCs w:val="18"/>
              </w:rPr>
            </w:pPr>
            <w:r w:rsidRPr="00716B92">
              <w:rPr>
                <w:sz w:val="18"/>
                <w:szCs w:val="18"/>
              </w:rPr>
              <w:t xml:space="preserve">       2.00 </w:t>
            </w:r>
          </w:p>
        </w:tc>
        <w:tc>
          <w:tcPr>
            <w:tcW w:w="3544" w:type="dxa"/>
            <w:tcBorders>
              <w:top w:val="nil"/>
              <w:left w:val="nil"/>
              <w:bottom w:val="single" w:sz="4" w:space="0" w:color="auto"/>
              <w:right w:val="single" w:sz="4" w:space="0" w:color="auto"/>
            </w:tcBorders>
            <w:vAlign w:val="center"/>
            <w:hideMark/>
          </w:tcPr>
          <w:p w14:paraId="2A6623F5" w14:textId="77777777" w:rsidR="00CB33C3" w:rsidRPr="00716B92" w:rsidRDefault="00CB33C3" w:rsidP="00752A60">
            <w:pPr>
              <w:widowControl/>
              <w:autoSpaceDE/>
              <w:autoSpaceDN/>
              <w:jc w:val="both"/>
              <w:rPr>
                <w:sz w:val="18"/>
                <w:szCs w:val="18"/>
              </w:rPr>
            </w:pPr>
            <w:r w:rsidRPr="00716B92">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bổ sung các trường thông tin thuộc tính cho từng đối tượng không gian quy hoạch, kế hoạch sử dụng đất theo quy định về cơ sở dữ liệu quốc gia về đất đai cho 1 lớp dữ liệu với định biên là KS3</w:t>
            </w:r>
          </w:p>
        </w:tc>
      </w:tr>
      <w:tr w:rsidR="00716B92" w:rsidRPr="00716B92" w14:paraId="48AD9A70"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245DD4C0" w14:textId="77777777" w:rsidR="00CB33C3" w:rsidRPr="00716B92" w:rsidRDefault="00CB33C3" w:rsidP="00752A60">
            <w:pPr>
              <w:widowControl/>
              <w:autoSpaceDE/>
              <w:autoSpaceDN/>
              <w:jc w:val="center"/>
              <w:rPr>
                <w:sz w:val="18"/>
                <w:szCs w:val="18"/>
              </w:rPr>
            </w:pPr>
            <w:r w:rsidRPr="00716B92">
              <w:rPr>
                <w:sz w:val="18"/>
                <w:szCs w:val="18"/>
              </w:rPr>
              <w:t>1.2.2</w:t>
            </w:r>
          </w:p>
        </w:tc>
        <w:tc>
          <w:tcPr>
            <w:tcW w:w="2639" w:type="dxa"/>
            <w:tcBorders>
              <w:top w:val="nil"/>
              <w:left w:val="nil"/>
              <w:bottom w:val="single" w:sz="4" w:space="0" w:color="auto"/>
              <w:right w:val="single" w:sz="4" w:space="0" w:color="auto"/>
            </w:tcBorders>
            <w:vAlign w:val="center"/>
            <w:hideMark/>
          </w:tcPr>
          <w:p w14:paraId="3EB7871E" w14:textId="77777777" w:rsidR="00CB33C3" w:rsidRPr="00716B92" w:rsidRDefault="00CB33C3" w:rsidP="00752A60">
            <w:pPr>
              <w:widowControl/>
              <w:autoSpaceDE/>
              <w:autoSpaceDN/>
              <w:jc w:val="both"/>
              <w:rPr>
                <w:sz w:val="18"/>
                <w:szCs w:val="18"/>
              </w:rPr>
            </w:pPr>
            <w:r w:rsidRPr="00716B92">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794" w:type="dxa"/>
            <w:tcBorders>
              <w:top w:val="nil"/>
              <w:left w:val="nil"/>
              <w:bottom w:val="single" w:sz="4" w:space="0" w:color="auto"/>
              <w:right w:val="single" w:sz="4" w:space="0" w:color="auto"/>
            </w:tcBorders>
            <w:vAlign w:val="center"/>
            <w:hideMark/>
          </w:tcPr>
          <w:p w14:paraId="21C75AAC"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77EE4AFA"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BBF5880" w14:textId="77777777" w:rsidR="00CB33C3" w:rsidRPr="00716B92" w:rsidRDefault="00CB33C3" w:rsidP="00752A60">
            <w:pPr>
              <w:widowControl/>
              <w:autoSpaceDE/>
              <w:autoSpaceDN/>
              <w:jc w:val="right"/>
              <w:rPr>
                <w:sz w:val="18"/>
                <w:szCs w:val="18"/>
              </w:rPr>
            </w:pPr>
            <w:r w:rsidRPr="00716B92">
              <w:rPr>
                <w:sz w:val="18"/>
                <w:szCs w:val="18"/>
              </w:rPr>
              <w:t xml:space="preserve">       4.70 </w:t>
            </w:r>
          </w:p>
        </w:tc>
        <w:tc>
          <w:tcPr>
            <w:tcW w:w="851" w:type="dxa"/>
            <w:tcBorders>
              <w:top w:val="nil"/>
              <w:left w:val="nil"/>
              <w:bottom w:val="single" w:sz="4" w:space="0" w:color="auto"/>
              <w:right w:val="single" w:sz="4" w:space="0" w:color="auto"/>
            </w:tcBorders>
            <w:vAlign w:val="center"/>
            <w:hideMark/>
          </w:tcPr>
          <w:p w14:paraId="46B2EDC2" w14:textId="77777777" w:rsidR="00CB33C3" w:rsidRPr="00716B92" w:rsidRDefault="00CB33C3" w:rsidP="00752A60">
            <w:pPr>
              <w:widowControl/>
              <w:autoSpaceDE/>
              <w:autoSpaceDN/>
              <w:jc w:val="center"/>
              <w:rPr>
                <w:sz w:val="18"/>
                <w:szCs w:val="18"/>
              </w:rPr>
            </w:pPr>
            <w:r w:rsidRPr="00716B92">
              <w:rPr>
                <w:sz w:val="18"/>
                <w:szCs w:val="18"/>
              </w:rPr>
              <w:t>1.2.3</w:t>
            </w:r>
          </w:p>
        </w:tc>
        <w:tc>
          <w:tcPr>
            <w:tcW w:w="2494" w:type="dxa"/>
            <w:tcBorders>
              <w:top w:val="nil"/>
              <w:left w:val="nil"/>
              <w:bottom w:val="single" w:sz="4" w:space="0" w:color="auto"/>
              <w:right w:val="single" w:sz="4" w:space="0" w:color="auto"/>
            </w:tcBorders>
            <w:vAlign w:val="center"/>
            <w:hideMark/>
          </w:tcPr>
          <w:p w14:paraId="5957FB59" w14:textId="77777777" w:rsidR="00CB33C3" w:rsidRPr="00716B92" w:rsidRDefault="00CB33C3" w:rsidP="00752A60">
            <w:pPr>
              <w:widowControl/>
              <w:autoSpaceDE/>
              <w:autoSpaceDN/>
              <w:jc w:val="both"/>
              <w:rPr>
                <w:sz w:val="18"/>
                <w:szCs w:val="18"/>
              </w:rPr>
            </w:pPr>
            <w:r w:rsidRPr="00716B92">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806" w:type="dxa"/>
            <w:tcBorders>
              <w:top w:val="nil"/>
              <w:left w:val="nil"/>
              <w:bottom w:val="single" w:sz="4" w:space="0" w:color="auto"/>
              <w:right w:val="single" w:sz="4" w:space="0" w:color="auto"/>
            </w:tcBorders>
            <w:vAlign w:val="center"/>
            <w:hideMark/>
          </w:tcPr>
          <w:p w14:paraId="1F52774D"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39B78304"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5029F337" w14:textId="77777777" w:rsidR="00CB33C3" w:rsidRPr="00716B92" w:rsidRDefault="00CB33C3" w:rsidP="00752A60">
            <w:pPr>
              <w:widowControl/>
              <w:autoSpaceDE/>
              <w:autoSpaceDN/>
              <w:jc w:val="right"/>
              <w:rPr>
                <w:sz w:val="18"/>
                <w:szCs w:val="18"/>
              </w:rPr>
            </w:pPr>
            <w:r w:rsidRPr="00716B92">
              <w:rPr>
                <w:sz w:val="18"/>
                <w:szCs w:val="18"/>
              </w:rPr>
              <w:t xml:space="preserve">       4.70 </w:t>
            </w:r>
          </w:p>
        </w:tc>
        <w:tc>
          <w:tcPr>
            <w:tcW w:w="3544" w:type="dxa"/>
            <w:tcBorders>
              <w:top w:val="nil"/>
              <w:left w:val="nil"/>
              <w:bottom w:val="single" w:sz="4" w:space="0" w:color="auto"/>
              <w:right w:val="single" w:sz="4" w:space="0" w:color="auto"/>
            </w:tcBorders>
            <w:vAlign w:val="center"/>
            <w:hideMark/>
          </w:tcPr>
          <w:p w14:paraId="746458BF" w14:textId="71AE6F64" w:rsidR="00CB33C3" w:rsidRPr="00716B92" w:rsidRDefault="00CB33C3" w:rsidP="00752A60">
            <w:pPr>
              <w:widowControl/>
              <w:autoSpaceDE/>
              <w:autoSpaceDN/>
              <w:jc w:val="both"/>
              <w:rPr>
                <w:sz w:val="18"/>
                <w:szCs w:val="18"/>
              </w:rPr>
            </w:pPr>
            <w:r w:rsidRPr="00716B92">
              <w:rPr>
                <w:sz w:val="18"/>
                <w:szCs w:val="18"/>
              </w:rPr>
              <w:t>Nội dung này tương ứng với mục 1.2.2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716B92">
              <w:rPr>
                <w:sz w:val="18"/>
                <w:szCs w:val="18"/>
              </w:rPr>
              <w:t xml:space="preserve"> </w:t>
            </w:r>
            <w:r w:rsidRPr="00716B92">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E8765BC" w14:textId="77777777" w:rsidTr="00A9261A">
        <w:trPr>
          <w:trHeight w:val="600"/>
        </w:trPr>
        <w:tc>
          <w:tcPr>
            <w:tcW w:w="615" w:type="dxa"/>
            <w:tcBorders>
              <w:top w:val="nil"/>
              <w:left w:val="single" w:sz="4" w:space="0" w:color="auto"/>
              <w:bottom w:val="single" w:sz="4" w:space="0" w:color="auto"/>
              <w:right w:val="single" w:sz="4" w:space="0" w:color="auto"/>
            </w:tcBorders>
            <w:vAlign w:val="center"/>
            <w:hideMark/>
          </w:tcPr>
          <w:p w14:paraId="470A88B0"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639" w:type="dxa"/>
            <w:tcBorders>
              <w:top w:val="nil"/>
              <w:left w:val="nil"/>
              <w:bottom w:val="single" w:sz="4" w:space="0" w:color="auto"/>
              <w:right w:val="single" w:sz="4" w:space="0" w:color="auto"/>
            </w:tcBorders>
            <w:vAlign w:val="center"/>
            <w:hideMark/>
          </w:tcPr>
          <w:p w14:paraId="7A2AA525" w14:textId="77777777" w:rsidR="00CB33C3" w:rsidRPr="00716B92" w:rsidRDefault="00CB33C3" w:rsidP="00752A60">
            <w:pPr>
              <w:widowControl/>
              <w:autoSpaceDE/>
              <w:autoSpaceDN/>
              <w:rPr>
                <w:b/>
                <w:bCs/>
                <w:sz w:val="18"/>
                <w:szCs w:val="18"/>
              </w:rPr>
            </w:pPr>
            <w:r w:rsidRPr="00716B92">
              <w:rPr>
                <w:b/>
                <w:bCs/>
                <w:sz w:val="18"/>
                <w:szCs w:val="18"/>
              </w:rPr>
              <w:t>Xây dựng dữ liệu không gian kế hoạch</w:t>
            </w:r>
          </w:p>
        </w:tc>
        <w:tc>
          <w:tcPr>
            <w:tcW w:w="794" w:type="dxa"/>
            <w:tcBorders>
              <w:top w:val="nil"/>
              <w:left w:val="nil"/>
              <w:bottom w:val="single" w:sz="4" w:space="0" w:color="auto"/>
              <w:right w:val="single" w:sz="4" w:space="0" w:color="auto"/>
            </w:tcBorders>
            <w:vAlign w:val="center"/>
            <w:hideMark/>
          </w:tcPr>
          <w:p w14:paraId="510E7B25"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33971A47"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46D7D57B" w14:textId="77777777" w:rsidR="00CB33C3" w:rsidRPr="00716B92" w:rsidRDefault="00CB33C3" w:rsidP="00752A60">
            <w:pPr>
              <w:widowControl/>
              <w:autoSpaceDE/>
              <w:autoSpaceDN/>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6125B8A8"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494" w:type="dxa"/>
            <w:tcBorders>
              <w:top w:val="nil"/>
              <w:left w:val="nil"/>
              <w:bottom w:val="single" w:sz="4" w:space="0" w:color="auto"/>
              <w:right w:val="single" w:sz="4" w:space="0" w:color="auto"/>
            </w:tcBorders>
            <w:vAlign w:val="center"/>
            <w:hideMark/>
          </w:tcPr>
          <w:p w14:paraId="7F29F139" w14:textId="77777777" w:rsidR="00CB33C3" w:rsidRPr="00716B92" w:rsidRDefault="00CB33C3" w:rsidP="00752A60">
            <w:pPr>
              <w:widowControl/>
              <w:autoSpaceDE/>
              <w:autoSpaceDN/>
              <w:rPr>
                <w:b/>
                <w:bCs/>
                <w:sz w:val="18"/>
                <w:szCs w:val="18"/>
              </w:rPr>
            </w:pPr>
            <w:r w:rsidRPr="00716B92">
              <w:rPr>
                <w:b/>
                <w:bCs/>
                <w:sz w:val="18"/>
                <w:szCs w:val="18"/>
              </w:rPr>
              <w:t>Xây dựng dữ liệu không gian kế hoạch</w:t>
            </w:r>
          </w:p>
        </w:tc>
        <w:tc>
          <w:tcPr>
            <w:tcW w:w="806" w:type="dxa"/>
            <w:tcBorders>
              <w:top w:val="nil"/>
              <w:left w:val="nil"/>
              <w:bottom w:val="single" w:sz="4" w:space="0" w:color="auto"/>
              <w:right w:val="single" w:sz="4" w:space="0" w:color="auto"/>
            </w:tcBorders>
            <w:vAlign w:val="center"/>
            <w:hideMark/>
          </w:tcPr>
          <w:p w14:paraId="07182301"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44038440"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55F56F81" w14:textId="77777777" w:rsidR="00CB33C3" w:rsidRPr="00716B92" w:rsidRDefault="00CB33C3" w:rsidP="00752A60">
            <w:pPr>
              <w:widowControl/>
              <w:autoSpaceDE/>
              <w:autoSpaceDN/>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43C3830D"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20355AF3"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B56B93B" w14:textId="77777777" w:rsidR="00CB33C3" w:rsidRPr="00716B92" w:rsidRDefault="00CB33C3" w:rsidP="00752A60">
            <w:pPr>
              <w:widowControl/>
              <w:autoSpaceDE/>
              <w:autoSpaceDN/>
              <w:jc w:val="center"/>
              <w:rPr>
                <w:sz w:val="18"/>
                <w:szCs w:val="18"/>
              </w:rPr>
            </w:pPr>
            <w:r w:rsidRPr="00716B92">
              <w:rPr>
                <w:sz w:val="18"/>
                <w:szCs w:val="18"/>
              </w:rPr>
              <w:lastRenderedPageBreak/>
              <w:t>2.1</w:t>
            </w:r>
          </w:p>
        </w:tc>
        <w:tc>
          <w:tcPr>
            <w:tcW w:w="2639" w:type="dxa"/>
            <w:tcBorders>
              <w:top w:val="nil"/>
              <w:left w:val="nil"/>
              <w:bottom w:val="single" w:sz="4" w:space="0" w:color="auto"/>
              <w:right w:val="single" w:sz="4" w:space="0" w:color="auto"/>
            </w:tcBorders>
            <w:vAlign w:val="center"/>
            <w:hideMark/>
          </w:tcPr>
          <w:p w14:paraId="790D07C3"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kế hoạch sử dụng đất chưa phù hợp</w:t>
            </w:r>
          </w:p>
        </w:tc>
        <w:tc>
          <w:tcPr>
            <w:tcW w:w="794" w:type="dxa"/>
            <w:tcBorders>
              <w:top w:val="nil"/>
              <w:left w:val="nil"/>
              <w:bottom w:val="single" w:sz="4" w:space="0" w:color="auto"/>
              <w:right w:val="single" w:sz="4" w:space="0" w:color="auto"/>
            </w:tcBorders>
            <w:vAlign w:val="center"/>
            <w:hideMark/>
          </w:tcPr>
          <w:p w14:paraId="03EFC372"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2029ACC8"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79D62941" w14:textId="77777777" w:rsidR="00CB33C3" w:rsidRPr="00716B92" w:rsidRDefault="00CB33C3" w:rsidP="00752A60">
            <w:pPr>
              <w:widowControl/>
              <w:autoSpaceDE/>
              <w:autoSpaceDN/>
              <w:jc w:val="right"/>
              <w:rPr>
                <w:sz w:val="18"/>
                <w:szCs w:val="18"/>
              </w:rPr>
            </w:pPr>
            <w:r w:rsidRPr="00716B92">
              <w:rPr>
                <w:sz w:val="18"/>
                <w:szCs w:val="18"/>
              </w:rPr>
              <w:t xml:space="preserve">       2.50 </w:t>
            </w:r>
          </w:p>
        </w:tc>
        <w:tc>
          <w:tcPr>
            <w:tcW w:w="851" w:type="dxa"/>
            <w:tcBorders>
              <w:top w:val="nil"/>
              <w:left w:val="nil"/>
              <w:bottom w:val="single" w:sz="4" w:space="0" w:color="auto"/>
              <w:right w:val="single" w:sz="4" w:space="0" w:color="auto"/>
            </w:tcBorders>
            <w:vAlign w:val="center"/>
            <w:hideMark/>
          </w:tcPr>
          <w:p w14:paraId="27F99016" w14:textId="77777777" w:rsidR="00CB33C3" w:rsidRPr="00716B92" w:rsidRDefault="00CB33C3" w:rsidP="00752A60">
            <w:pPr>
              <w:widowControl/>
              <w:autoSpaceDE/>
              <w:autoSpaceDN/>
              <w:jc w:val="center"/>
              <w:rPr>
                <w:sz w:val="18"/>
                <w:szCs w:val="18"/>
              </w:rPr>
            </w:pPr>
            <w:r w:rsidRPr="00716B92">
              <w:rPr>
                <w:sz w:val="18"/>
                <w:szCs w:val="18"/>
              </w:rPr>
              <w:t>2.1</w:t>
            </w:r>
          </w:p>
        </w:tc>
        <w:tc>
          <w:tcPr>
            <w:tcW w:w="2494" w:type="dxa"/>
            <w:tcBorders>
              <w:top w:val="nil"/>
              <w:left w:val="nil"/>
              <w:bottom w:val="single" w:sz="4" w:space="0" w:color="auto"/>
              <w:right w:val="single" w:sz="4" w:space="0" w:color="auto"/>
            </w:tcBorders>
            <w:vAlign w:val="center"/>
            <w:hideMark/>
          </w:tcPr>
          <w:p w14:paraId="2C195E01"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kế hoạch sử dụng đất chưa phù hợp</w:t>
            </w:r>
          </w:p>
        </w:tc>
        <w:tc>
          <w:tcPr>
            <w:tcW w:w="806" w:type="dxa"/>
            <w:tcBorders>
              <w:top w:val="nil"/>
              <w:left w:val="nil"/>
              <w:bottom w:val="single" w:sz="4" w:space="0" w:color="auto"/>
              <w:right w:val="single" w:sz="4" w:space="0" w:color="auto"/>
            </w:tcBorders>
            <w:vAlign w:val="center"/>
            <w:hideMark/>
          </w:tcPr>
          <w:p w14:paraId="6438272D"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5943C8E1"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87E5049" w14:textId="77777777" w:rsidR="00CB33C3" w:rsidRPr="00716B92" w:rsidRDefault="00CB33C3" w:rsidP="00752A60">
            <w:pPr>
              <w:widowControl/>
              <w:autoSpaceDE/>
              <w:autoSpaceDN/>
              <w:jc w:val="right"/>
              <w:rPr>
                <w:sz w:val="18"/>
                <w:szCs w:val="18"/>
              </w:rPr>
            </w:pPr>
            <w:r w:rsidRPr="00716B92">
              <w:rPr>
                <w:sz w:val="18"/>
                <w:szCs w:val="18"/>
              </w:rPr>
              <w:t xml:space="preserve">       2.50 </w:t>
            </w:r>
          </w:p>
        </w:tc>
        <w:tc>
          <w:tcPr>
            <w:tcW w:w="3544" w:type="dxa"/>
            <w:tcBorders>
              <w:top w:val="nil"/>
              <w:left w:val="nil"/>
              <w:bottom w:val="single" w:sz="4" w:space="0" w:color="auto"/>
              <w:right w:val="single" w:sz="4" w:space="0" w:color="auto"/>
            </w:tcBorders>
            <w:vAlign w:val="center"/>
            <w:hideMark/>
          </w:tcPr>
          <w:p w14:paraId="40DAAD41" w14:textId="4BF44869" w:rsidR="00CB33C3" w:rsidRPr="00716B92" w:rsidRDefault="00CB33C3" w:rsidP="00752A60">
            <w:pPr>
              <w:widowControl/>
              <w:autoSpaceDE/>
              <w:autoSpaceDN/>
              <w:jc w:val="both"/>
              <w:rPr>
                <w:sz w:val="18"/>
                <w:szCs w:val="18"/>
              </w:rPr>
            </w:pPr>
            <w:r w:rsidRPr="00716B92">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716B92">
              <w:rPr>
                <w:sz w:val="18"/>
                <w:szCs w:val="18"/>
              </w:rPr>
              <w:t xml:space="preserve"> </w:t>
            </w:r>
            <w:r w:rsidRPr="00716B92">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8749796"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39EEE8EE" w14:textId="77777777" w:rsidR="00CB33C3" w:rsidRPr="00716B92" w:rsidRDefault="00CB33C3" w:rsidP="00752A60">
            <w:pPr>
              <w:widowControl/>
              <w:autoSpaceDE/>
              <w:autoSpaceDN/>
              <w:jc w:val="center"/>
              <w:rPr>
                <w:sz w:val="18"/>
                <w:szCs w:val="18"/>
              </w:rPr>
            </w:pPr>
            <w:r w:rsidRPr="00716B92">
              <w:rPr>
                <w:sz w:val="18"/>
                <w:szCs w:val="18"/>
              </w:rPr>
              <w:t>2.2</w:t>
            </w:r>
          </w:p>
        </w:tc>
        <w:tc>
          <w:tcPr>
            <w:tcW w:w="2639" w:type="dxa"/>
            <w:tcBorders>
              <w:top w:val="nil"/>
              <w:left w:val="nil"/>
              <w:bottom w:val="single" w:sz="4" w:space="0" w:color="auto"/>
              <w:right w:val="single" w:sz="4" w:space="0" w:color="auto"/>
            </w:tcBorders>
            <w:vAlign w:val="center"/>
            <w:hideMark/>
          </w:tcPr>
          <w:p w14:paraId="1D6AC556" w14:textId="77777777" w:rsidR="00CB33C3" w:rsidRPr="00716B92" w:rsidRDefault="00CB33C3" w:rsidP="00752A60">
            <w:pPr>
              <w:widowControl/>
              <w:autoSpaceDE/>
              <w:autoSpaceDN/>
              <w:jc w:val="both"/>
              <w:rPr>
                <w:sz w:val="18"/>
                <w:szCs w:val="18"/>
              </w:rPr>
            </w:pPr>
            <w:r w:rsidRPr="00716B92">
              <w:rPr>
                <w:sz w:val="18"/>
                <w:szCs w:val="18"/>
              </w:rPr>
              <w:t>Rà soát chuẩn hóa thông tin thuộc tính cho từng đối tượng không gian kế hoạch sử dụng đất</w:t>
            </w:r>
          </w:p>
        </w:tc>
        <w:tc>
          <w:tcPr>
            <w:tcW w:w="794" w:type="dxa"/>
            <w:tcBorders>
              <w:top w:val="nil"/>
              <w:left w:val="nil"/>
              <w:bottom w:val="single" w:sz="4" w:space="0" w:color="auto"/>
              <w:right w:val="single" w:sz="4" w:space="0" w:color="auto"/>
            </w:tcBorders>
            <w:vAlign w:val="center"/>
            <w:hideMark/>
          </w:tcPr>
          <w:p w14:paraId="242123AC"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26625680"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259D3E40" w14:textId="77777777" w:rsidR="00CB33C3" w:rsidRPr="00716B92" w:rsidRDefault="00CB33C3" w:rsidP="00752A60">
            <w:pPr>
              <w:widowControl/>
              <w:autoSpaceDE/>
              <w:autoSpaceDN/>
              <w:jc w:val="right"/>
              <w:rPr>
                <w:sz w:val="18"/>
                <w:szCs w:val="18"/>
              </w:rPr>
            </w:pPr>
            <w:r w:rsidRPr="00716B92">
              <w:rPr>
                <w:sz w:val="18"/>
                <w:szCs w:val="18"/>
              </w:rPr>
              <w:t xml:space="preserve">     2.125 </w:t>
            </w:r>
          </w:p>
        </w:tc>
        <w:tc>
          <w:tcPr>
            <w:tcW w:w="851" w:type="dxa"/>
            <w:tcBorders>
              <w:top w:val="nil"/>
              <w:left w:val="nil"/>
              <w:bottom w:val="single" w:sz="4" w:space="0" w:color="auto"/>
              <w:right w:val="single" w:sz="4" w:space="0" w:color="auto"/>
            </w:tcBorders>
            <w:vAlign w:val="center"/>
            <w:hideMark/>
          </w:tcPr>
          <w:p w14:paraId="1C69D73F" w14:textId="77777777" w:rsidR="00CB33C3" w:rsidRPr="00716B92" w:rsidRDefault="00CB33C3" w:rsidP="00752A60">
            <w:pPr>
              <w:widowControl/>
              <w:autoSpaceDE/>
              <w:autoSpaceDN/>
              <w:jc w:val="center"/>
              <w:rPr>
                <w:sz w:val="18"/>
                <w:szCs w:val="18"/>
              </w:rPr>
            </w:pPr>
            <w:r w:rsidRPr="00716B92">
              <w:rPr>
                <w:sz w:val="18"/>
                <w:szCs w:val="18"/>
              </w:rPr>
              <w:t>2.2</w:t>
            </w:r>
          </w:p>
        </w:tc>
        <w:tc>
          <w:tcPr>
            <w:tcW w:w="2494" w:type="dxa"/>
            <w:tcBorders>
              <w:top w:val="nil"/>
              <w:left w:val="nil"/>
              <w:bottom w:val="single" w:sz="4" w:space="0" w:color="auto"/>
              <w:right w:val="single" w:sz="4" w:space="0" w:color="auto"/>
            </w:tcBorders>
            <w:vAlign w:val="center"/>
            <w:hideMark/>
          </w:tcPr>
          <w:p w14:paraId="237355FE" w14:textId="77777777" w:rsidR="00CB33C3" w:rsidRPr="00716B92" w:rsidRDefault="00CB33C3" w:rsidP="00752A60">
            <w:pPr>
              <w:widowControl/>
              <w:autoSpaceDE/>
              <w:autoSpaceDN/>
              <w:jc w:val="both"/>
              <w:rPr>
                <w:sz w:val="18"/>
                <w:szCs w:val="18"/>
              </w:rPr>
            </w:pPr>
            <w:r w:rsidRPr="00716B92">
              <w:rPr>
                <w:sz w:val="18"/>
                <w:szCs w:val="18"/>
              </w:rPr>
              <w:t>Rà soát chuẩn hóa thông tin thuộc tính cho từng đối tượng không gian kế hoạch sử dụng đất</w:t>
            </w:r>
          </w:p>
        </w:tc>
        <w:tc>
          <w:tcPr>
            <w:tcW w:w="806" w:type="dxa"/>
            <w:tcBorders>
              <w:top w:val="nil"/>
              <w:left w:val="nil"/>
              <w:bottom w:val="single" w:sz="4" w:space="0" w:color="auto"/>
              <w:right w:val="single" w:sz="4" w:space="0" w:color="auto"/>
            </w:tcBorders>
            <w:vAlign w:val="center"/>
            <w:hideMark/>
          </w:tcPr>
          <w:p w14:paraId="1AB6BD67"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6F8CE0DF"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A9BBDA8" w14:textId="77777777" w:rsidR="00CB33C3" w:rsidRPr="00716B92" w:rsidRDefault="00CB33C3" w:rsidP="00752A60">
            <w:pPr>
              <w:widowControl/>
              <w:autoSpaceDE/>
              <w:autoSpaceDN/>
              <w:jc w:val="right"/>
              <w:rPr>
                <w:sz w:val="18"/>
                <w:szCs w:val="18"/>
              </w:rPr>
            </w:pPr>
            <w:r w:rsidRPr="00716B92">
              <w:rPr>
                <w:sz w:val="18"/>
                <w:szCs w:val="18"/>
              </w:rPr>
              <w:t xml:space="preserve">     2.125 </w:t>
            </w:r>
          </w:p>
        </w:tc>
        <w:tc>
          <w:tcPr>
            <w:tcW w:w="3544" w:type="dxa"/>
            <w:tcBorders>
              <w:top w:val="nil"/>
              <w:left w:val="nil"/>
              <w:bottom w:val="single" w:sz="4" w:space="0" w:color="auto"/>
              <w:right w:val="single" w:sz="4" w:space="0" w:color="auto"/>
            </w:tcBorders>
            <w:vAlign w:val="center"/>
            <w:hideMark/>
          </w:tcPr>
          <w:p w14:paraId="13C78637" w14:textId="758AD25C" w:rsidR="00CB33C3" w:rsidRPr="00716B92" w:rsidRDefault="00CB33C3" w:rsidP="00752A60">
            <w:pPr>
              <w:widowControl/>
              <w:autoSpaceDE/>
              <w:autoSpaceDN/>
              <w:jc w:val="both"/>
              <w:rPr>
                <w:sz w:val="18"/>
                <w:szCs w:val="18"/>
              </w:rPr>
            </w:pPr>
            <w:r w:rsidRPr="00716B92">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4D7316D"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5BE84AC1" w14:textId="77777777" w:rsidR="00CB33C3" w:rsidRPr="00716B92" w:rsidRDefault="00CB33C3" w:rsidP="00752A60">
            <w:pPr>
              <w:widowControl/>
              <w:autoSpaceDE/>
              <w:autoSpaceDN/>
              <w:jc w:val="center"/>
              <w:rPr>
                <w:sz w:val="18"/>
                <w:szCs w:val="18"/>
              </w:rPr>
            </w:pPr>
            <w:r w:rsidRPr="00716B92">
              <w:rPr>
                <w:sz w:val="18"/>
                <w:szCs w:val="18"/>
              </w:rPr>
              <w:t>2.3</w:t>
            </w:r>
          </w:p>
        </w:tc>
        <w:tc>
          <w:tcPr>
            <w:tcW w:w="2639" w:type="dxa"/>
            <w:tcBorders>
              <w:top w:val="nil"/>
              <w:left w:val="nil"/>
              <w:bottom w:val="single" w:sz="4" w:space="0" w:color="auto"/>
              <w:right w:val="single" w:sz="4" w:space="0" w:color="auto"/>
            </w:tcBorders>
            <w:vAlign w:val="center"/>
            <w:hideMark/>
          </w:tcPr>
          <w:p w14:paraId="7988B237" w14:textId="77777777" w:rsidR="00CB33C3" w:rsidRPr="00716B92" w:rsidRDefault="00CB33C3" w:rsidP="00752A60">
            <w:pPr>
              <w:widowControl/>
              <w:autoSpaceDE/>
              <w:autoSpaceDN/>
              <w:jc w:val="both"/>
              <w:rPr>
                <w:sz w:val="18"/>
                <w:szCs w:val="18"/>
              </w:rPr>
            </w:pPr>
            <w:r w:rsidRPr="00716B92">
              <w:rPr>
                <w:sz w:val="18"/>
                <w:szCs w:val="18"/>
              </w:rPr>
              <w:t>Chuyển đổi các lớp đối tượng không gian kế hoạch sử dụng đất của bản đồ, bản vẽ vị trí công trình, dự án vào CSDL đất đai theo đơn vị hành chính</w:t>
            </w:r>
          </w:p>
        </w:tc>
        <w:tc>
          <w:tcPr>
            <w:tcW w:w="794" w:type="dxa"/>
            <w:tcBorders>
              <w:top w:val="nil"/>
              <w:left w:val="nil"/>
              <w:bottom w:val="single" w:sz="4" w:space="0" w:color="auto"/>
              <w:right w:val="single" w:sz="4" w:space="0" w:color="auto"/>
            </w:tcBorders>
            <w:vAlign w:val="center"/>
            <w:hideMark/>
          </w:tcPr>
          <w:p w14:paraId="0C29DB99"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3CDA3A8C"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B04EF05" w14:textId="77777777" w:rsidR="00CB33C3" w:rsidRPr="00716B92" w:rsidRDefault="00CB33C3" w:rsidP="00752A60">
            <w:pPr>
              <w:widowControl/>
              <w:autoSpaceDE/>
              <w:autoSpaceDN/>
              <w:jc w:val="right"/>
              <w:rPr>
                <w:sz w:val="18"/>
                <w:szCs w:val="18"/>
              </w:rPr>
            </w:pPr>
            <w:r w:rsidRPr="00716B92">
              <w:rPr>
                <w:sz w:val="18"/>
                <w:szCs w:val="18"/>
              </w:rPr>
              <w:t xml:space="preserve">     0.625 </w:t>
            </w:r>
          </w:p>
        </w:tc>
        <w:tc>
          <w:tcPr>
            <w:tcW w:w="851" w:type="dxa"/>
            <w:tcBorders>
              <w:top w:val="nil"/>
              <w:left w:val="nil"/>
              <w:bottom w:val="single" w:sz="4" w:space="0" w:color="auto"/>
              <w:right w:val="single" w:sz="4" w:space="0" w:color="auto"/>
            </w:tcBorders>
            <w:vAlign w:val="center"/>
            <w:hideMark/>
          </w:tcPr>
          <w:p w14:paraId="27524459" w14:textId="77777777" w:rsidR="00CB33C3" w:rsidRPr="00716B92" w:rsidRDefault="00CB33C3" w:rsidP="00752A60">
            <w:pPr>
              <w:widowControl/>
              <w:autoSpaceDE/>
              <w:autoSpaceDN/>
              <w:jc w:val="center"/>
              <w:rPr>
                <w:sz w:val="18"/>
                <w:szCs w:val="18"/>
              </w:rPr>
            </w:pPr>
            <w:r w:rsidRPr="00716B92">
              <w:rPr>
                <w:sz w:val="18"/>
                <w:szCs w:val="18"/>
              </w:rPr>
              <w:t>2.3</w:t>
            </w:r>
          </w:p>
        </w:tc>
        <w:tc>
          <w:tcPr>
            <w:tcW w:w="2494" w:type="dxa"/>
            <w:tcBorders>
              <w:top w:val="nil"/>
              <w:left w:val="nil"/>
              <w:bottom w:val="single" w:sz="4" w:space="0" w:color="auto"/>
              <w:right w:val="single" w:sz="4" w:space="0" w:color="auto"/>
            </w:tcBorders>
            <w:vAlign w:val="center"/>
            <w:hideMark/>
          </w:tcPr>
          <w:p w14:paraId="1A14C048" w14:textId="77777777" w:rsidR="00CB33C3" w:rsidRPr="00716B92" w:rsidRDefault="00CB33C3" w:rsidP="00752A60">
            <w:pPr>
              <w:widowControl/>
              <w:autoSpaceDE/>
              <w:autoSpaceDN/>
              <w:jc w:val="both"/>
              <w:rPr>
                <w:sz w:val="18"/>
                <w:szCs w:val="18"/>
              </w:rPr>
            </w:pPr>
            <w:r w:rsidRPr="00716B92">
              <w:rPr>
                <w:sz w:val="18"/>
                <w:szCs w:val="18"/>
              </w:rPr>
              <w:t>Chuyển đổi các lớp đối tượng không gian kế hoạch sử dụng đất của bản đồ, bản vẽ vị trí công trình, dự án vào CSDL đất đai theo đơn vị hành chính</w:t>
            </w:r>
          </w:p>
        </w:tc>
        <w:tc>
          <w:tcPr>
            <w:tcW w:w="806" w:type="dxa"/>
            <w:tcBorders>
              <w:top w:val="nil"/>
              <w:left w:val="nil"/>
              <w:bottom w:val="single" w:sz="4" w:space="0" w:color="auto"/>
              <w:right w:val="single" w:sz="4" w:space="0" w:color="auto"/>
            </w:tcBorders>
            <w:vAlign w:val="center"/>
            <w:hideMark/>
          </w:tcPr>
          <w:p w14:paraId="29215B9B"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7FC40DCA"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F51FF56" w14:textId="77777777" w:rsidR="00CB33C3" w:rsidRPr="00716B92" w:rsidRDefault="00CB33C3" w:rsidP="00752A60">
            <w:pPr>
              <w:widowControl/>
              <w:autoSpaceDE/>
              <w:autoSpaceDN/>
              <w:jc w:val="right"/>
              <w:rPr>
                <w:sz w:val="18"/>
                <w:szCs w:val="18"/>
              </w:rPr>
            </w:pPr>
            <w:r w:rsidRPr="00716B92">
              <w:rPr>
                <w:sz w:val="18"/>
                <w:szCs w:val="18"/>
              </w:rPr>
              <w:t xml:space="preserve">     0.625 </w:t>
            </w:r>
          </w:p>
        </w:tc>
        <w:tc>
          <w:tcPr>
            <w:tcW w:w="3544" w:type="dxa"/>
            <w:tcBorders>
              <w:top w:val="nil"/>
              <w:left w:val="nil"/>
              <w:bottom w:val="single" w:sz="4" w:space="0" w:color="auto"/>
              <w:right w:val="single" w:sz="4" w:space="0" w:color="auto"/>
            </w:tcBorders>
            <w:vAlign w:val="center"/>
            <w:hideMark/>
          </w:tcPr>
          <w:p w14:paraId="27BD50F3" w14:textId="69B51B0A" w:rsidR="00CB33C3" w:rsidRPr="00716B92" w:rsidRDefault="00CB33C3" w:rsidP="00752A60">
            <w:pPr>
              <w:widowControl/>
              <w:autoSpaceDE/>
              <w:autoSpaceDN/>
              <w:jc w:val="both"/>
              <w:rPr>
                <w:sz w:val="18"/>
                <w:szCs w:val="18"/>
              </w:rPr>
            </w:pPr>
            <w:r w:rsidRPr="00716B92">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3F51D23" w14:textId="77777777" w:rsidTr="00A9261A">
        <w:trPr>
          <w:trHeight w:val="995"/>
        </w:trPr>
        <w:tc>
          <w:tcPr>
            <w:tcW w:w="615" w:type="dxa"/>
            <w:tcBorders>
              <w:top w:val="nil"/>
              <w:left w:val="single" w:sz="4" w:space="0" w:color="auto"/>
              <w:bottom w:val="single" w:sz="4" w:space="0" w:color="auto"/>
              <w:right w:val="single" w:sz="4" w:space="0" w:color="auto"/>
            </w:tcBorders>
            <w:vAlign w:val="center"/>
            <w:hideMark/>
          </w:tcPr>
          <w:p w14:paraId="6E8FF072" w14:textId="77777777" w:rsidR="00CB33C3" w:rsidRPr="00716B92" w:rsidRDefault="00CB33C3" w:rsidP="00752A60">
            <w:pPr>
              <w:widowControl/>
              <w:autoSpaceDE/>
              <w:autoSpaceDN/>
              <w:jc w:val="center"/>
              <w:rPr>
                <w:b/>
                <w:bCs/>
                <w:sz w:val="18"/>
                <w:szCs w:val="18"/>
              </w:rPr>
            </w:pPr>
            <w:r w:rsidRPr="00716B92">
              <w:rPr>
                <w:b/>
                <w:bCs/>
                <w:sz w:val="18"/>
                <w:szCs w:val="18"/>
              </w:rPr>
              <w:t>B</w:t>
            </w:r>
          </w:p>
        </w:tc>
        <w:tc>
          <w:tcPr>
            <w:tcW w:w="2639" w:type="dxa"/>
            <w:tcBorders>
              <w:top w:val="nil"/>
              <w:left w:val="nil"/>
              <w:bottom w:val="single" w:sz="4" w:space="0" w:color="auto"/>
              <w:right w:val="single" w:sz="4" w:space="0" w:color="auto"/>
            </w:tcBorders>
            <w:vAlign w:val="center"/>
            <w:hideMark/>
          </w:tcPr>
          <w:p w14:paraId="23083B0E" w14:textId="77777777" w:rsidR="00CB33C3" w:rsidRPr="00716B92" w:rsidRDefault="00CB33C3" w:rsidP="00752A60">
            <w:pPr>
              <w:widowControl/>
              <w:autoSpaceDE/>
              <w:autoSpaceDN/>
              <w:jc w:val="both"/>
              <w:rPr>
                <w:b/>
                <w:bCs/>
                <w:sz w:val="18"/>
                <w:szCs w:val="18"/>
              </w:rPr>
            </w:pPr>
            <w:r w:rsidRPr="00716B92">
              <w:rPr>
                <w:b/>
                <w:bCs/>
                <w:sz w:val="18"/>
                <w:szCs w:val="18"/>
              </w:rPr>
              <w:t>XÂY DỰNG CSDLQUY HOẠCH, KẾ HOẠCH SỬ DỤNG ĐẤT CẤP TỈNH CỦA CÁC KỲ TRƯỚC</w:t>
            </w:r>
          </w:p>
        </w:tc>
        <w:tc>
          <w:tcPr>
            <w:tcW w:w="794" w:type="dxa"/>
            <w:tcBorders>
              <w:top w:val="nil"/>
              <w:left w:val="nil"/>
              <w:bottom w:val="single" w:sz="4" w:space="0" w:color="auto"/>
              <w:right w:val="single" w:sz="4" w:space="0" w:color="auto"/>
            </w:tcBorders>
            <w:vAlign w:val="center"/>
            <w:hideMark/>
          </w:tcPr>
          <w:p w14:paraId="0DCE4275" w14:textId="77777777" w:rsidR="00CB33C3" w:rsidRPr="00716B92" w:rsidRDefault="00CB33C3" w:rsidP="00752A60">
            <w:pPr>
              <w:widowControl/>
              <w:autoSpaceDE/>
              <w:autoSpaceDN/>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3CD84916"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5078AEE0" w14:textId="77777777" w:rsidR="00CB33C3" w:rsidRPr="00716B92" w:rsidRDefault="00CB33C3" w:rsidP="00752A60">
            <w:pPr>
              <w:widowControl/>
              <w:autoSpaceDE/>
              <w:autoSpaceDN/>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40D9B811" w14:textId="77777777" w:rsidR="00CB33C3" w:rsidRPr="00716B92" w:rsidRDefault="00CB33C3" w:rsidP="00752A60">
            <w:pPr>
              <w:widowControl/>
              <w:autoSpaceDE/>
              <w:autoSpaceDN/>
              <w:jc w:val="center"/>
              <w:rPr>
                <w:b/>
                <w:bCs/>
                <w:sz w:val="18"/>
                <w:szCs w:val="18"/>
              </w:rPr>
            </w:pPr>
            <w:r w:rsidRPr="00716B92">
              <w:rPr>
                <w:b/>
                <w:bCs/>
                <w:sz w:val="18"/>
                <w:szCs w:val="18"/>
              </w:rPr>
              <w:t>B</w:t>
            </w:r>
          </w:p>
        </w:tc>
        <w:tc>
          <w:tcPr>
            <w:tcW w:w="2494" w:type="dxa"/>
            <w:tcBorders>
              <w:top w:val="nil"/>
              <w:left w:val="nil"/>
              <w:bottom w:val="single" w:sz="4" w:space="0" w:color="auto"/>
              <w:right w:val="single" w:sz="4" w:space="0" w:color="auto"/>
            </w:tcBorders>
            <w:vAlign w:val="center"/>
            <w:hideMark/>
          </w:tcPr>
          <w:p w14:paraId="7B774534" w14:textId="77777777" w:rsidR="00CB33C3" w:rsidRPr="00716B92" w:rsidRDefault="00CB33C3" w:rsidP="00752A60">
            <w:pPr>
              <w:widowControl/>
              <w:autoSpaceDE/>
              <w:autoSpaceDN/>
              <w:jc w:val="both"/>
              <w:rPr>
                <w:b/>
                <w:bCs/>
                <w:sz w:val="18"/>
                <w:szCs w:val="18"/>
              </w:rPr>
            </w:pPr>
            <w:r w:rsidRPr="00716B92">
              <w:rPr>
                <w:b/>
                <w:bCs/>
                <w:sz w:val="18"/>
                <w:szCs w:val="18"/>
              </w:rPr>
              <w:t>XÂY DỰNG CSDL QUY HOẠCH, KẾ HOẠCH SỬ DỤNG ĐẤT CẤP TỈNH CỦA CÁC KỲ TRƯỚC</w:t>
            </w:r>
          </w:p>
        </w:tc>
        <w:tc>
          <w:tcPr>
            <w:tcW w:w="806" w:type="dxa"/>
            <w:tcBorders>
              <w:top w:val="nil"/>
              <w:left w:val="nil"/>
              <w:bottom w:val="single" w:sz="4" w:space="0" w:color="auto"/>
              <w:right w:val="single" w:sz="4" w:space="0" w:color="auto"/>
            </w:tcBorders>
            <w:vAlign w:val="center"/>
            <w:hideMark/>
          </w:tcPr>
          <w:p w14:paraId="29A6E4B6" w14:textId="77777777" w:rsidR="00CB33C3" w:rsidRPr="00716B92" w:rsidRDefault="00CB33C3" w:rsidP="00752A60">
            <w:pPr>
              <w:widowControl/>
              <w:autoSpaceDE/>
              <w:autoSpaceDN/>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02A0E7AC"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71E464E2" w14:textId="77777777" w:rsidR="00CB33C3" w:rsidRPr="00716B92" w:rsidRDefault="00CB33C3" w:rsidP="00752A60">
            <w:pPr>
              <w:widowControl/>
              <w:autoSpaceDE/>
              <w:autoSpaceDN/>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61FF232B"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1C7834AB" w14:textId="77777777" w:rsidTr="00A9261A">
        <w:trPr>
          <w:trHeight w:val="1243"/>
        </w:trPr>
        <w:tc>
          <w:tcPr>
            <w:tcW w:w="615" w:type="dxa"/>
            <w:tcBorders>
              <w:top w:val="nil"/>
              <w:left w:val="single" w:sz="4" w:space="0" w:color="auto"/>
              <w:bottom w:val="single" w:sz="4" w:space="0" w:color="auto"/>
              <w:right w:val="single" w:sz="4" w:space="0" w:color="auto"/>
            </w:tcBorders>
            <w:vAlign w:val="center"/>
            <w:hideMark/>
          </w:tcPr>
          <w:p w14:paraId="3D6B8C80" w14:textId="77777777" w:rsidR="00CB33C3" w:rsidRPr="00716B92" w:rsidRDefault="00CB33C3" w:rsidP="00752A60">
            <w:pPr>
              <w:widowControl/>
              <w:autoSpaceDE/>
              <w:autoSpaceDN/>
              <w:jc w:val="center"/>
              <w:rPr>
                <w:b/>
                <w:bCs/>
                <w:sz w:val="18"/>
                <w:szCs w:val="18"/>
              </w:rPr>
            </w:pPr>
            <w:r w:rsidRPr="00716B92">
              <w:rPr>
                <w:b/>
                <w:bCs/>
                <w:sz w:val="18"/>
                <w:szCs w:val="18"/>
              </w:rPr>
              <w:lastRenderedPageBreak/>
              <w:t>I</w:t>
            </w:r>
          </w:p>
        </w:tc>
        <w:tc>
          <w:tcPr>
            <w:tcW w:w="2639" w:type="dxa"/>
            <w:tcBorders>
              <w:top w:val="nil"/>
              <w:left w:val="nil"/>
              <w:bottom w:val="single" w:sz="4" w:space="0" w:color="auto"/>
              <w:right w:val="single" w:sz="4" w:space="0" w:color="auto"/>
            </w:tcBorders>
            <w:vAlign w:val="center"/>
            <w:hideMark/>
          </w:tcPr>
          <w:p w14:paraId="61F9DA99" w14:textId="77777777" w:rsidR="00CB33C3" w:rsidRPr="00716B92" w:rsidRDefault="00CB33C3" w:rsidP="00752A60">
            <w:pPr>
              <w:widowControl/>
              <w:autoSpaceDE/>
              <w:autoSpaceDN/>
              <w:jc w:val="both"/>
              <w:rPr>
                <w:b/>
                <w:bCs/>
                <w:sz w:val="18"/>
                <w:szCs w:val="18"/>
              </w:rPr>
            </w:pPr>
            <w:r w:rsidRPr="00716B92">
              <w:rPr>
                <w:b/>
                <w:bCs/>
                <w:sz w:val="18"/>
                <w:szCs w:val="18"/>
              </w:rPr>
              <w:t>Công tác chuẩn bị; xây dựng siêu dữ liệu quy hoạch, kế hoạch sử dụng đất; kiểm tra, nghiệm thuCSDL quy hoạch, kế hoạch sử dụng đất (Bảng128)</w:t>
            </w:r>
          </w:p>
        </w:tc>
        <w:tc>
          <w:tcPr>
            <w:tcW w:w="794" w:type="dxa"/>
            <w:tcBorders>
              <w:top w:val="nil"/>
              <w:left w:val="nil"/>
              <w:bottom w:val="single" w:sz="4" w:space="0" w:color="auto"/>
              <w:right w:val="single" w:sz="4" w:space="0" w:color="auto"/>
            </w:tcBorders>
            <w:vAlign w:val="center"/>
            <w:hideMark/>
          </w:tcPr>
          <w:p w14:paraId="49440017" w14:textId="77777777" w:rsidR="00CB33C3" w:rsidRPr="00716B92" w:rsidRDefault="00CB33C3" w:rsidP="00752A60">
            <w:pPr>
              <w:widowControl/>
              <w:autoSpaceDE/>
              <w:autoSpaceDN/>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50C44A65"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1566EEF1" w14:textId="77777777" w:rsidR="00CB33C3" w:rsidRPr="00716B92" w:rsidRDefault="00CB33C3" w:rsidP="00752A60">
            <w:pPr>
              <w:widowControl/>
              <w:autoSpaceDE/>
              <w:autoSpaceDN/>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28E95CC2" w14:textId="77777777" w:rsidR="00CB33C3" w:rsidRPr="00716B92" w:rsidRDefault="00CB33C3" w:rsidP="00752A60">
            <w:pPr>
              <w:widowControl/>
              <w:autoSpaceDE/>
              <w:autoSpaceDN/>
              <w:jc w:val="center"/>
              <w:rPr>
                <w:b/>
                <w:bCs/>
                <w:sz w:val="18"/>
                <w:szCs w:val="18"/>
              </w:rPr>
            </w:pPr>
            <w:r w:rsidRPr="00716B92">
              <w:rPr>
                <w:b/>
                <w:bCs/>
                <w:sz w:val="18"/>
                <w:szCs w:val="18"/>
              </w:rPr>
              <w:t>I</w:t>
            </w:r>
          </w:p>
        </w:tc>
        <w:tc>
          <w:tcPr>
            <w:tcW w:w="2494" w:type="dxa"/>
            <w:tcBorders>
              <w:top w:val="nil"/>
              <w:left w:val="nil"/>
              <w:bottom w:val="single" w:sz="4" w:space="0" w:color="auto"/>
              <w:right w:val="single" w:sz="4" w:space="0" w:color="auto"/>
            </w:tcBorders>
            <w:vAlign w:val="center"/>
            <w:hideMark/>
          </w:tcPr>
          <w:p w14:paraId="1B9843B6" w14:textId="77777777" w:rsidR="00CB33C3" w:rsidRPr="00716B92" w:rsidRDefault="00CB33C3" w:rsidP="00752A60">
            <w:pPr>
              <w:widowControl/>
              <w:autoSpaceDE/>
              <w:autoSpaceDN/>
              <w:jc w:val="both"/>
              <w:rPr>
                <w:b/>
                <w:bCs/>
                <w:sz w:val="18"/>
                <w:szCs w:val="18"/>
              </w:rPr>
            </w:pPr>
            <w:r w:rsidRPr="00716B92">
              <w:rPr>
                <w:b/>
                <w:bCs/>
                <w:sz w:val="18"/>
                <w:szCs w:val="18"/>
              </w:rPr>
              <w:t>Công tác chuẩn bị; xây dựng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3B6A70AA" w14:textId="77777777" w:rsidR="00CB33C3" w:rsidRPr="00716B92" w:rsidRDefault="00CB33C3" w:rsidP="00752A60">
            <w:pPr>
              <w:widowControl/>
              <w:autoSpaceDE/>
              <w:autoSpaceDN/>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7D70F189"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70EF156B" w14:textId="77777777" w:rsidR="00CB33C3" w:rsidRPr="00716B92" w:rsidRDefault="00CB33C3" w:rsidP="00752A60">
            <w:pPr>
              <w:widowControl/>
              <w:autoSpaceDE/>
              <w:autoSpaceDN/>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1F15A56E"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3870960B"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4A895771"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639" w:type="dxa"/>
            <w:tcBorders>
              <w:top w:val="nil"/>
              <w:left w:val="nil"/>
              <w:bottom w:val="single" w:sz="4" w:space="0" w:color="auto"/>
              <w:right w:val="single" w:sz="4" w:space="0" w:color="auto"/>
            </w:tcBorders>
            <w:vAlign w:val="center"/>
            <w:hideMark/>
          </w:tcPr>
          <w:p w14:paraId="11EC634B" w14:textId="77777777" w:rsidR="00CB33C3" w:rsidRPr="00716B92" w:rsidRDefault="00CB33C3" w:rsidP="00752A60">
            <w:pPr>
              <w:widowControl/>
              <w:autoSpaceDE/>
              <w:autoSpaceDN/>
              <w:jc w:val="both"/>
              <w:rPr>
                <w:b/>
                <w:bCs/>
                <w:sz w:val="18"/>
                <w:szCs w:val="18"/>
              </w:rPr>
            </w:pPr>
            <w:r w:rsidRPr="00716B92">
              <w:rPr>
                <w:b/>
                <w:bCs/>
                <w:sz w:val="18"/>
                <w:szCs w:val="18"/>
              </w:rPr>
              <w:t>Công tác chuẩn bị</w:t>
            </w:r>
          </w:p>
        </w:tc>
        <w:tc>
          <w:tcPr>
            <w:tcW w:w="794" w:type="dxa"/>
            <w:tcBorders>
              <w:top w:val="nil"/>
              <w:left w:val="nil"/>
              <w:bottom w:val="single" w:sz="4" w:space="0" w:color="auto"/>
              <w:right w:val="single" w:sz="4" w:space="0" w:color="auto"/>
            </w:tcBorders>
            <w:vAlign w:val="center"/>
            <w:hideMark/>
          </w:tcPr>
          <w:p w14:paraId="34A9F489"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7716FFC3"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485ECD6E"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77FBDCE2"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494" w:type="dxa"/>
            <w:tcBorders>
              <w:top w:val="nil"/>
              <w:left w:val="nil"/>
              <w:bottom w:val="single" w:sz="4" w:space="0" w:color="auto"/>
              <w:right w:val="single" w:sz="4" w:space="0" w:color="auto"/>
            </w:tcBorders>
            <w:vAlign w:val="center"/>
            <w:hideMark/>
          </w:tcPr>
          <w:p w14:paraId="1455C7D6" w14:textId="77777777" w:rsidR="00CB33C3" w:rsidRPr="00716B92" w:rsidRDefault="00CB33C3" w:rsidP="00752A60">
            <w:pPr>
              <w:widowControl/>
              <w:autoSpaceDE/>
              <w:autoSpaceDN/>
              <w:jc w:val="both"/>
              <w:rPr>
                <w:b/>
                <w:bCs/>
                <w:sz w:val="18"/>
                <w:szCs w:val="18"/>
              </w:rPr>
            </w:pPr>
            <w:r w:rsidRPr="00716B92">
              <w:rPr>
                <w:b/>
                <w:bCs/>
                <w:sz w:val="18"/>
                <w:szCs w:val="18"/>
              </w:rPr>
              <w:t>Công tác chuẩn bị</w:t>
            </w:r>
          </w:p>
        </w:tc>
        <w:tc>
          <w:tcPr>
            <w:tcW w:w="806" w:type="dxa"/>
            <w:tcBorders>
              <w:top w:val="nil"/>
              <w:left w:val="nil"/>
              <w:bottom w:val="single" w:sz="4" w:space="0" w:color="auto"/>
              <w:right w:val="single" w:sz="4" w:space="0" w:color="auto"/>
            </w:tcBorders>
            <w:vAlign w:val="center"/>
            <w:hideMark/>
          </w:tcPr>
          <w:p w14:paraId="39E0086D"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62B01377"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7E79C37"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2B60B79C"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1511029E"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5238EA94" w14:textId="77777777" w:rsidR="00CB33C3" w:rsidRPr="00716B92" w:rsidRDefault="00CB33C3" w:rsidP="00752A60">
            <w:pPr>
              <w:widowControl/>
              <w:autoSpaceDE/>
              <w:autoSpaceDN/>
              <w:jc w:val="center"/>
              <w:rPr>
                <w:sz w:val="18"/>
                <w:szCs w:val="18"/>
              </w:rPr>
            </w:pPr>
            <w:r w:rsidRPr="00716B92">
              <w:rPr>
                <w:sz w:val="18"/>
                <w:szCs w:val="18"/>
              </w:rPr>
              <w:t>1.1</w:t>
            </w:r>
          </w:p>
        </w:tc>
        <w:tc>
          <w:tcPr>
            <w:tcW w:w="2639" w:type="dxa"/>
            <w:tcBorders>
              <w:top w:val="nil"/>
              <w:left w:val="nil"/>
              <w:bottom w:val="single" w:sz="4" w:space="0" w:color="auto"/>
              <w:right w:val="single" w:sz="4" w:space="0" w:color="auto"/>
            </w:tcBorders>
            <w:vAlign w:val="center"/>
            <w:hideMark/>
          </w:tcPr>
          <w:p w14:paraId="6C8C0DA6" w14:textId="77777777" w:rsidR="00CB33C3" w:rsidRPr="00716B92" w:rsidRDefault="00CB33C3" w:rsidP="00752A60">
            <w:pPr>
              <w:widowControl/>
              <w:autoSpaceDE/>
              <w:autoSpaceDN/>
              <w:rPr>
                <w:sz w:val="18"/>
                <w:szCs w:val="18"/>
              </w:rPr>
            </w:pPr>
            <w:r w:rsidRPr="00716B92">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794" w:type="dxa"/>
            <w:tcBorders>
              <w:top w:val="nil"/>
              <w:left w:val="nil"/>
              <w:bottom w:val="single" w:sz="4" w:space="0" w:color="auto"/>
              <w:right w:val="single" w:sz="4" w:space="0" w:color="auto"/>
            </w:tcBorders>
            <w:vAlign w:val="center"/>
            <w:hideMark/>
          </w:tcPr>
          <w:p w14:paraId="53F489FF" w14:textId="77777777" w:rsidR="00CB33C3" w:rsidRPr="00716B92" w:rsidRDefault="00CB33C3" w:rsidP="00752A60">
            <w:pPr>
              <w:widowControl/>
              <w:autoSpaceDE/>
              <w:autoSpaceDN/>
              <w:jc w:val="center"/>
              <w:rPr>
                <w:sz w:val="18"/>
                <w:szCs w:val="18"/>
              </w:rPr>
            </w:pPr>
            <w:r w:rsidRPr="00716B92">
              <w:rPr>
                <w:sz w:val="18"/>
                <w:szCs w:val="18"/>
              </w:rPr>
              <w:t>Tỉnh</w:t>
            </w:r>
          </w:p>
        </w:tc>
        <w:tc>
          <w:tcPr>
            <w:tcW w:w="909" w:type="dxa"/>
            <w:tcBorders>
              <w:top w:val="nil"/>
              <w:left w:val="nil"/>
              <w:bottom w:val="single" w:sz="4" w:space="0" w:color="auto"/>
              <w:right w:val="single" w:sz="4" w:space="0" w:color="auto"/>
            </w:tcBorders>
            <w:vAlign w:val="center"/>
            <w:hideMark/>
          </w:tcPr>
          <w:p w14:paraId="675EDCAB" w14:textId="77777777" w:rsidR="00CB33C3" w:rsidRPr="00716B92" w:rsidRDefault="00CB33C3" w:rsidP="00752A60">
            <w:pPr>
              <w:widowControl/>
              <w:autoSpaceDE/>
              <w:autoSpaceDN/>
              <w:jc w:val="center"/>
              <w:rPr>
                <w:sz w:val="18"/>
                <w:szCs w:val="18"/>
              </w:rPr>
            </w:pPr>
            <w:r w:rsidRPr="00716B92">
              <w:rPr>
                <w:sz w:val="18"/>
                <w:szCs w:val="18"/>
              </w:rPr>
              <w:t>Nhóm 2 (1 KTV2+1KS4)</w:t>
            </w:r>
          </w:p>
        </w:tc>
        <w:tc>
          <w:tcPr>
            <w:tcW w:w="850" w:type="dxa"/>
            <w:tcBorders>
              <w:top w:val="nil"/>
              <w:left w:val="nil"/>
              <w:bottom w:val="single" w:sz="4" w:space="0" w:color="auto"/>
              <w:right w:val="single" w:sz="4" w:space="0" w:color="auto"/>
            </w:tcBorders>
            <w:vAlign w:val="center"/>
            <w:hideMark/>
          </w:tcPr>
          <w:p w14:paraId="3D446E94" w14:textId="77777777" w:rsidR="00CB33C3" w:rsidRPr="00716B92" w:rsidRDefault="00CB33C3" w:rsidP="00752A60">
            <w:pPr>
              <w:widowControl/>
              <w:autoSpaceDE/>
              <w:autoSpaceDN/>
              <w:jc w:val="right"/>
              <w:rPr>
                <w:sz w:val="18"/>
                <w:szCs w:val="18"/>
              </w:rPr>
            </w:pPr>
            <w:r w:rsidRPr="00716B92">
              <w:rPr>
                <w:sz w:val="18"/>
                <w:szCs w:val="18"/>
              </w:rPr>
              <w:t xml:space="preserve">       5.00 </w:t>
            </w:r>
          </w:p>
        </w:tc>
        <w:tc>
          <w:tcPr>
            <w:tcW w:w="851" w:type="dxa"/>
            <w:tcBorders>
              <w:top w:val="nil"/>
              <w:left w:val="nil"/>
              <w:bottom w:val="single" w:sz="4" w:space="0" w:color="auto"/>
              <w:right w:val="single" w:sz="4" w:space="0" w:color="auto"/>
            </w:tcBorders>
            <w:vAlign w:val="center"/>
            <w:hideMark/>
          </w:tcPr>
          <w:p w14:paraId="0552F12C" w14:textId="77777777" w:rsidR="00CB33C3" w:rsidRPr="00716B92" w:rsidRDefault="00CB33C3" w:rsidP="00752A60">
            <w:pPr>
              <w:widowControl/>
              <w:autoSpaceDE/>
              <w:autoSpaceDN/>
              <w:jc w:val="center"/>
              <w:rPr>
                <w:sz w:val="18"/>
                <w:szCs w:val="18"/>
              </w:rPr>
            </w:pPr>
            <w:r w:rsidRPr="00716B92">
              <w:rPr>
                <w:sz w:val="18"/>
                <w:szCs w:val="18"/>
              </w:rPr>
              <w:t>1.1</w:t>
            </w:r>
          </w:p>
        </w:tc>
        <w:tc>
          <w:tcPr>
            <w:tcW w:w="2494" w:type="dxa"/>
            <w:tcBorders>
              <w:top w:val="nil"/>
              <w:left w:val="nil"/>
              <w:bottom w:val="single" w:sz="4" w:space="0" w:color="auto"/>
              <w:right w:val="single" w:sz="4" w:space="0" w:color="auto"/>
            </w:tcBorders>
            <w:vAlign w:val="center"/>
            <w:hideMark/>
          </w:tcPr>
          <w:p w14:paraId="59FACA73" w14:textId="77777777" w:rsidR="00CB33C3" w:rsidRPr="00716B92" w:rsidRDefault="00CB33C3" w:rsidP="00752A60">
            <w:pPr>
              <w:widowControl/>
              <w:autoSpaceDE/>
              <w:autoSpaceDN/>
              <w:jc w:val="both"/>
              <w:rPr>
                <w:sz w:val="18"/>
                <w:szCs w:val="18"/>
              </w:rPr>
            </w:pPr>
            <w:r w:rsidRPr="00716B92">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806" w:type="dxa"/>
            <w:tcBorders>
              <w:top w:val="nil"/>
              <w:left w:val="nil"/>
              <w:bottom w:val="single" w:sz="4" w:space="0" w:color="auto"/>
              <w:right w:val="single" w:sz="4" w:space="0" w:color="auto"/>
            </w:tcBorders>
            <w:vAlign w:val="center"/>
            <w:hideMark/>
          </w:tcPr>
          <w:p w14:paraId="053570BA" w14:textId="77777777" w:rsidR="00CB33C3" w:rsidRPr="00716B92" w:rsidRDefault="00CB33C3" w:rsidP="00752A60">
            <w:pPr>
              <w:widowControl/>
              <w:autoSpaceDE/>
              <w:autoSpaceDN/>
              <w:jc w:val="center"/>
              <w:rPr>
                <w:sz w:val="18"/>
                <w:szCs w:val="18"/>
              </w:rPr>
            </w:pPr>
            <w:r w:rsidRPr="00716B92">
              <w:rPr>
                <w:sz w:val="18"/>
                <w:szCs w:val="18"/>
              </w:rPr>
              <w:t>Tỉnh</w:t>
            </w:r>
          </w:p>
        </w:tc>
        <w:tc>
          <w:tcPr>
            <w:tcW w:w="895" w:type="dxa"/>
            <w:tcBorders>
              <w:top w:val="nil"/>
              <w:left w:val="nil"/>
              <w:bottom w:val="single" w:sz="4" w:space="0" w:color="auto"/>
              <w:right w:val="single" w:sz="4" w:space="0" w:color="auto"/>
            </w:tcBorders>
            <w:vAlign w:val="center"/>
            <w:hideMark/>
          </w:tcPr>
          <w:p w14:paraId="6E3245F7" w14:textId="77777777" w:rsidR="00CB33C3" w:rsidRPr="00716B92" w:rsidRDefault="00CB33C3" w:rsidP="00752A60">
            <w:pPr>
              <w:widowControl/>
              <w:autoSpaceDE/>
              <w:autoSpaceDN/>
              <w:jc w:val="center"/>
              <w:rPr>
                <w:sz w:val="18"/>
                <w:szCs w:val="18"/>
              </w:rPr>
            </w:pPr>
            <w:r w:rsidRPr="00716B92">
              <w:rPr>
                <w:sz w:val="18"/>
                <w:szCs w:val="18"/>
              </w:rPr>
              <w:t>Nhóm 2 (1 KTV2+1KS4)</w:t>
            </w:r>
          </w:p>
        </w:tc>
        <w:tc>
          <w:tcPr>
            <w:tcW w:w="850" w:type="dxa"/>
            <w:tcBorders>
              <w:top w:val="nil"/>
              <w:left w:val="nil"/>
              <w:bottom w:val="single" w:sz="4" w:space="0" w:color="auto"/>
              <w:right w:val="single" w:sz="4" w:space="0" w:color="auto"/>
            </w:tcBorders>
            <w:vAlign w:val="center"/>
            <w:hideMark/>
          </w:tcPr>
          <w:p w14:paraId="19B30FFD" w14:textId="77777777" w:rsidR="00CB33C3" w:rsidRPr="00716B92" w:rsidRDefault="00CB33C3" w:rsidP="00752A60">
            <w:pPr>
              <w:widowControl/>
              <w:autoSpaceDE/>
              <w:autoSpaceDN/>
              <w:jc w:val="right"/>
              <w:rPr>
                <w:sz w:val="18"/>
                <w:szCs w:val="18"/>
              </w:rPr>
            </w:pPr>
            <w:r w:rsidRPr="00716B92">
              <w:rPr>
                <w:sz w:val="18"/>
                <w:szCs w:val="18"/>
              </w:rPr>
              <w:t xml:space="preserve">       5.00 </w:t>
            </w:r>
          </w:p>
        </w:tc>
        <w:tc>
          <w:tcPr>
            <w:tcW w:w="3544" w:type="dxa"/>
            <w:tcBorders>
              <w:top w:val="nil"/>
              <w:left w:val="nil"/>
              <w:bottom w:val="single" w:sz="4" w:space="0" w:color="auto"/>
              <w:right w:val="single" w:sz="4" w:space="0" w:color="auto"/>
            </w:tcBorders>
            <w:vAlign w:val="center"/>
            <w:hideMark/>
          </w:tcPr>
          <w:p w14:paraId="05792F1C" w14:textId="63DB4624" w:rsidR="00CB33C3" w:rsidRPr="00716B92" w:rsidRDefault="00CB33C3" w:rsidP="00752A60">
            <w:pPr>
              <w:widowControl/>
              <w:autoSpaceDE/>
              <w:autoSpaceDN/>
              <w:jc w:val="both"/>
              <w:rPr>
                <w:sz w:val="18"/>
                <w:szCs w:val="18"/>
              </w:rPr>
            </w:pPr>
            <w:r w:rsidRPr="00716B92">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3960391"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89E18C7" w14:textId="77777777" w:rsidR="00CB33C3" w:rsidRPr="00716B92" w:rsidRDefault="00CB33C3" w:rsidP="00752A60">
            <w:pPr>
              <w:widowControl/>
              <w:autoSpaceDE/>
              <w:autoSpaceDN/>
              <w:jc w:val="center"/>
              <w:rPr>
                <w:sz w:val="18"/>
                <w:szCs w:val="18"/>
              </w:rPr>
            </w:pPr>
            <w:r w:rsidRPr="00716B92">
              <w:rPr>
                <w:sz w:val="18"/>
                <w:szCs w:val="18"/>
              </w:rPr>
              <w:t>1.2</w:t>
            </w:r>
          </w:p>
        </w:tc>
        <w:tc>
          <w:tcPr>
            <w:tcW w:w="2639" w:type="dxa"/>
            <w:tcBorders>
              <w:top w:val="nil"/>
              <w:left w:val="nil"/>
              <w:bottom w:val="single" w:sz="4" w:space="0" w:color="auto"/>
              <w:right w:val="single" w:sz="4" w:space="0" w:color="auto"/>
            </w:tcBorders>
            <w:vAlign w:val="center"/>
            <w:hideMark/>
          </w:tcPr>
          <w:p w14:paraId="742958AA" w14:textId="77777777" w:rsidR="00CB33C3" w:rsidRPr="00716B92" w:rsidRDefault="00CB33C3" w:rsidP="00752A60">
            <w:pPr>
              <w:widowControl/>
              <w:autoSpaceDE/>
              <w:autoSpaceDN/>
              <w:jc w:val="both"/>
              <w:rPr>
                <w:sz w:val="18"/>
                <w:szCs w:val="18"/>
              </w:rPr>
            </w:pPr>
            <w:r w:rsidRPr="00716B92">
              <w:rPr>
                <w:sz w:val="18"/>
                <w:szCs w:val="18"/>
              </w:rPr>
              <w:t>Chuẩn bị nhân lực, địa điểm làm việc; chuẩn bị vật tư, thiết bị, dụng cụ, phần mềm cho công tác xây dựng CSDL quy hoạch, kế hoạch sử dụng đất.</w:t>
            </w:r>
          </w:p>
        </w:tc>
        <w:tc>
          <w:tcPr>
            <w:tcW w:w="794" w:type="dxa"/>
            <w:tcBorders>
              <w:top w:val="nil"/>
              <w:left w:val="nil"/>
              <w:bottom w:val="single" w:sz="4" w:space="0" w:color="auto"/>
              <w:right w:val="single" w:sz="4" w:space="0" w:color="auto"/>
            </w:tcBorders>
            <w:vAlign w:val="center"/>
            <w:hideMark/>
          </w:tcPr>
          <w:p w14:paraId="713B71CF" w14:textId="77777777" w:rsidR="00CB33C3" w:rsidRPr="00716B92" w:rsidRDefault="00CB33C3" w:rsidP="00752A60">
            <w:pPr>
              <w:widowControl/>
              <w:autoSpaceDE/>
              <w:autoSpaceDN/>
              <w:jc w:val="center"/>
              <w:rPr>
                <w:sz w:val="18"/>
                <w:szCs w:val="18"/>
              </w:rPr>
            </w:pPr>
            <w:r w:rsidRPr="00716B92">
              <w:rPr>
                <w:sz w:val="18"/>
                <w:szCs w:val="18"/>
              </w:rPr>
              <w:t>Tỉnh</w:t>
            </w:r>
          </w:p>
        </w:tc>
        <w:tc>
          <w:tcPr>
            <w:tcW w:w="909" w:type="dxa"/>
            <w:tcBorders>
              <w:top w:val="nil"/>
              <w:left w:val="nil"/>
              <w:bottom w:val="single" w:sz="4" w:space="0" w:color="auto"/>
              <w:right w:val="single" w:sz="4" w:space="0" w:color="auto"/>
            </w:tcBorders>
            <w:vAlign w:val="center"/>
            <w:hideMark/>
          </w:tcPr>
          <w:p w14:paraId="1089FC60" w14:textId="77777777" w:rsidR="00CB33C3" w:rsidRPr="00716B92" w:rsidRDefault="00CB33C3" w:rsidP="00752A60">
            <w:pPr>
              <w:widowControl/>
              <w:autoSpaceDE/>
              <w:autoSpaceDN/>
              <w:jc w:val="center"/>
              <w:rPr>
                <w:sz w:val="18"/>
                <w:szCs w:val="18"/>
              </w:rPr>
            </w:pPr>
            <w:r w:rsidRPr="00716B92">
              <w:rPr>
                <w:sz w:val="18"/>
                <w:szCs w:val="18"/>
              </w:rPr>
              <w:t>Nhóm 2 (1 KTV4+1KS2)</w:t>
            </w:r>
          </w:p>
        </w:tc>
        <w:tc>
          <w:tcPr>
            <w:tcW w:w="850" w:type="dxa"/>
            <w:tcBorders>
              <w:top w:val="nil"/>
              <w:left w:val="nil"/>
              <w:bottom w:val="single" w:sz="4" w:space="0" w:color="auto"/>
              <w:right w:val="single" w:sz="4" w:space="0" w:color="auto"/>
            </w:tcBorders>
            <w:vAlign w:val="center"/>
            <w:hideMark/>
          </w:tcPr>
          <w:p w14:paraId="18A3B130" w14:textId="77777777" w:rsidR="00CB33C3" w:rsidRPr="00716B92" w:rsidRDefault="00CB33C3" w:rsidP="00752A60">
            <w:pPr>
              <w:widowControl/>
              <w:autoSpaceDE/>
              <w:autoSpaceDN/>
              <w:jc w:val="right"/>
              <w:rPr>
                <w:sz w:val="18"/>
                <w:szCs w:val="18"/>
              </w:rPr>
            </w:pPr>
            <w:r w:rsidRPr="00716B92">
              <w:rPr>
                <w:sz w:val="18"/>
                <w:szCs w:val="18"/>
              </w:rPr>
              <w:t xml:space="preserve">       5.00 </w:t>
            </w:r>
          </w:p>
        </w:tc>
        <w:tc>
          <w:tcPr>
            <w:tcW w:w="851" w:type="dxa"/>
            <w:tcBorders>
              <w:top w:val="nil"/>
              <w:left w:val="nil"/>
              <w:bottom w:val="single" w:sz="4" w:space="0" w:color="auto"/>
              <w:right w:val="single" w:sz="4" w:space="0" w:color="auto"/>
            </w:tcBorders>
            <w:vAlign w:val="center"/>
            <w:hideMark/>
          </w:tcPr>
          <w:p w14:paraId="5AD14EC2" w14:textId="77777777" w:rsidR="00CB33C3" w:rsidRPr="00716B92" w:rsidRDefault="00CB33C3" w:rsidP="00752A60">
            <w:pPr>
              <w:widowControl/>
              <w:autoSpaceDE/>
              <w:autoSpaceDN/>
              <w:jc w:val="center"/>
              <w:rPr>
                <w:sz w:val="18"/>
                <w:szCs w:val="18"/>
              </w:rPr>
            </w:pPr>
            <w:r w:rsidRPr="00716B92">
              <w:rPr>
                <w:sz w:val="18"/>
                <w:szCs w:val="18"/>
              </w:rPr>
              <w:t>1.2</w:t>
            </w:r>
          </w:p>
        </w:tc>
        <w:tc>
          <w:tcPr>
            <w:tcW w:w="2494" w:type="dxa"/>
            <w:tcBorders>
              <w:top w:val="nil"/>
              <w:left w:val="nil"/>
              <w:bottom w:val="single" w:sz="4" w:space="0" w:color="auto"/>
              <w:right w:val="single" w:sz="4" w:space="0" w:color="auto"/>
            </w:tcBorders>
            <w:vAlign w:val="center"/>
            <w:hideMark/>
          </w:tcPr>
          <w:p w14:paraId="2AC75DE4" w14:textId="77777777" w:rsidR="00CB33C3" w:rsidRPr="00716B92" w:rsidRDefault="00CB33C3" w:rsidP="00752A60">
            <w:pPr>
              <w:widowControl/>
              <w:autoSpaceDE/>
              <w:autoSpaceDN/>
              <w:jc w:val="both"/>
              <w:rPr>
                <w:sz w:val="18"/>
                <w:szCs w:val="18"/>
              </w:rPr>
            </w:pPr>
            <w:r w:rsidRPr="00716B92">
              <w:rPr>
                <w:sz w:val="18"/>
                <w:szCs w:val="18"/>
              </w:rPr>
              <w:t>Chuẩn bị nhân lực, địa điểm làm việc</w:t>
            </w:r>
          </w:p>
        </w:tc>
        <w:tc>
          <w:tcPr>
            <w:tcW w:w="806" w:type="dxa"/>
            <w:tcBorders>
              <w:top w:val="nil"/>
              <w:left w:val="nil"/>
              <w:bottom w:val="single" w:sz="4" w:space="0" w:color="auto"/>
              <w:right w:val="single" w:sz="4" w:space="0" w:color="auto"/>
            </w:tcBorders>
            <w:vAlign w:val="center"/>
            <w:hideMark/>
          </w:tcPr>
          <w:p w14:paraId="3D69BF82" w14:textId="77777777" w:rsidR="00CB33C3" w:rsidRPr="00716B92" w:rsidRDefault="00CB33C3" w:rsidP="00752A60">
            <w:pPr>
              <w:widowControl/>
              <w:autoSpaceDE/>
              <w:autoSpaceDN/>
              <w:jc w:val="center"/>
              <w:rPr>
                <w:sz w:val="18"/>
                <w:szCs w:val="18"/>
              </w:rPr>
            </w:pPr>
            <w:r w:rsidRPr="00716B92">
              <w:rPr>
                <w:sz w:val="18"/>
                <w:szCs w:val="18"/>
              </w:rPr>
              <w:t>Tỉnh</w:t>
            </w:r>
          </w:p>
        </w:tc>
        <w:tc>
          <w:tcPr>
            <w:tcW w:w="895" w:type="dxa"/>
            <w:tcBorders>
              <w:top w:val="nil"/>
              <w:left w:val="nil"/>
              <w:bottom w:val="single" w:sz="4" w:space="0" w:color="auto"/>
              <w:right w:val="single" w:sz="4" w:space="0" w:color="auto"/>
            </w:tcBorders>
            <w:vAlign w:val="center"/>
            <w:hideMark/>
          </w:tcPr>
          <w:p w14:paraId="1CE4A33D" w14:textId="77777777" w:rsidR="00CB33C3" w:rsidRPr="00716B92" w:rsidRDefault="00CB33C3" w:rsidP="00752A60">
            <w:pPr>
              <w:widowControl/>
              <w:autoSpaceDE/>
              <w:autoSpaceDN/>
              <w:jc w:val="center"/>
              <w:rPr>
                <w:sz w:val="18"/>
                <w:szCs w:val="18"/>
              </w:rPr>
            </w:pPr>
            <w:r w:rsidRPr="00716B92">
              <w:rPr>
                <w:sz w:val="18"/>
                <w:szCs w:val="18"/>
              </w:rPr>
              <w:t>Nhóm 2 (1 KTV4+1KS2)</w:t>
            </w:r>
          </w:p>
        </w:tc>
        <w:tc>
          <w:tcPr>
            <w:tcW w:w="850" w:type="dxa"/>
            <w:tcBorders>
              <w:top w:val="nil"/>
              <w:left w:val="nil"/>
              <w:bottom w:val="single" w:sz="4" w:space="0" w:color="auto"/>
              <w:right w:val="single" w:sz="4" w:space="0" w:color="auto"/>
            </w:tcBorders>
            <w:vAlign w:val="center"/>
            <w:hideMark/>
          </w:tcPr>
          <w:p w14:paraId="0A5719CE" w14:textId="77777777" w:rsidR="00CB33C3" w:rsidRPr="00716B92" w:rsidRDefault="00CB33C3" w:rsidP="00752A60">
            <w:pPr>
              <w:widowControl/>
              <w:autoSpaceDE/>
              <w:autoSpaceDN/>
              <w:jc w:val="right"/>
              <w:rPr>
                <w:sz w:val="18"/>
                <w:szCs w:val="18"/>
              </w:rPr>
            </w:pPr>
            <w:r w:rsidRPr="00716B92">
              <w:rPr>
                <w:sz w:val="18"/>
                <w:szCs w:val="18"/>
              </w:rPr>
              <w:t xml:space="preserve">       2.00 </w:t>
            </w:r>
          </w:p>
        </w:tc>
        <w:tc>
          <w:tcPr>
            <w:tcW w:w="3544" w:type="dxa"/>
            <w:tcBorders>
              <w:top w:val="nil"/>
              <w:left w:val="nil"/>
              <w:bottom w:val="single" w:sz="4" w:space="0" w:color="auto"/>
              <w:right w:val="single" w:sz="4" w:space="0" w:color="auto"/>
            </w:tcBorders>
            <w:vAlign w:val="center"/>
            <w:hideMark/>
          </w:tcPr>
          <w:p w14:paraId="4A85A19E" w14:textId="6E1EC86A" w:rsidR="00CB33C3" w:rsidRPr="00716B92" w:rsidRDefault="00CB33C3" w:rsidP="00752A60">
            <w:pPr>
              <w:widowControl/>
              <w:autoSpaceDE/>
              <w:autoSpaceDN/>
              <w:jc w:val="both"/>
              <w:rPr>
                <w:sz w:val="18"/>
                <w:szCs w:val="18"/>
              </w:rPr>
            </w:pPr>
            <w:r w:rsidRPr="00716B92">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87CCDD0"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2D138AFF" w14:textId="77777777" w:rsidR="00CB33C3" w:rsidRPr="00716B92" w:rsidRDefault="00CB33C3" w:rsidP="00752A60">
            <w:pPr>
              <w:widowControl/>
              <w:autoSpaceDE/>
              <w:autoSpaceDN/>
              <w:jc w:val="center"/>
              <w:rPr>
                <w:sz w:val="18"/>
                <w:szCs w:val="18"/>
              </w:rPr>
            </w:pPr>
            <w:r w:rsidRPr="00716B92">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61C830C0" w14:textId="77777777" w:rsidR="00CB33C3" w:rsidRPr="00716B92" w:rsidRDefault="00CB33C3" w:rsidP="00752A60">
            <w:pPr>
              <w:widowControl/>
              <w:autoSpaceDE/>
              <w:autoSpaceDN/>
              <w:jc w:val="both"/>
              <w:rPr>
                <w:sz w:val="18"/>
                <w:szCs w:val="18"/>
              </w:rPr>
            </w:pPr>
            <w:r w:rsidRPr="00716B92">
              <w:rPr>
                <w:sz w:val="18"/>
                <w:szCs w:val="18"/>
              </w:rPr>
              <w:t> </w:t>
            </w:r>
          </w:p>
        </w:tc>
        <w:tc>
          <w:tcPr>
            <w:tcW w:w="794" w:type="dxa"/>
            <w:tcBorders>
              <w:top w:val="nil"/>
              <w:left w:val="nil"/>
              <w:bottom w:val="single" w:sz="4" w:space="0" w:color="auto"/>
              <w:right w:val="single" w:sz="4" w:space="0" w:color="auto"/>
            </w:tcBorders>
            <w:vAlign w:val="center"/>
            <w:hideMark/>
          </w:tcPr>
          <w:p w14:paraId="580326F7"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0BFABD2E"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2D385352"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64E140D0" w14:textId="77777777" w:rsidR="00CB33C3" w:rsidRPr="00716B92" w:rsidRDefault="00CB33C3" w:rsidP="00752A60">
            <w:pPr>
              <w:widowControl/>
              <w:autoSpaceDE/>
              <w:autoSpaceDN/>
              <w:jc w:val="center"/>
              <w:rPr>
                <w:sz w:val="18"/>
                <w:szCs w:val="18"/>
              </w:rPr>
            </w:pPr>
            <w:r w:rsidRPr="00716B92">
              <w:rPr>
                <w:sz w:val="18"/>
                <w:szCs w:val="18"/>
              </w:rPr>
              <w:t>1.3</w:t>
            </w:r>
          </w:p>
        </w:tc>
        <w:tc>
          <w:tcPr>
            <w:tcW w:w="2494" w:type="dxa"/>
            <w:tcBorders>
              <w:top w:val="nil"/>
              <w:left w:val="nil"/>
              <w:bottom w:val="single" w:sz="4" w:space="0" w:color="auto"/>
              <w:right w:val="single" w:sz="4" w:space="0" w:color="auto"/>
            </w:tcBorders>
            <w:vAlign w:val="center"/>
            <w:hideMark/>
          </w:tcPr>
          <w:p w14:paraId="3080451A" w14:textId="77777777" w:rsidR="00CB33C3" w:rsidRPr="00716B92" w:rsidRDefault="00CB33C3" w:rsidP="00752A60">
            <w:pPr>
              <w:widowControl/>
              <w:autoSpaceDE/>
              <w:autoSpaceDN/>
              <w:jc w:val="both"/>
              <w:rPr>
                <w:sz w:val="18"/>
                <w:szCs w:val="18"/>
              </w:rPr>
            </w:pPr>
            <w:r w:rsidRPr="00716B92">
              <w:rPr>
                <w:sz w:val="18"/>
                <w:szCs w:val="18"/>
              </w:rPr>
              <w:t>Chuẩn bị vật tư, thiết bị, dụng cụ, phần mềm cho công tác xây dựng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43E7D29B" w14:textId="77777777" w:rsidR="00CB33C3" w:rsidRPr="00716B92" w:rsidRDefault="00CB33C3" w:rsidP="00752A60">
            <w:pPr>
              <w:widowControl/>
              <w:autoSpaceDE/>
              <w:autoSpaceDN/>
              <w:jc w:val="center"/>
              <w:rPr>
                <w:sz w:val="18"/>
                <w:szCs w:val="18"/>
              </w:rPr>
            </w:pPr>
            <w:r w:rsidRPr="00716B92">
              <w:rPr>
                <w:sz w:val="18"/>
                <w:szCs w:val="18"/>
              </w:rPr>
              <w:t>Tỉnh</w:t>
            </w:r>
          </w:p>
        </w:tc>
        <w:tc>
          <w:tcPr>
            <w:tcW w:w="895" w:type="dxa"/>
            <w:tcBorders>
              <w:top w:val="nil"/>
              <w:left w:val="nil"/>
              <w:bottom w:val="single" w:sz="4" w:space="0" w:color="auto"/>
              <w:right w:val="single" w:sz="4" w:space="0" w:color="auto"/>
            </w:tcBorders>
            <w:vAlign w:val="center"/>
            <w:hideMark/>
          </w:tcPr>
          <w:p w14:paraId="2F876E2F" w14:textId="77777777" w:rsidR="00CB33C3" w:rsidRPr="00716B92" w:rsidRDefault="00CB33C3" w:rsidP="00752A60">
            <w:pPr>
              <w:widowControl/>
              <w:autoSpaceDE/>
              <w:autoSpaceDN/>
              <w:jc w:val="center"/>
              <w:rPr>
                <w:sz w:val="18"/>
                <w:szCs w:val="18"/>
              </w:rPr>
            </w:pPr>
            <w:r w:rsidRPr="00716B92">
              <w:rPr>
                <w:sz w:val="18"/>
                <w:szCs w:val="18"/>
              </w:rPr>
              <w:t>Nhóm 2 (1 KTV4+1KS2)</w:t>
            </w:r>
          </w:p>
        </w:tc>
        <w:tc>
          <w:tcPr>
            <w:tcW w:w="850" w:type="dxa"/>
            <w:tcBorders>
              <w:top w:val="nil"/>
              <w:left w:val="nil"/>
              <w:bottom w:val="single" w:sz="4" w:space="0" w:color="auto"/>
              <w:right w:val="single" w:sz="4" w:space="0" w:color="auto"/>
            </w:tcBorders>
            <w:vAlign w:val="center"/>
            <w:hideMark/>
          </w:tcPr>
          <w:p w14:paraId="799ACDCC" w14:textId="77777777" w:rsidR="00CB33C3" w:rsidRPr="00716B92" w:rsidRDefault="00CB33C3" w:rsidP="00752A60">
            <w:pPr>
              <w:widowControl/>
              <w:autoSpaceDE/>
              <w:autoSpaceDN/>
              <w:jc w:val="right"/>
              <w:rPr>
                <w:sz w:val="18"/>
                <w:szCs w:val="18"/>
              </w:rPr>
            </w:pPr>
            <w:r w:rsidRPr="00716B92">
              <w:rPr>
                <w:sz w:val="18"/>
                <w:szCs w:val="18"/>
              </w:rPr>
              <w:t xml:space="preserve">       3.00 </w:t>
            </w:r>
          </w:p>
        </w:tc>
        <w:tc>
          <w:tcPr>
            <w:tcW w:w="3544" w:type="dxa"/>
            <w:tcBorders>
              <w:top w:val="nil"/>
              <w:left w:val="nil"/>
              <w:bottom w:val="single" w:sz="4" w:space="0" w:color="auto"/>
              <w:right w:val="single" w:sz="4" w:space="0" w:color="auto"/>
            </w:tcBorders>
            <w:vAlign w:val="center"/>
            <w:hideMark/>
          </w:tcPr>
          <w:p w14:paraId="42D60B50" w14:textId="2DFB7595" w:rsidR="00CB33C3" w:rsidRPr="00716B92" w:rsidRDefault="00CB33C3" w:rsidP="00752A60">
            <w:pPr>
              <w:widowControl/>
              <w:autoSpaceDE/>
              <w:autoSpaceDN/>
              <w:jc w:val="both"/>
              <w:rPr>
                <w:sz w:val="18"/>
                <w:szCs w:val="18"/>
              </w:rPr>
            </w:pPr>
            <w:r w:rsidRPr="00716B92">
              <w:rPr>
                <w:sz w:val="18"/>
                <w:szCs w:val="18"/>
              </w:rPr>
              <w:t>Nội dung này được tách ra từ mục 1.2 (AI).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CF5DDEA"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56F05E8E"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639" w:type="dxa"/>
            <w:tcBorders>
              <w:top w:val="nil"/>
              <w:left w:val="nil"/>
              <w:bottom w:val="single" w:sz="4" w:space="0" w:color="auto"/>
              <w:right w:val="single" w:sz="4" w:space="0" w:color="auto"/>
            </w:tcBorders>
            <w:vAlign w:val="center"/>
            <w:hideMark/>
          </w:tcPr>
          <w:p w14:paraId="5E685E0D" w14:textId="77777777" w:rsidR="00CB33C3" w:rsidRPr="00716B92" w:rsidRDefault="00CB33C3" w:rsidP="00752A60">
            <w:pPr>
              <w:widowControl/>
              <w:autoSpaceDE/>
              <w:autoSpaceDN/>
              <w:jc w:val="both"/>
              <w:rPr>
                <w:b/>
                <w:bCs/>
                <w:sz w:val="18"/>
                <w:szCs w:val="18"/>
              </w:rPr>
            </w:pPr>
            <w:r w:rsidRPr="00716B92">
              <w:rPr>
                <w:b/>
                <w:bCs/>
                <w:sz w:val="18"/>
                <w:szCs w:val="18"/>
              </w:rPr>
              <w:t>Xây dựng siêu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64ED0B36" w14:textId="77777777" w:rsidR="00CB33C3" w:rsidRPr="00716B92" w:rsidRDefault="00CB33C3" w:rsidP="00752A60">
            <w:pPr>
              <w:widowControl/>
              <w:autoSpaceDE/>
              <w:autoSpaceDN/>
              <w:jc w:val="center"/>
              <w:rPr>
                <w:sz w:val="18"/>
                <w:szCs w:val="18"/>
              </w:rPr>
            </w:pPr>
            <w:r w:rsidRPr="00716B92">
              <w:rPr>
                <w:sz w:val="18"/>
                <w:szCs w:val="18"/>
              </w:rPr>
              <w:t>Tỉnh</w:t>
            </w:r>
          </w:p>
        </w:tc>
        <w:tc>
          <w:tcPr>
            <w:tcW w:w="909" w:type="dxa"/>
            <w:tcBorders>
              <w:top w:val="nil"/>
              <w:left w:val="nil"/>
              <w:bottom w:val="single" w:sz="4" w:space="0" w:color="auto"/>
              <w:right w:val="single" w:sz="4" w:space="0" w:color="auto"/>
            </w:tcBorders>
            <w:vAlign w:val="center"/>
            <w:hideMark/>
          </w:tcPr>
          <w:p w14:paraId="74D4056F"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04E165F8"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56118B46"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494" w:type="dxa"/>
            <w:tcBorders>
              <w:top w:val="nil"/>
              <w:left w:val="nil"/>
              <w:bottom w:val="single" w:sz="4" w:space="0" w:color="auto"/>
              <w:right w:val="single" w:sz="4" w:space="0" w:color="auto"/>
            </w:tcBorders>
            <w:vAlign w:val="center"/>
            <w:hideMark/>
          </w:tcPr>
          <w:p w14:paraId="7A18CE66" w14:textId="77777777" w:rsidR="00CB33C3" w:rsidRPr="00716B92" w:rsidRDefault="00CB33C3" w:rsidP="00752A60">
            <w:pPr>
              <w:widowControl/>
              <w:autoSpaceDE/>
              <w:autoSpaceDN/>
              <w:jc w:val="both"/>
              <w:rPr>
                <w:b/>
                <w:bCs/>
                <w:sz w:val="18"/>
                <w:szCs w:val="18"/>
              </w:rPr>
            </w:pPr>
            <w:r w:rsidRPr="00716B92">
              <w:rPr>
                <w:b/>
                <w:bCs/>
                <w:sz w:val="18"/>
                <w:szCs w:val="18"/>
              </w:rPr>
              <w:t>Xây dựng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24B31452" w14:textId="77777777" w:rsidR="00CB33C3" w:rsidRPr="00716B92" w:rsidRDefault="00CB33C3" w:rsidP="00752A60">
            <w:pPr>
              <w:widowControl/>
              <w:autoSpaceDE/>
              <w:autoSpaceDN/>
              <w:jc w:val="center"/>
              <w:rPr>
                <w:sz w:val="18"/>
                <w:szCs w:val="18"/>
              </w:rPr>
            </w:pPr>
            <w:r w:rsidRPr="00716B92">
              <w:rPr>
                <w:sz w:val="18"/>
                <w:szCs w:val="18"/>
              </w:rPr>
              <w:t>Tỉnh</w:t>
            </w:r>
          </w:p>
        </w:tc>
        <w:tc>
          <w:tcPr>
            <w:tcW w:w="895" w:type="dxa"/>
            <w:tcBorders>
              <w:top w:val="nil"/>
              <w:left w:val="nil"/>
              <w:bottom w:val="single" w:sz="4" w:space="0" w:color="auto"/>
              <w:right w:val="single" w:sz="4" w:space="0" w:color="auto"/>
            </w:tcBorders>
            <w:vAlign w:val="center"/>
            <w:hideMark/>
          </w:tcPr>
          <w:p w14:paraId="051F4B9C"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CA44D88"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663F142D"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5AD820B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F4F0C23" w14:textId="77777777" w:rsidR="00CB33C3" w:rsidRPr="00716B92" w:rsidRDefault="00CB33C3" w:rsidP="00752A60">
            <w:pPr>
              <w:widowControl/>
              <w:autoSpaceDE/>
              <w:autoSpaceDN/>
              <w:jc w:val="center"/>
              <w:rPr>
                <w:sz w:val="18"/>
                <w:szCs w:val="18"/>
              </w:rPr>
            </w:pPr>
            <w:r w:rsidRPr="00716B92">
              <w:rPr>
                <w:sz w:val="18"/>
                <w:szCs w:val="18"/>
              </w:rPr>
              <w:t>2.1</w:t>
            </w:r>
          </w:p>
        </w:tc>
        <w:tc>
          <w:tcPr>
            <w:tcW w:w="2639" w:type="dxa"/>
            <w:tcBorders>
              <w:top w:val="nil"/>
              <w:left w:val="nil"/>
              <w:bottom w:val="single" w:sz="4" w:space="0" w:color="auto"/>
              <w:right w:val="single" w:sz="4" w:space="0" w:color="auto"/>
            </w:tcBorders>
            <w:vAlign w:val="center"/>
            <w:hideMark/>
          </w:tcPr>
          <w:p w14:paraId="3691620C" w14:textId="77777777" w:rsidR="00CB33C3" w:rsidRPr="00716B92" w:rsidRDefault="00CB33C3" w:rsidP="00752A60">
            <w:pPr>
              <w:widowControl/>
              <w:autoSpaceDE/>
              <w:autoSpaceDN/>
              <w:jc w:val="both"/>
              <w:rPr>
                <w:sz w:val="18"/>
                <w:szCs w:val="18"/>
              </w:rPr>
            </w:pPr>
            <w:r w:rsidRPr="00716B92">
              <w:rPr>
                <w:sz w:val="18"/>
                <w:szCs w:val="18"/>
              </w:rPr>
              <w:t>Thu nhận các thông tin cần thiết để xây dựng siêu dữ liệu (thông tin mô tả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026B3D35" w14:textId="77777777" w:rsidR="00CB33C3" w:rsidRPr="00716B92" w:rsidRDefault="00CB33C3" w:rsidP="00752A60">
            <w:pPr>
              <w:widowControl/>
              <w:autoSpaceDE/>
              <w:autoSpaceDN/>
              <w:jc w:val="center"/>
              <w:rPr>
                <w:sz w:val="18"/>
                <w:szCs w:val="18"/>
              </w:rPr>
            </w:pPr>
            <w:r w:rsidRPr="00716B92">
              <w:rPr>
                <w:sz w:val="18"/>
                <w:szCs w:val="18"/>
              </w:rPr>
              <w:t>Tỉnh</w:t>
            </w:r>
          </w:p>
        </w:tc>
        <w:tc>
          <w:tcPr>
            <w:tcW w:w="909" w:type="dxa"/>
            <w:tcBorders>
              <w:top w:val="nil"/>
              <w:left w:val="nil"/>
              <w:bottom w:val="single" w:sz="4" w:space="0" w:color="auto"/>
              <w:right w:val="single" w:sz="4" w:space="0" w:color="auto"/>
            </w:tcBorders>
            <w:vAlign w:val="center"/>
            <w:hideMark/>
          </w:tcPr>
          <w:p w14:paraId="6717BB5F"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147C104C" w14:textId="77777777" w:rsidR="00CB33C3" w:rsidRPr="00716B92" w:rsidRDefault="00CB33C3" w:rsidP="00752A60">
            <w:pPr>
              <w:widowControl/>
              <w:autoSpaceDE/>
              <w:autoSpaceDN/>
              <w:jc w:val="right"/>
              <w:rPr>
                <w:sz w:val="18"/>
                <w:szCs w:val="18"/>
              </w:rPr>
            </w:pPr>
            <w:r w:rsidRPr="00716B92">
              <w:rPr>
                <w:sz w:val="18"/>
                <w:szCs w:val="18"/>
              </w:rPr>
              <w:t xml:space="preserve">       4.00 </w:t>
            </w:r>
          </w:p>
        </w:tc>
        <w:tc>
          <w:tcPr>
            <w:tcW w:w="851" w:type="dxa"/>
            <w:tcBorders>
              <w:top w:val="nil"/>
              <w:left w:val="nil"/>
              <w:bottom w:val="single" w:sz="4" w:space="0" w:color="auto"/>
              <w:right w:val="single" w:sz="4" w:space="0" w:color="auto"/>
            </w:tcBorders>
            <w:vAlign w:val="center"/>
            <w:hideMark/>
          </w:tcPr>
          <w:p w14:paraId="7689E37C" w14:textId="77777777" w:rsidR="00CB33C3" w:rsidRPr="00716B92" w:rsidRDefault="00CB33C3" w:rsidP="00752A60">
            <w:pPr>
              <w:widowControl/>
              <w:autoSpaceDE/>
              <w:autoSpaceDN/>
              <w:jc w:val="center"/>
              <w:rPr>
                <w:sz w:val="18"/>
                <w:szCs w:val="18"/>
              </w:rPr>
            </w:pPr>
            <w:r w:rsidRPr="00716B92">
              <w:rPr>
                <w:sz w:val="18"/>
                <w:szCs w:val="18"/>
              </w:rPr>
              <w:t>2.1</w:t>
            </w:r>
          </w:p>
        </w:tc>
        <w:tc>
          <w:tcPr>
            <w:tcW w:w="2494" w:type="dxa"/>
            <w:tcBorders>
              <w:top w:val="nil"/>
              <w:left w:val="nil"/>
              <w:bottom w:val="single" w:sz="4" w:space="0" w:color="auto"/>
              <w:right w:val="single" w:sz="4" w:space="0" w:color="auto"/>
            </w:tcBorders>
            <w:vAlign w:val="center"/>
            <w:hideMark/>
          </w:tcPr>
          <w:p w14:paraId="22E90EE0" w14:textId="77777777" w:rsidR="00CB33C3" w:rsidRPr="00716B92" w:rsidRDefault="00CB33C3" w:rsidP="00752A60">
            <w:pPr>
              <w:widowControl/>
              <w:autoSpaceDE/>
              <w:autoSpaceDN/>
              <w:jc w:val="both"/>
              <w:rPr>
                <w:sz w:val="18"/>
                <w:szCs w:val="18"/>
              </w:rPr>
            </w:pPr>
            <w:r w:rsidRPr="00716B92">
              <w:rPr>
                <w:sz w:val="18"/>
                <w:szCs w:val="18"/>
              </w:rPr>
              <w:t>Thu nhận các thông tin cần thiết để xây dựng siêu dữ liệu</w:t>
            </w:r>
          </w:p>
        </w:tc>
        <w:tc>
          <w:tcPr>
            <w:tcW w:w="806" w:type="dxa"/>
            <w:tcBorders>
              <w:top w:val="nil"/>
              <w:left w:val="nil"/>
              <w:bottom w:val="single" w:sz="4" w:space="0" w:color="auto"/>
              <w:right w:val="single" w:sz="4" w:space="0" w:color="auto"/>
            </w:tcBorders>
            <w:vAlign w:val="center"/>
            <w:hideMark/>
          </w:tcPr>
          <w:p w14:paraId="61EC608B" w14:textId="77777777" w:rsidR="00CB33C3" w:rsidRPr="00716B92" w:rsidRDefault="00CB33C3" w:rsidP="00752A60">
            <w:pPr>
              <w:widowControl/>
              <w:autoSpaceDE/>
              <w:autoSpaceDN/>
              <w:jc w:val="center"/>
              <w:rPr>
                <w:sz w:val="18"/>
                <w:szCs w:val="18"/>
              </w:rPr>
            </w:pPr>
            <w:r w:rsidRPr="00716B92">
              <w:rPr>
                <w:sz w:val="18"/>
                <w:szCs w:val="18"/>
              </w:rPr>
              <w:t>Tỉnh</w:t>
            </w:r>
          </w:p>
        </w:tc>
        <w:tc>
          <w:tcPr>
            <w:tcW w:w="895" w:type="dxa"/>
            <w:tcBorders>
              <w:top w:val="nil"/>
              <w:left w:val="nil"/>
              <w:bottom w:val="single" w:sz="4" w:space="0" w:color="auto"/>
              <w:right w:val="single" w:sz="4" w:space="0" w:color="auto"/>
            </w:tcBorders>
            <w:vAlign w:val="center"/>
            <w:hideMark/>
          </w:tcPr>
          <w:p w14:paraId="4440A50A"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7F0843BA" w14:textId="77777777" w:rsidR="00CB33C3" w:rsidRPr="00716B92" w:rsidRDefault="00CB33C3" w:rsidP="00752A60">
            <w:pPr>
              <w:widowControl/>
              <w:autoSpaceDE/>
              <w:autoSpaceDN/>
              <w:jc w:val="right"/>
              <w:rPr>
                <w:sz w:val="18"/>
                <w:szCs w:val="18"/>
              </w:rPr>
            </w:pPr>
            <w:r w:rsidRPr="00716B92">
              <w:rPr>
                <w:sz w:val="18"/>
                <w:szCs w:val="18"/>
              </w:rPr>
              <w:t xml:space="preserve">       4.00 </w:t>
            </w:r>
          </w:p>
        </w:tc>
        <w:tc>
          <w:tcPr>
            <w:tcW w:w="3544" w:type="dxa"/>
            <w:tcBorders>
              <w:top w:val="nil"/>
              <w:left w:val="nil"/>
              <w:bottom w:val="single" w:sz="4" w:space="0" w:color="auto"/>
              <w:right w:val="single" w:sz="4" w:space="0" w:color="auto"/>
            </w:tcBorders>
            <w:vAlign w:val="center"/>
            <w:hideMark/>
          </w:tcPr>
          <w:p w14:paraId="7B1B2144" w14:textId="22DA9E56" w:rsidR="00CB33C3" w:rsidRPr="00716B92" w:rsidRDefault="00CB33C3" w:rsidP="00752A60">
            <w:pPr>
              <w:widowControl/>
              <w:autoSpaceDE/>
              <w:autoSpaceDN/>
              <w:jc w:val="both"/>
              <w:rPr>
                <w:sz w:val="18"/>
                <w:szCs w:val="18"/>
              </w:rPr>
            </w:pPr>
            <w:r w:rsidRPr="00716B92">
              <w:rPr>
                <w:sz w:val="18"/>
                <w:szCs w:val="18"/>
              </w:rPr>
              <w:t>Đây là nội dung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88B04F6"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306C05CA" w14:textId="77777777" w:rsidR="00CB33C3" w:rsidRPr="00716B92" w:rsidRDefault="00CB33C3" w:rsidP="00752A60">
            <w:pPr>
              <w:widowControl/>
              <w:autoSpaceDE/>
              <w:autoSpaceDN/>
              <w:jc w:val="center"/>
              <w:rPr>
                <w:sz w:val="18"/>
                <w:szCs w:val="18"/>
              </w:rPr>
            </w:pPr>
            <w:r w:rsidRPr="00716B92">
              <w:rPr>
                <w:sz w:val="18"/>
                <w:szCs w:val="18"/>
              </w:rPr>
              <w:t>2.2</w:t>
            </w:r>
          </w:p>
        </w:tc>
        <w:tc>
          <w:tcPr>
            <w:tcW w:w="2639" w:type="dxa"/>
            <w:tcBorders>
              <w:top w:val="nil"/>
              <w:left w:val="nil"/>
              <w:bottom w:val="single" w:sz="4" w:space="0" w:color="auto"/>
              <w:right w:val="single" w:sz="4" w:space="0" w:color="auto"/>
            </w:tcBorders>
            <w:vAlign w:val="center"/>
            <w:hideMark/>
          </w:tcPr>
          <w:p w14:paraId="3B26F325" w14:textId="77777777" w:rsidR="00CB33C3" w:rsidRPr="00716B92" w:rsidRDefault="00CB33C3" w:rsidP="00752A60">
            <w:pPr>
              <w:widowControl/>
              <w:autoSpaceDE/>
              <w:autoSpaceDN/>
              <w:jc w:val="both"/>
              <w:rPr>
                <w:sz w:val="18"/>
                <w:szCs w:val="18"/>
              </w:rPr>
            </w:pPr>
            <w:r w:rsidRPr="00716B92">
              <w:rPr>
                <w:sz w:val="18"/>
                <w:szCs w:val="18"/>
              </w:rPr>
              <w:t>Nhập thông tin siêu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604AA755" w14:textId="77777777" w:rsidR="00CB33C3" w:rsidRPr="00716B92" w:rsidRDefault="00CB33C3" w:rsidP="00752A60">
            <w:pPr>
              <w:widowControl/>
              <w:autoSpaceDE/>
              <w:autoSpaceDN/>
              <w:jc w:val="center"/>
              <w:rPr>
                <w:sz w:val="18"/>
                <w:szCs w:val="18"/>
              </w:rPr>
            </w:pPr>
            <w:r w:rsidRPr="00716B92">
              <w:rPr>
                <w:sz w:val="18"/>
                <w:szCs w:val="18"/>
              </w:rPr>
              <w:t>Tỉnh</w:t>
            </w:r>
          </w:p>
        </w:tc>
        <w:tc>
          <w:tcPr>
            <w:tcW w:w="909" w:type="dxa"/>
            <w:tcBorders>
              <w:top w:val="nil"/>
              <w:left w:val="nil"/>
              <w:bottom w:val="single" w:sz="4" w:space="0" w:color="auto"/>
              <w:right w:val="single" w:sz="4" w:space="0" w:color="auto"/>
            </w:tcBorders>
            <w:vAlign w:val="center"/>
            <w:hideMark/>
          </w:tcPr>
          <w:p w14:paraId="2B02605D"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1537ACA0" w14:textId="77777777" w:rsidR="00CB33C3" w:rsidRPr="00716B92" w:rsidRDefault="00CB33C3" w:rsidP="00752A60">
            <w:pPr>
              <w:widowControl/>
              <w:autoSpaceDE/>
              <w:autoSpaceDN/>
              <w:jc w:val="right"/>
              <w:rPr>
                <w:sz w:val="18"/>
                <w:szCs w:val="18"/>
              </w:rPr>
            </w:pPr>
            <w:r w:rsidRPr="00716B92">
              <w:rPr>
                <w:sz w:val="18"/>
                <w:szCs w:val="18"/>
              </w:rPr>
              <w:t xml:space="preserve">       1.50 </w:t>
            </w:r>
          </w:p>
        </w:tc>
        <w:tc>
          <w:tcPr>
            <w:tcW w:w="851" w:type="dxa"/>
            <w:tcBorders>
              <w:top w:val="nil"/>
              <w:left w:val="nil"/>
              <w:bottom w:val="single" w:sz="4" w:space="0" w:color="auto"/>
              <w:right w:val="single" w:sz="4" w:space="0" w:color="auto"/>
            </w:tcBorders>
            <w:vAlign w:val="center"/>
            <w:hideMark/>
          </w:tcPr>
          <w:p w14:paraId="13E62BA0" w14:textId="77777777" w:rsidR="00CB33C3" w:rsidRPr="00716B92" w:rsidRDefault="00CB33C3" w:rsidP="00752A60">
            <w:pPr>
              <w:widowControl/>
              <w:autoSpaceDE/>
              <w:autoSpaceDN/>
              <w:jc w:val="center"/>
              <w:rPr>
                <w:sz w:val="18"/>
                <w:szCs w:val="18"/>
              </w:rPr>
            </w:pPr>
            <w:r w:rsidRPr="00716B92">
              <w:rPr>
                <w:sz w:val="18"/>
                <w:szCs w:val="18"/>
              </w:rPr>
              <w:t>2.2</w:t>
            </w:r>
          </w:p>
        </w:tc>
        <w:tc>
          <w:tcPr>
            <w:tcW w:w="2494" w:type="dxa"/>
            <w:tcBorders>
              <w:top w:val="nil"/>
              <w:left w:val="nil"/>
              <w:bottom w:val="single" w:sz="4" w:space="0" w:color="auto"/>
              <w:right w:val="single" w:sz="4" w:space="0" w:color="auto"/>
            </w:tcBorders>
            <w:vAlign w:val="center"/>
            <w:hideMark/>
          </w:tcPr>
          <w:p w14:paraId="00246721" w14:textId="77777777" w:rsidR="00CB33C3" w:rsidRPr="00716B92" w:rsidRDefault="00CB33C3" w:rsidP="00752A60">
            <w:pPr>
              <w:widowControl/>
              <w:autoSpaceDE/>
              <w:autoSpaceDN/>
              <w:jc w:val="both"/>
              <w:rPr>
                <w:sz w:val="18"/>
                <w:szCs w:val="18"/>
              </w:rPr>
            </w:pPr>
            <w:r w:rsidRPr="00716B92">
              <w:rPr>
                <w:sz w:val="18"/>
                <w:szCs w:val="18"/>
              </w:rPr>
              <w:t>Nhập thông tin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0F9513D7" w14:textId="77777777" w:rsidR="00CB33C3" w:rsidRPr="00716B92" w:rsidRDefault="00CB33C3" w:rsidP="00752A60">
            <w:pPr>
              <w:widowControl/>
              <w:autoSpaceDE/>
              <w:autoSpaceDN/>
              <w:jc w:val="center"/>
              <w:rPr>
                <w:sz w:val="18"/>
                <w:szCs w:val="18"/>
              </w:rPr>
            </w:pPr>
            <w:r w:rsidRPr="00716B92">
              <w:rPr>
                <w:sz w:val="18"/>
                <w:szCs w:val="18"/>
              </w:rPr>
              <w:t>Tỉnh</w:t>
            </w:r>
          </w:p>
        </w:tc>
        <w:tc>
          <w:tcPr>
            <w:tcW w:w="895" w:type="dxa"/>
            <w:tcBorders>
              <w:top w:val="nil"/>
              <w:left w:val="nil"/>
              <w:bottom w:val="single" w:sz="4" w:space="0" w:color="auto"/>
              <w:right w:val="single" w:sz="4" w:space="0" w:color="auto"/>
            </w:tcBorders>
            <w:vAlign w:val="center"/>
            <w:hideMark/>
          </w:tcPr>
          <w:p w14:paraId="6526D115"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1D3000C2" w14:textId="77777777" w:rsidR="00CB33C3" w:rsidRPr="00716B92" w:rsidRDefault="00CB33C3" w:rsidP="00752A60">
            <w:pPr>
              <w:widowControl/>
              <w:autoSpaceDE/>
              <w:autoSpaceDN/>
              <w:jc w:val="right"/>
              <w:rPr>
                <w:sz w:val="18"/>
                <w:szCs w:val="18"/>
              </w:rPr>
            </w:pPr>
            <w:r w:rsidRPr="00716B92">
              <w:rPr>
                <w:sz w:val="18"/>
                <w:szCs w:val="18"/>
              </w:rPr>
              <w:t xml:space="preserve">       1.50 </w:t>
            </w:r>
          </w:p>
        </w:tc>
        <w:tc>
          <w:tcPr>
            <w:tcW w:w="3544" w:type="dxa"/>
            <w:tcBorders>
              <w:top w:val="nil"/>
              <w:left w:val="nil"/>
              <w:bottom w:val="single" w:sz="4" w:space="0" w:color="auto"/>
              <w:right w:val="single" w:sz="4" w:space="0" w:color="auto"/>
            </w:tcBorders>
            <w:vAlign w:val="center"/>
            <w:hideMark/>
          </w:tcPr>
          <w:p w14:paraId="5599CE45" w14:textId="37F90E7A" w:rsidR="00CB33C3" w:rsidRPr="00716B92" w:rsidRDefault="00CB33C3" w:rsidP="00752A60">
            <w:pPr>
              <w:widowControl/>
              <w:autoSpaceDE/>
              <w:autoSpaceDN/>
              <w:jc w:val="both"/>
              <w:rPr>
                <w:sz w:val="18"/>
                <w:szCs w:val="18"/>
              </w:rPr>
            </w:pPr>
            <w:r w:rsidRPr="00716B92">
              <w:rPr>
                <w:sz w:val="18"/>
                <w:szCs w:val="18"/>
              </w:rPr>
              <w:t>Đây là nội dung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789C8FC"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584A0750" w14:textId="77777777" w:rsidR="00CB33C3" w:rsidRPr="00716B92" w:rsidRDefault="00CB33C3" w:rsidP="00752A60">
            <w:pPr>
              <w:widowControl/>
              <w:autoSpaceDE/>
              <w:autoSpaceDN/>
              <w:jc w:val="center"/>
              <w:rPr>
                <w:b/>
                <w:bCs/>
                <w:sz w:val="18"/>
                <w:szCs w:val="18"/>
              </w:rPr>
            </w:pPr>
            <w:r w:rsidRPr="00716B92">
              <w:rPr>
                <w:b/>
                <w:bCs/>
                <w:sz w:val="18"/>
                <w:szCs w:val="18"/>
              </w:rPr>
              <w:lastRenderedPageBreak/>
              <w:t>3</w:t>
            </w:r>
          </w:p>
        </w:tc>
        <w:tc>
          <w:tcPr>
            <w:tcW w:w="2639" w:type="dxa"/>
            <w:tcBorders>
              <w:top w:val="nil"/>
              <w:left w:val="nil"/>
              <w:bottom w:val="single" w:sz="4" w:space="0" w:color="auto"/>
              <w:right w:val="single" w:sz="4" w:space="0" w:color="auto"/>
            </w:tcBorders>
            <w:vAlign w:val="center"/>
            <w:hideMark/>
          </w:tcPr>
          <w:p w14:paraId="2B077FE0" w14:textId="77777777" w:rsidR="00CB33C3" w:rsidRPr="00716B92" w:rsidRDefault="00CB33C3" w:rsidP="00752A60">
            <w:pPr>
              <w:widowControl/>
              <w:autoSpaceDE/>
              <w:autoSpaceDN/>
              <w:jc w:val="both"/>
              <w:rPr>
                <w:b/>
                <w:bCs/>
                <w:sz w:val="18"/>
                <w:szCs w:val="18"/>
              </w:rPr>
            </w:pPr>
            <w:r w:rsidRPr="00716B92">
              <w:rPr>
                <w:b/>
                <w:bCs/>
                <w:sz w:val="18"/>
                <w:szCs w:val="18"/>
              </w:rPr>
              <w:t>Kiểm tra, nghiệm thu CSDL quy hoạch, kế hoạch sử dụng đất</w:t>
            </w:r>
          </w:p>
        </w:tc>
        <w:tc>
          <w:tcPr>
            <w:tcW w:w="794" w:type="dxa"/>
            <w:tcBorders>
              <w:top w:val="nil"/>
              <w:left w:val="nil"/>
              <w:bottom w:val="single" w:sz="4" w:space="0" w:color="auto"/>
              <w:right w:val="single" w:sz="4" w:space="0" w:color="auto"/>
            </w:tcBorders>
            <w:vAlign w:val="center"/>
            <w:hideMark/>
          </w:tcPr>
          <w:p w14:paraId="59C178DC" w14:textId="77777777" w:rsidR="00CB33C3" w:rsidRPr="00716B92" w:rsidRDefault="00CB33C3" w:rsidP="00752A60">
            <w:pPr>
              <w:widowControl/>
              <w:autoSpaceDE/>
              <w:autoSpaceDN/>
              <w:jc w:val="center"/>
              <w:rPr>
                <w:sz w:val="18"/>
                <w:szCs w:val="18"/>
              </w:rPr>
            </w:pPr>
            <w:r w:rsidRPr="00716B92">
              <w:rPr>
                <w:sz w:val="18"/>
                <w:szCs w:val="18"/>
              </w:rPr>
              <w:t>Tỉnh</w:t>
            </w:r>
          </w:p>
        </w:tc>
        <w:tc>
          <w:tcPr>
            <w:tcW w:w="909" w:type="dxa"/>
            <w:tcBorders>
              <w:top w:val="nil"/>
              <w:left w:val="nil"/>
              <w:bottom w:val="single" w:sz="4" w:space="0" w:color="auto"/>
              <w:right w:val="single" w:sz="4" w:space="0" w:color="auto"/>
            </w:tcBorders>
            <w:vAlign w:val="center"/>
            <w:hideMark/>
          </w:tcPr>
          <w:p w14:paraId="6E466A82"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E70EE39"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6D6FB0E2"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2494" w:type="dxa"/>
            <w:tcBorders>
              <w:top w:val="nil"/>
              <w:left w:val="nil"/>
              <w:bottom w:val="single" w:sz="4" w:space="0" w:color="auto"/>
              <w:right w:val="single" w:sz="4" w:space="0" w:color="auto"/>
            </w:tcBorders>
            <w:vAlign w:val="center"/>
            <w:hideMark/>
          </w:tcPr>
          <w:p w14:paraId="70E1C66F" w14:textId="77777777" w:rsidR="00CB33C3" w:rsidRPr="00716B92" w:rsidRDefault="00CB33C3" w:rsidP="00752A60">
            <w:pPr>
              <w:widowControl/>
              <w:autoSpaceDE/>
              <w:autoSpaceDN/>
              <w:jc w:val="both"/>
              <w:rPr>
                <w:b/>
                <w:bCs/>
                <w:sz w:val="18"/>
                <w:szCs w:val="18"/>
              </w:rPr>
            </w:pPr>
            <w:r w:rsidRPr="00716B92">
              <w:rPr>
                <w:b/>
                <w:bCs/>
                <w:sz w:val="18"/>
                <w:szCs w:val="18"/>
              </w:rPr>
              <w:t> </w:t>
            </w:r>
          </w:p>
        </w:tc>
        <w:tc>
          <w:tcPr>
            <w:tcW w:w="806" w:type="dxa"/>
            <w:tcBorders>
              <w:top w:val="nil"/>
              <w:left w:val="nil"/>
              <w:bottom w:val="single" w:sz="4" w:space="0" w:color="auto"/>
              <w:right w:val="single" w:sz="4" w:space="0" w:color="auto"/>
            </w:tcBorders>
            <w:vAlign w:val="center"/>
            <w:hideMark/>
          </w:tcPr>
          <w:p w14:paraId="208685BD"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63C56F69"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2850017D"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center"/>
            <w:hideMark/>
          </w:tcPr>
          <w:p w14:paraId="2055D2EE" w14:textId="77777777" w:rsidR="00CB33C3" w:rsidRPr="00716B92" w:rsidRDefault="00CB33C3" w:rsidP="00752A60">
            <w:pPr>
              <w:widowControl/>
              <w:autoSpaceDE/>
              <w:autoSpaceDN/>
              <w:jc w:val="both"/>
              <w:rPr>
                <w:sz w:val="18"/>
                <w:szCs w:val="18"/>
              </w:rPr>
            </w:pPr>
            <w:r w:rsidRPr="00716B92">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716B92" w:rsidRPr="00716B92" w14:paraId="7F409786"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1BF01AD4" w14:textId="77777777" w:rsidR="00CB33C3" w:rsidRPr="00716B92" w:rsidRDefault="00CB33C3" w:rsidP="00752A60">
            <w:pPr>
              <w:widowControl/>
              <w:autoSpaceDE/>
              <w:autoSpaceDN/>
              <w:jc w:val="center"/>
              <w:rPr>
                <w:sz w:val="18"/>
                <w:szCs w:val="18"/>
              </w:rPr>
            </w:pPr>
            <w:r w:rsidRPr="00716B92">
              <w:rPr>
                <w:sz w:val="18"/>
                <w:szCs w:val="18"/>
              </w:rPr>
              <w:t>3.1</w:t>
            </w:r>
          </w:p>
        </w:tc>
        <w:tc>
          <w:tcPr>
            <w:tcW w:w="2639" w:type="dxa"/>
            <w:tcBorders>
              <w:top w:val="nil"/>
              <w:left w:val="nil"/>
              <w:bottom w:val="single" w:sz="4" w:space="0" w:color="auto"/>
              <w:right w:val="single" w:sz="4" w:space="0" w:color="auto"/>
            </w:tcBorders>
            <w:vAlign w:val="center"/>
            <w:hideMark/>
          </w:tcPr>
          <w:p w14:paraId="65420218" w14:textId="77777777" w:rsidR="00CB33C3" w:rsidRPr="00716B92" w:rsidRDefault="00CB33C3" w:rsidP="00752A60">
            <w:pPr>
              <w:widowControl/>
              <w:autoSpaceDE/>
              <w:autoSpaceDN/>
              <w:jc w:val="both"/>
              <w:rPr>
                <w:sz w:val="18"/>
                <w:szCs w:val="18"/>
              </w:rPr>
            </w:pPr>
            <w:r w:rsidRPr="00716B92">
              <w:rPr>
                <w:sz w:val="18"/>
                <w:szCs w:val="18"/>
              </w:rPr>
              <w:t>Đơn vị thi công chuẩn bị tài liệu và phục vụ giám sát kiểm tra, nghiệm thu</w:t>
            </w:r>
          </w:p>
        </w:tc>
        <w:tc>
          <w:tcPr>
            <w:tcW w:w="794" w:type="dxa"/>
            <w:tcBorders>
              <w:top w:val="nil"/>
              <w:left w:val="nil"/>
              <w:bottom w:val="single" w:sz="4" w:space="0" w:color="auto"/>
              <w:right w:val="single" w:sz="4" w:space="0" w:color="auto"/>
            </w:tcBorders>
            <w:vAlign w:val="center"/>
            <w:hideMark/>
          </w:tcPr>
          <w:p w14:paraId="30572CB5" w14:textId="77777777" w:rsidR="00CB33C3" w:rsidRPr="00716B92" w:rsidRDefault="00CB33C3" w:rsidP="00752A60">
            <w:pPr>
              <w:widowControl/>
              <w:autoSpaceDE/>
              <w:autoSpaceDN/>
              <w:jc w:val="center"/>
              <w:rPr>
                <w:sz w:val="18"/>
                <w:szCs w:val="18"/>
              </w:rPr>
            </w:pPr>
            <w:r w:rsidRPr="00716B92">
              <w:rPr>
                <w:sz w:val="18"/>
                <w:szCs w:val="18"/>
              </w:rPr>
              <w:t>Tỉnh</w:t>
            </w:r>
          </w:p>
        </w:tc>
        <w:tc>
          <w:tcPr>
            <w:tcW w:w="909" w:type="dxa"/>
            <w:tcBorders>
              <w:top w:val="nil"/>
              <w:left w:val="nil"/>
              <w:bottom w:val="single" w:sz="4" w:space="0" w:color="auto"/>
              <w:right w:val="single" w:sz="4" w:space="0" w:color="auto"/>
            </w:tcBorders>
            <w:vAlign w:val="center"/>
            <w:hideMark/>
          </w:tcPr>
          <w:p w14:paraId="1B5AFB5D" w14:textId="77777777" w:rsidR="00CB33C3" w:rsidRPr="00716B92" w:rsidRDefault="00CB33C3" w:rsidP="00752A60">
            <w:pPr>
              <w:widowControl/>
              <w:autoSpaceDE/>
              <w:autoSpaceDN/>
              <w:jc w:val="center"/>
              <w:rPr>
                <w:sz w:val="18"/>
                <w:szCs w:val="18"/>
              </w:rPr>
            </w:pPr>
            <w:r w:rsidRPr="00716B92">
              <w:rPr>
                <w:sz w:val="18"/>
                <w:szCs w:val="18"/>
              </w:rPr>
              <w:t>1KTV4</w:t>
            </w:r>
          </w:p>
        </w:tc>
        <w:tc>
          <w:tcPr>
            <w:tcW w:w="850" w:type="dxa"/>
            <w:tcBorders>
              <w:top w:val="nil"/>
              <w:left w:val="nil"/>
              <w:bottom w:val="single" w:sz="4" w:space="0" w:color="auto"/>
              <w:right w:val="single" w:sz="4" w:space="0" w:color="auto"/>
            </w:tcBorders>
            <w:vAlign w:val="center"/>
            <w:hideMark/>
          </w:tcPr>
          <w:p w14:paraId="0C69EFF0" w14:textId="77777777" w:rsidR="00CB33C3" w:rsidRPr="00716B92" w:rsidRDefault="00CB33C3" w:rsidP="00752A60">
            <w:pPr>
              <w:widowControl/>
              <w:autoSpaceDE/>
              <w:autoSpaceDN/>
              <w:jc w:val="right"/>
              <w:rPr>
                <w:sz w:val="18"/>
                <w:szCs w:val="18"/>
              </w:rPr>
            </w:pPr>
            <w:r w:rsidRPr="00716B92">
              <w:rPr>
                <w:sz w:val="18"/>
                <w:szCs w:val="18"/>
              </w:rPr>
              <w:t xml:space="preserve">       3.00 </w:t>
            </w:r>
          </w:p>
        </w:tc>
        <w:tc>
          <w:tcPr>
            <w:tcW w:w="851" w:type="dxa"/>
            <w:tcBorders>
              <w:top w:val="nil"/>
              <w:left w:val="nil"/>
              <w:bottom w:val="single" w:sz="4" w:space="0" w:color="auto"/>
              <w:right w:val="single" w:sz="4" w:space="0" w:color="auto"/>
            </w:tcBorders>
            <w:vAlign w:val="center"/>
            <w:hideMark/>
          </w:tcPr>
          <w:p w14:paraId="572672CC"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790EE72E"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4BC7BF34"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48FF1285"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7C764FFB"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61E73DF4" w14:textId="77777777" w:rsidR="00CB33C3" w:rsidRPr="00716B92" w:rsidRDefault="00CB33C3" w:rsidP="00752A60">
            <w:pPr>
              <w:widowControl/>
              <w:autoSpaceDE/>
              <w:autoSpaceDN/>
              <w:jc w:val="both"/>
              <w:rPr>
                <w:sz w:val="18"/>
                <w:szCs w:val="18"/>
              </w:rPr>
            </w:pPr>
            <w:r w:rsidRPr="00716B92">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716B92" w:rsidRPr="00716B92" w14:paraId="056970D2" w14:textId="77777777" w:rsidTr="00A9261A">
        <w:trPr>
          <w:trHeight w:val="1286"/>
        </w:trPr>
        <w:tc>
          <w:tcPr>
            <w:tcW w:w="615" w:type="dxa"/>
            <w:tcBorders>
              <w:top w:val="nil"/>
              <w:left w:val="single" w:sz="4" w:space="0" w:color="auto"/>
              <w:bottom w:val="single" w:sz="4" w:space="0" w:color="auto"/>
              <w:right w:val="single" w:sz="4" w:space="0" w:color="auto"/>
            </w:tcBorders>
            <w:vAlign w:val="center"/>
            <w:hideMark/>
          </w:tcPr>
          <w:p w14:paraId="6C01E05F" w14:textId="77777777" w:rsidR="00A7576B" w:rsidRPr="00716B92" w:rsidRDefault="00A7576B" w:rsidP="00752A60">
            <w:pPr>
              <w:widowControl/>
              <w:autoSpaceDE/>
              <w:autoSpaceDN/>
              <w:jc w:val="center"/>
              <w:rPr>
                <w:sz w:val="18"/>
                <w:szCs w:val="18"/>
              </w:rPr>
            </w:pPr>
            <w:r w:rsidRPr="00716B92">
              <w:rPr>
                <w:sz w:val="18"/>
                <w:szCs w:val="18"/>
              </w:rPr>
              <w:t>3.2</w:t>
            </w:r>
          </w:p>
        </w:tc>
        <w:tc>
          <w:tcPr>
            <w:tcW w:w="2639" w:type="dxa"/>
            <w:tcBorders>
              <w:top w:val="nil"/>
              <w:left w:val="nil"/>
              <w:bottom w:val="single" w:sz="4" w:space="0" w:color="auto"/>
              <w:right w:val="single" w:sz="4" w:space="0" w:color="auto"/>
            </w:tcBorders>
            <w:vAlign w:val="center"/>
            <w:hideMark/>
          </w:tcPr>
          <w:p w14:paraId="1F097D8C" w14:textId="77777777" w:rsidR="00A7576B" w:rsidRPr="00716B92" w:rsidRDefault="00A7576B" w:rsidP="00752A60">
            <w:pPr>
              <w:widowControl/>
              <w:autoSpaceDE/>
              <w:autoSpaceDN/>
              <w:jc w:val="both"/>
              <w:rPr>
                <w:sz w:val="18"/>
                <w:szCs w:val="18"/>
              </w:rPr>
            </w:pPr>
            <w:r w:rsidRPr="00716B92">
              <w:rPr>
                <w:sz w:val="18"/>
                <w:szCs w:val="18"/>
              </w:rPr>
              <w:t>Thực hiện kiểm tra tổng thể CSDL quy hoạch, kế hoạch sử dụng đất và tích hợp vào hệ thống ngay sau khi được nghiệm thu phục vụ quản lý, vận hành, khai thác sử dụng</w:t>
            </w:r>
          </w:p>
        </w:tc>
        <w:tc>
          <w:tcPr>
            <w:tcW w:w="794" w:type="dxa"/>
            <w:tcBorders>
              <w:top w:val="nil"/>
              <w:left w:val="nil"/>
              <w:bottom w:val="single" w:sz="4" w:space="0" w:color="auto"/>
              <w:right w:val="single" w:sz="4" w:space="0" w:color="auto"/>
            </w:tcBorders>
            <w:vAlign w:val="center"/>
            <w:hideMark/>
          </w:tcPr>
          <w:p w14:paraId="4A222007" w14:textId="77777777" w:rsidR="00A7576B" w:rsidRPr="00716B92" w:rsidRDefault="00A7576B" w:rsidP="00752A60">
            <w:pPr>
              <w:widowControl/>
              <w:autoSpaceDE/>
              <w:autoSpaceDN/>
              <w:jc w:val="center"/>
              <w:rPr>
                <w:sz w:val="18"/>
                <w:szCs w:val="18"/>
              </w:rPr>
            </w:pPr>
            <w:r w:rsidRPr="00716B92">
              <w:rPr>
                <w:sz w:val="18"/>
                <w:szCs w:val="18"/>
              </w:rPr>
              <w:t>Tỉnh</w:t>
            </w:r>
          </w:p>
        </w:tc>
        <w:tc>
          <w:tcPr>
            <w:tcW w:w="909" w:type="dxa"/>
            <w:tcBorders>
              <w:top w:val="nil"/>
              <w:left w:val="nil"/>
              <w:bottom w:val="single" w:sz="4" w:space="0" w:color="auto"/>
              <w:right w:val="single" w:sz="4" w:space="0" w:color="auto"/>
            </w:tcBorders>
            <w:vAlign w:val="center"/>
            <w:hideMark/>
          </w:tcPr>
          <w:p w14:paraId="1A3380EA" w14:textId="77777777" w:rsidR="00A7576B" w:rsidRPr="00716B92" w:rsidRDefault="00A7576B"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44E558B7" w14:textId="77777777" w:rsidR="00A7576B" w:rsidRPr="00716B92" w:rsidRDefault="00A7576B" w:rsidP="00752A60">
            <w:pPr>
              <w:widowControl/>
              <w:autoSpaceDE/>
              <w:autoSpaceDN/>
              <w:jc w:val="right"/>
              <w:rPr>
                <w:sz w:val="18"/>
                <w:szCs w:val="18"/>
              </w:rPr>
            </w:pPr>
            <w:r w:rsidRPr="00716B92">
              <w:rPr>
                <w:sz w:val="18"/>
                <w:szCs w:val="18"/>
              </w:rPr>
              <w:t xml:space="preserve">       6.00 </w:t>
            </w:r>
          </w:p>
        </w:tc>
        <w:tc>
          <w:tcPr>
            <w:tcW w:w="851" w:type="dxa"/>
            <w:tcBorders>
              <w:top w:val="nil"/>
              <w:left w:val="nil"/>
              <w:bottom w:val="single" w:sz="4" w:space="0" w:color="auto"/>
              <w:right w:val="single" w:sz="4" w:space="0" w:color="auto"/>
            </w:tcBorders>
            <w:vAlign w:val="center"/>
            <w:hideMark/>
          </w:tcPr>
          <w:p w14:paraId="2D8937CD" w14:textId="77777777" w:rsidR="00A7576B" w:rsidRPr="00716B92" w:rsidRDefault="00A7576B" w:rsidP="00752A60">
            <w:pPr>
              <w:widowControl/>
              <w:autoSpaceDE/>
              <w:autoSpaceDN/>
              <w:jc w:val="center"/>
              <w:rPr>
                <w:sz w:val="18"/>
                <w:szCs w:val="18"/>
              </w:rPr>
            </w:pPr>
            <w:r w:rsidRPr="00716B92">
              <w:rPr>
                <w:sz w:val="18"/>
                <w:szCs w:val="18"/>
              </w:rPr>
              <w:t>3</w:t>
            </w:r>
          </w:p>
        </w:tc>
        <w:tc>
          <w:tcPr>
            <w:tcW w:w="2494" w:type="dxa"/>
            <w:tcBorders>
              <w:top w:val="nil"/>
              <w:left w:val="nil"/>
              <w:bottom w:val="single" w:sz="4" w:space="0" w:color="auto"/>
              <w:right w:val="single" w:sz="4" w:space="0" w:color="auto"/>
            </w:tcBorders>
            <w:vAlign w:val="center"/>
            <w:hideMark/>
          </w:tcPr>
          <w:p w14:paraId="042E8CB7" w14:textId="77777777" w:rsidR="00A7576B" w:rsidRPr="00716B92" w:rsidRDefault="00A7576B" w:rsidP="00752A60">
            <w:pPr>
              <w:widowControl/>
              <w:autoSpaceDE/>
              <w:autoSpaceDN/>
              <w:rPr>
                <w:sz w:val="18"/>
                <w:szCs w:val="18"/>
              </w:rPr>
            </w:pPr>
            <w:r w:rsidRPr="00716B92">
              <w:rPr>
                <w:sz w:val="18"/>
                <w:szCs w:val="18"/>
              </w:rPr>
              <w:t>Tích hợp dữ liệu vào hệ thống</w:t>
            </w:r>
          </w:p>
        </w:tc>
        <w:tc>
          <w:tcPr>
            <w:tcW w:w="806" w:type="dxa"/>
            <w:tcBorders>
              <w:top w:val="nil"/>
              <w:left w:val="nil"/>
              <w:bottom w:val="single" w:sz="4" w:space="0" w:color="auto"/>
              <w:right w:val="single" w:sz="4" w:space="0" w:color="auto"/>
            </w:tcBorders>
            <w:vAlign w:val="center"/>
            <w:hideMark/>
          </w:tcPr>
          <w:p w14:paraId="08D908C6" w14:textId="77777777" w:rsidR="00A7576B" w:rsidRPr="00716B92" w:rsidRDefault="00A7576B" w:rsidP="00752A60">
            <w:pPr>
              <w:widowControl/>
              <w:autoSpaceDE/>
              <w:autoSpaceDN/>
              <w:jc w:val="center"/>
              <w:rPr>
                <w:sz w:val="18"/>
                <w:szCs w:val="18"/>
              </w:rPr>
            </w:pPr>
            <w:r w:rsidRPr="00716B92">
              <w:rPr>
                <w:sz w:val="18"/>
                <w:szCs w:val="18"/>
              </w:rPr>
              <w:t>Tỉnh</w:t>
            </w:r>
          </w:p>
        </w:tc>
        <w:tc>
          <w:tcPr>
            <w:tcW w:w="895" w:type="dxa"/>
            <w:tcBorders>
              <w:top w:val="nil"/>
              <w:left w:val="nil"/>
              <w:bottom w:val="single" w:sz="4" w:space="0" w:color="auto"/>
              <w:right w:val="single" w:sz="4" w:space="0" w:color="auto"/>
            </w:tcBorders>
            <w:vAlign w:val="center"/>
            <w:hideMark/>
          </w:tcPr>
          <w:p w14:paraId="09324191" w14:textId="77777777" w:rsidR="00A7576B" w:rsidRPr="00716B92" w:rsidRDefault="00A7576B" w:rsidP="00752A60">
            <w:pPr>
              <w:widowControl/>
              <w:autoSpaceDE/>
              <w:autoSpaceDN/>
              <w:jc w:val="center"/>
              <w:rPr>
                <w:b/>
                <w:bCs/>
                <w:sz w:val="18"/>
                <w:szCs w:val="18"/>
              </w:rPr>
            </w:pPr>
            <w:r w:rsidRPr="00716B92">
              <w:rPr>
                <w:b/>
                <w:bCs/>
                <w:sz w:val="18"/>
                <w:szCs w:val="18"/>
              </w:rPr>
              <w:t>1KS3</w:t>
            </w:r>
          </w:p>
        </w:tc>
        <w:tc>
          <w:tcPr>
            <w:tcW w:w="850" w:type="dxa"/>
            <w:tcBorders>
              <w:top w:val="nil"/>
              <w:left w:val="nil"/>
              <w:bottom w:val="single" w:sz="4" w:space="0" w:color="auto"/>
              <w:right w:val="single" w:sz="4" w:space="0" w:color="auto"/>
            </w:tcBorders>
            <w:vAlign w:val="center"/>
            <w:hideMark/>
          </w:tcPr>
          <w:p w14:paraId="6809FC8A" w14:textId="508119CB" w:rsidR="00A7576B" w:rsidRPr="00716B92" w:rsidRDefault="00A7576B" w:rsidP="00752A60">
            <w:pPr>
              <w:widowControl/>
              <w:autoSpaceDE/>
              <w:autoSpaceDN/>
              <w:jc w:val="center"/>
              <w:rPr>
                <w:sz w:val="18"/>
                <w:szCs w:val="18"/>
              </w:rPr>
            </w:pPr>
            <w:r w:rsidRPr="00716B92">
              <w:rPr>
                <w:sz w:val="18"/>
                <w:szCs w:val="18"/>
              </w:rPr>
              <w:t xml:space="preserve"> 3.00 </w:t>
            </w:r>
          </w:p>
        </w:tc>
        <w:tc>
          <w:tcPr>
            <w:tcW w:w="3544" w:type="dxa"/>
            <w:tcBorders>
              <w:top w:val="nil"/>
              <w:left w:val="nil"/>
              <w:bottom w:val="single" w:sz="4" w:space="0" w:color="auto"/>
              <w:right w:val="single" w:sz="4" w:space="0" w:color="auto"/>
            </w:tcBorders>
            <w:hideMark/>
          </w:tcPr>
          <w:p w14:paraId="622A220E" w14:textId="354C45E6" w:rsidR="00A7576B" w:rsidRPr="00716B92" w:rsidRDefault="00272EFC" w:rsidP="00752A60">
            <w:pPr>
              <w:widowControl/>
              <w:autoSpaceDE/>
              <w:autoSpaceDN/>
              <w:jc w:val="both"/>
              <w:rPr>
                <w:sz w:val="18"/>
                <w:szCs w:val="18"/>
              </w:rPr>
            </w:pPr>
            <w:r w:rsidRPr="00716B92">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Pr="00716B92">
              <w:rPr>
                <w:b/>
                <w:bCs/>
                <w:sz w:val="18"/>
                <w:szCs w:val="18"/>
              </w:rPr>
              <w:t>giảm so</w:t>
            </w:r>
            <w:r w:rsidRPr="00716B92">
              <w:rPr>
                <w:sz w:val="18"/>
                <w:szCs w:val="18"/>
              </w:rPr>
              <w:t xml:space="preserve"> với định mức công cũ của Thông tư số 35/2017/TT-BTNMT.</w:t>
            </w:r>
            <w:r w:rsidRPr="00716B92">
              <w:rPr>
                <w:sz w:val="18"/>
                <w:szCs w:val="18"/>
              </w:rPr>
              <w:br/>
              <w:t xml:space="preserve">Sau khi tính thử, làm thử và sử dụng phương pháp ước lượng so sánh với định mức đã thực hiện trong điều kiện có thể so sánh được để tính toán thì </w:t>
            </w:r>
            <w:r w:rsidRPr="00716B92">
              <w:rPr>
                <w:b/>
                <w:bCs/>
                <w:sz w:val="18"/>
                <w:szCs w:val="18"/>
              </w:rPr>
              <w:t>định mức công giảm so</w:t>
            </w:r>
            <w:r w:rsidRPr="00716B92">
              <w:rPr>
                <w:sz w:val="18"/>
                <w:szCs w:val="18"/>
              </w:rPr>
              <w:t xml:space="preserve"> với định mức cũ của Thông tư số 35/2017/TT-BTNMT</w:t>
            </w:r>
          </w:p>
        </w:tc>
      </w:tr>
      <w:tr w:rsidR="00716B92" w:rsidRPr="00716B92" w14:paraId="0054B721"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3919D3D3" w14:textId="77777777" w:rsidR="00A7576B" w:rsidRPr="00716B92" w:rsidRDefault="00A7576B" w:rsidP="00752A60">
            <w:pPr>
              <w:widowControl/>
              <w:autoSpaceDE/>
              <w:autoSpaceDN/>
              <w:jc w:val="center"/>
              <w:rPr>
                <w:sz w:val="18"/>
                <w:szCs w:val="18"/>
              </w:rPr>
            </w:pPr>
            <w:r w:rsidRPr="00716B92">
              <w:rPr>
                <w:sz w:val="18"/>
                <w:szCs w:val="18"/>
              </w:rPr>
              <w:t>3.3</w:t>
            </w:r>
          </w:p>
        </w:tc>
        <w:tc>
          <w:tcPr>
            <w:tcW w:w="2639" w:type="dxa"/>
            <w:tcBorders>
              <w:top w:val="nil"/>
              <w:left w:val="nil"/>
              <w:bottom w:val="single" w:sz="4" w:space="0" w:color="auto"/>
              <w:right w:val="single" w:sz="4" w:space="0" w:color="auto"/>
            </w:tcBorders>
            <w:vAlign w:val="center"/>
            <w:hideMark/>
          </w:tcPr>
          <w:p w14:paraId="2EE00D96" w14:textId="77777777" w:rsidR="00A7576B" w:rsidRPr="00716B92" w:rsidRDefault="00A7576B" w:rsidP="00752A60">
            <w:pPr>
              <w:widowControl/>
              <w:autoSpaceDE/>
              <w:autoSpaceDN/>
              <w:jc w:val="both"/>
              <w:rPr>
                <w:sz w:val="18"/>
                <w:szCs w:val="18"/>
              </w:rPr>
            </w:pPr>
            <w:r w:rsidRPr="00716B92">
              <w:rPr>
                <w:sz w:val="18"/>
                <w:szCs w:val="18"/>
              </w:rPr>
              <w:t>Đóng gói giao nộp CSDL quy hoạch, kế hoạch sử dụng đất</w:t>
            </w:r>
          </w:p>
        </w:tc>
        <w:tc>
          <w:tcPr>
            <w:tcW w:w="794" w:type="dxa"/>
            <w:tcBorders>
              <w:top w:val="nil"/>
              <w:left w:val="nil"/>
              <w:bottom w:val="single" w:sz="4" w:space="0" w:color="auto"/>
              <w:right w:val="single" w:sz="4" w:space="0" w:color="auto"/>
            </w:tcBorders>
            <w:vAlign w:val="center"/>
            <w:hideMark/>
          </w:tcPr>
          <w:p w14:paraId="6475F55A" w14:textId="77777777" w:rsidR="00A7576B" w:rsidRPr="00716B92" w:rsidRDefault="00A7576B" w:rsidP="00752A60">
            <w:pPr>
              <w:widowControl/>
              <w:autoSpaceDE/>
              <w:autoSpaceDN/>
              <w:jc w:val="center"/>
              <w:rPr>
                <w:sz w:val="18"/>
                <w:szCs w:val="18"/>
              </w:rPr>
            </w:pPr>
            <w:r w:rsidRPr="00716B92">
              <w:rPr>
                <w:sz w:val="18"/>
                <w:szCs w:val="18"/>
              </w:rPr>
              <w:t>Tỉnh</w:t>
            </w:r>
          </w:p>
        </w:tc>
        <w:tc>
          <w:tcPr>
            <w:tcW w:w="909" w:type="dxa"/>
            <w:tcBorders>
              <w:top w:val="nil"/>
              <w:left w:val="nil"/>
              <w:bottom w:val="single" w:sz="4" w:space="0" w:color="auto"/>
              <w:right w:val="single" w:sz="4" w:space="0" w:color="auto"/>
            </w:tcBorders>
            <w:vAlign w:val="center"/>
            <w:hideMark/>
          </w:tcPr>
          <w:p w14:paraId="1C5270F0" w14:textId="77777777" w:rsidR="00A7576B" w:rsidRPr="00716B92" w:rsidRDefault="00A7576B" w:rsidP="00752A60">
            <w:pPr>
              <w:widowControl/>
              <w:autoSpaceDE/>
              <w:autoSpaceDN/>
              <w:jc w:val="center"/>
              <w:rPr>
                <w:sz w:val="18"/>
                <w:szCs w:val="18"/>
              </w:rPr>
            </w:pPr>
            <w:r w:rsidRPr="00716B92">
              <w:rPr>
                <w:sz w:val="18"/>
                <w:szCs w:val="18"/>
              </w:rPr>
              <w:t>1KTV4</w:t>
            </w:r>
          </w:p>
        </w:tc>
        <w:tc>
          <w:tcPr>
            <w:tcW w:w="850" w:type="dxa"/>
            <w:tcBorders>
              <w:top w:val="nil"/>
              <w:left w:val="nil"/>
              <w:bottom w:val="single" w:sz="4" w:space="0" w:color="auto"/>
              <w:right w:val="single" w:sz="4" w:space="0" w:color="auto"/>
            </w:tcBorders>
            <w:vAlign w:val="center"/>
            <w:hideMark/>
          </w:tcPr>
          <w:p w14:paraId="21C3689A" w14:textId="77777777" w:rsidR="00A7576B" w:rsidRPr="00716B92" w:rsidRDefault="00A7576B" w:rsidP="00752A60">
            <w:pPr>
              <w:widowControl/>
              <w:autoSpaceDE/>
              <w:autoSpaceDN/>
              <w:jc w:val="right"/>
              <w:rPr>
                <w:sz w:val="18"/>
                <w:szCs w:val="18"/>
              </w:rPr>
            </w:pPr>
            <w:r w:rsidRPr="00716B92">
              <w:rPr>
                <w:sz w:val="18"/>
                <w:szCs w:val="18"/>
              </w:rPr>
              <w:t xml:space="preserve">       3.00 </w:t>
            </w:r>
          </w:p>
        </w:tc>
        <w:tc>
          <w:tcPr>
            <w:tcW w:w="851" w:type="dxa"/>
            <w:tcBorders>
              <w:top w:val="nil"/>
              <w:left w:val="nil"/>
              <w:bottom w:val="single" w:sz="4" w:space="0" w:color="auto"/>
              <w:right w:val="single" w:sz="4" w:space="0" w:color="auto"/>
            </w:tcBorders>
            <w:vAlign w:val="center"/>
            <w:hideMark/>
          </w:tcPr>
          <w:p w14:paraId="6090A560" w14:textId="77777777" w:rsidR="00A7576B" w:rsidRPr="00716B92" w:rsidRDefault="00A7576B"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28252E04" w14:textId="77777777" w:rsidR="00A7576B" w:rsidRPr="00716B92" w:rsidRDefault="00A7576B"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356316A3" w14:textId="77777777" w:rsidR="00A7576B" w:rsidRPr="00716B92" w:rsidRDefault="00A7576B"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3568341F" w14:textId="77777777" w:rsidR="00A7576B" w:rsidRPr="00716B92" w:rsidRDefault="00A7576B"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79A458FB" w14:textId="77777777" w:rsidR="00A7576B" w:rsidRPr="00716B92" w:rsidRDefault="00A7576B"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hideMark/>
          </w:tcPr>
          <w:p w14:paraId="30F69F94" w14:textId="76F6532A" w:rsidR="00A7576B" w:rsidRPr="00716B92" w:rsidRDefault="00A7576B" w:rsidP="00752A60">
            <w:pPr>
              <w:widowControl/>
              <w:autoSpaceDE/>
              <w:autoSpaceDN/>
              <w:jc w:val="both"/>
              <w:rPr>
                <w:sz w:val="18"/>
                <w:szCs w:val="18"/>
              </w:rPr>
            </w:pPr>
            <w:r w:rsidRPr="00716B92">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 xml:space="preserve">Sau khi tính thử, làm thử và sử dụng phương pháp ước lượng so sánh với định mức đã thực hiện trong điều kiện có thể so sánh được để tính toán thì </w:t>
            </w:r>
            <w:r w:rsidRPr="00716B92">
              <w:rPr>
                <w:b/>
                <w:bCs/>
                <w:sz w:val="18"/>
                <w:szCs w:val="18"/>
              </w:rPr>
              <w:t>định mức công giảm so</w:t>
            </w:r>
            <w:r w:rsidRPr="00716B92">
              <w:rPr>
                <w:sz w:val="18"/>
                <w:szCs w:val="18"/>
              </w:rPr>
              <w:t xml:space="preserve"> với định mức công cũ của Thông tư số 35/2017/TT-BTNMT</w:t>
            </w:r>
          </w:p>
        </w:tc>
      </w:tr>
      <w:tr w:rsidR="00716B92" w:rsidRPr="00716B92" w14:paraId="3029F986" w14:textId="77777777" w:rsidTr="00A9261A">
        <w:trPr>
          <w:trHeight w:val="1989"/>
        </w:trPr>
        <w:tc>
          <w:tcPr>
            <w:tcW w:w="615" w:type="dxa"/>
            <w:tcBorders>
              <w:top w:val="nil"/>
              <w:left w:val="single" w:sz="4" w:space="0" w:color="auto"/>
              <w:bottom w:val="single" w:sz="4" w:space="0" w:color="auto"/>
              <w:right w:val="single" w:sz="4" w:space="0" w:color="auto"/>
            </w:tcBorders>
            <w:vAlign w:val="center"/>
            <w:hideMark/>
          </w:tcPr>
          <w:p w14:paraId="4D020F9B" w14:textId="77777777" w:rsidR="00CB33C3" w:rsidRPr="00716B92" w:rsidRDefault="00CB33C3" w:rsidP="00752A60">
            <w:pPr>
              <w:widowControl/>
              <w:autoSpaceDE/>
              <w:autoSpaceDN/>
              <w:jc w:val="center"/>
              <w:rPr>
                <w:b/>
                <w:bCs/>
                <w:sz w:val="18"/>
                <w:szCs w:val="18"/>
              </w:rPr>
            </w:pPr>
            <w:r w:rsidRPr="00716B92">
              <w:rPr>
                <w:b/>
                <w:bCs/>
                <w:sz w:val="18"/>
                <w:szCs w:val="18"/>
              </w:rPr>
              <w:t>II</w:t>
            </w:r>
          </w:p>
        </w:tc>
        <w:tc>
          <w:tcPr>
            <w:tcW w:w="2639" w:type="dxa"/>
            <w:tcBorders>
              <w:top w:val="nil"/>
              <w:left w:val="nil"/>
              <w:bottom w:val="single" w:sz="4" w:space="0" w:color="auto"/>
              <w:right w:val="single" w:sz="4" w:space="0" w:color="auto"/>
            </w:tcBorders>
            <w:vAlign w:val="center"/>
            <w:hideMark/>
          </w:tcPr>
          <w:p w14:paraId="631D8400" w14:textId="77777777" w:rsidR="00CB33C3" w:rsidRPr="00716B92" w:rsidRDefault="00CB33C3" w:rsidP="00752A60">
            <w:pPr>
              <w:widowControl/>
              <w:autoSpaceDE/>
              <w:autoSpaceDN/>
              <w:jc w:val="both"/>
              <w:rPr>
                <w:b/>
                <w:bCs/>
                <w:sz w:val="18"/>
                <w:szCs w:val="18"/>
              </w:rPr>
            </w:pPr>
            <w:r w:rsidRPr="00716B92">
              <w:rPr>
                <w:b/>
                <w:bCs/>
                <w:sz w:val="18"/>
                <w:szCs w:val="18"/>
              </w:rPr>
              <w:t>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 (bảng129)</w:t>
            </w:r>
          </w:p>
        </w:tc>
        <w:tc>
          <w:tcPr>
            <w:tcW w:w="794" w:type="dxa"/>
            <w:tcBorders>
              <w:top w:val="nil"/>
              <w:left w:val="nil"/>
              <w:bottom w:val="single" w:sz="4" w:space="0" w:color="auto"/>
              <w:right w:val="single" w:sz="4" w:space="0" w:color="auto"/>
            </w:tcBorders>
            <w:vAlign w:val="center"/>
            <w:hideMark/>
          </w:tcPr>
          <w:p w14:paraId="7E5DE24A" w14:textId="77777777" w:rsidR="00CB33C3" w:rsidRPr="00716B92" w:rsidRDefault="00CB33C3" w:rsidP="00752A60">
            <w:pPr>
              <w:widowControl/>
              <w:autoSpaceDE/>
              <w:autoSpaceDN/>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72BF3F78"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2DF2D1E9" w14:textId="77777777" w:rsidR="00CB33C3" w:rsidRPr="00716B92" w:rsidRDefault="00CB33C3" w:rsidP="00752A60">
            <w:pPr>
              <w:widowControl/>
              <w:autoSpaceDE/>
              <w:autoSpaceDN/>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576BA019" w14:textId="77777777" w:rsidR="00CB33C3" w:rsidRPr="00716B92" w:rsidRDefault="00CB33C3" w:rsidP="00752A60">
            <w:pPr>
              <w:widowControl/>
              <w:autoSpaceDE/>
              <w:autoSpaceDN/>
              <w:jc w:val="center"/>
              <w:rPr>
                <w:b/>
                <w:bCs/>
                <w:sz w:val="18"/>
                <w:szCs w:val="18"/>
              </w:rPr>
            </w:pPr>
            <w:r w:rsidRPr="00716B92">
              <w:rPr>
                <w:b/>
                <w:bCs/>
                <w:sz w:val="18"/>
                <w:szCs w:val="18"/>
              </w:rPr>
              <w:t>II</w:t>
            </w:r>
          </w:p>
        </w:tc>
        <w:tc>
          <w:tcPr>
            <w:tcW w:w="2494" w:type="dxa"/>
            <w:tcBorders>
              <w:top w:val="nil"/>
              <w:left w:val="nil"/>
              <w:bottom w:val="single" w:sz="4" w:space="0" w:color="auto"/>
              <w:right w:val="single" w:sz="4" w:space="0" w:color="auto"/>
            </w:tcBorders>
            <w:vAlign w:val="center"/>
            <w:hideMark/>
          </w:tcPr>
          <w:p w14:paraId="56E9D1B9" w14:textId="77777777" w:rsidR="00CB33C3" w:rsidRPr="00716B92" w:rsidRDefault="00CB33C3" w:rsidP="00752A60">
            <w:pPr>
              <w:widowControl/>
              <w:autoSpaceDE/>
              <w:autoSpaceDN/>
              <w:jc w:val="both"/>
              <w:rPr>
                <w:b/>
                <w:bCs/>
                <w:sz w:val="18"/>
                <w:szCs w:val="18"/>
              </w:rPr>
            </w:pPr>
            <w:r w:rsidRPr="00716B92">
              <w:rPr>
                <w:b/>
                <w:bCs/>
                <w:sz w:val="18"/>
                <w:szCs w:val="18"/>
              </w:rPr>
              <w:t>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631F7C99" w14:textId="77777777" w:rsidR="00CB33C3" w:rsidRPr="00716B92" w:rsidRDefault="00CB33C3" w:rsidP="00752A60">
            <w:pPr>
              <w:widowControl/>
              <w:autoSpaceDE/>
              <w:autoSpaceDN/>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49FBE3FB"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5F65EB53" w14:textId="77777777" w:rsidR="00CB33C3" w:rsidRPr="00716B92" w:rsidRDefault="00CB33C3" w:rsidP="00752A60">
            <w:pPr>
              <w:widowControl/>
              <w:autoSpaceDE/>
              <w:autoSpaceDN/>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6401B281"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0FEC4A08"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55564A6B" w14:textId="77777777" w:rsidR="00CB33C3" w:rsidRPr="00716B92" w:rsidRDefault="00CB33C3" w:rsidP="00752A60">
            <w:pPr>
              <w:widowControl/>
              <w:autoSpaceDE/>
              <w:autoSpaceDN/>
              <w:jc w:val="center"/>
              <w:rPr>
                <w:b/>
                <w:bCs/>
                <w:sz w:val="18"/>
                <w:szCs w:val="18"/>
              </w:rPr>
            </w:pPr>
            <w:r w:rsidRPr="00716B92">
              <w:rPr>
                <w:b/>
                <w:bCs/>
                <w:sz w:val="18"/>
                <w:szCs w:val="18"/>
              </w:rPr>
              <w:lastRenderedPageBreak/>
              <w:t>1</w:t>
            </w:r>
          </w:p>
        </w:tc>
        <w:tc>
          <w:tcPr>
            <w:tcW w:w="2639" w:type="dxa"/>
            <w:tcBorders>
              <w:top w:val="nil"/>
              <w:left w:val="nil"/>
              <w:bottom w:val="single" w:sz="4" w:space="0" w:color="auto"/>
              <w:right w:val="single" w:sz="4" w:space="0" w:color="auto"/>
            </w:tcBorders>
            <w:vAlign w:val="center"/>
            <w:hideMark/>
          </w:tcPr>
          <w:p w14:paraId="6A71C24F" w14:textId="77777777" w:rsidR="00CB33C3" w:rsidRPr="00716B92" w:rsidRDefault="00CB33C3" w:rsidP="00752A60">
            <w:pPr>
              <w:widowControl/>
              <w:autoSpaceDE/>
              <w:autoSpaceDN/>
              <w:rPr>
                <w:b/>
                <w:bCs/>
                <w:sz w:val="18"/>
                <w:szCs w:val="18"/>
              </w:rPr>
            </w:pPr>
            <w:r w:rsidRPr="00716B92">
              <w:rPr>
                <w:b/>
                <w:bCs/>
                <w:sz w:val="18"/>
                <w:szCs w:val="18"/>
              </w:rPr>
              <w:t>Thu thập tài liệu, dữ liệu</w:t>
            </w:r>
          </w:p>
        </w:tc>
        <w:tc>
          <w:tcPr>
            <w:tcW w:w="794" w:type="dxa"/>
            <w:tcBorders>
              <w:top w:val="nil"/>
              <w:left w:val="nil"/>
              <w:bottom w:val="single" w:sz="4" w:space="0" w:color="auto"/>
              <w:right w:val="single" w:sz="4" w:space="0" w:color="auto"/>
            </w:tcBorders>
            <w:vAlign w:val="center"/>
            <w:hideMark/>
          </w:tcPr>
          <w:p w14:paraId="29384FEE"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05F2145" w14:textId="77777777" w:rsidR="00CB33C3" w:rsidRPr="00716B92" w:rsidRDefault="00CB33C3" w:rsidP="00752A60">
            <w:pPr>
              <w:widowControl/>
              <w:autoSpaceDE/>
              <w:autoSpaceDN/>
              <w:jc w:val="center"/>
              <w:rPr>
                <w:sz w:val="18"/>
                <w:szCs w:val="18"/>
              </w:rPr>
            </w:pPr>
            <w:r w:rsidRPr="00716B92">
              <w:rPr>
                <w:sz w:val="18"/>
                <w:szCs w:val="18"/>
              </w:rPr>
              <w:t>Nhóm 2(1KTV4 + 1KS3)</w:t>
            </w:r>
          </w:p>
        </w:tc>
        <w:tc>
          <w:tcPr>
            <w:tcW w:w="850" w:type="dxa"/>
            <w:tcBorders>
              <w:top w:val="nil"/>
              <w:left w:val="nil"/>
              <w:bottom w:val="single" w:sz="4" w:space="0" w:color="auto"/>
              <w:right w:val="single" w:sz="4" w:space="0" w:color="auto"/>
            </w:tcBorders>
            <w:vAlign w:val="center"/>
            <w:hideMark/>
          </w:tcPr>
          <w:p w14:paraId="0C8C3CAB" w14:textId="77777777" w:rsidR="00CB33C3" w:rsidRPr="00716B92" w:rsidRDefault="00CB33C3" w:rsidP="00752A60">
            <w:pPr>
              <w:widowControl/>
              <w:autoSpaceDE/>
              <w:autoSpaceDN/>
              <w:jc w:val="right"/>
              <w:rPr>
                <w:sz w:val="18"/>
                <w:szCs w:val="18"/>
              </w:rPr>
            </w:pPr>
            <w:r w:rsidRPr="00716B92">
              <w:rPr>
                <w:sz w:val="18"/>
                <w:szCs w:val="18"/>
              </w:rPr>
              <w:t xml:space="preserve">       8.00 </w:t>
            </w:r>
          </w:p>
        </w:tc>
        <w:tc>
          <w:tcPr>
            <w:tcW w:w="851" w:type="dxa"/>
            <w:tcBorders>
              <w:top w:val="nil"/>
              <w:left w:val="nil"/>
              <w:bottom w:val="single" w:sz="4" w:space="0" w:color="auto"/>
              <w:right w:val="single" w:sz="4" w:space="0" w:color="auto"/>
            </w:tcBorders>
            <w:vAlign w:val="center"/>
            <w:hideMark/>
          </w:tcPr>
          <w:p w14:paraId="7B003579"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494" w:type="dxa"/>
            <w:tcBorders>
              <w:top w:val="nil"/>
              <w:left w:val="nil"/>
              <w:bottom w:val="single" w:sz="4" w:space="0" w:color="auto"/>
              <w:right w:val="single" w:sz="4" w:space="0" w:color="auto"/>
            </w:tcBorders>
            <w:vAlign w:val="center"/>
            <w:hideMark/>
          </w:tcPr>
          <w:p w14:paraId="52105C7D" w14:textId="77777777" w:rsidR="00CB33C3" w:rsidRPr="00716B92" w:rsidRDefault="00CB33C3" w:rsidP="00752A60">
            <w:pPr>
              <w:widowControl/>
              <w:autoSpaceDE/>
              <w:autoSpaceDN/>
              <w:rPr>
                <w:b/>
                <w:bCs/>
                <w:sz w:val="18"/>
                <w:szCs w:val="18"/>
              </w:rPr>
            </w:pPr>
            <w:r w:rsidRPr="00716B92">
              <w:rPr>
                <w:b/>
                <w:bCs/>
                <w:sz w:val="18"/>
                <w:szCs w:val="18"/>
              </w:rPr>
              <w:t>Thu thập tài liệu, dữ liệu</w:t>
            </w:r>
          </w:p>
        </w:tc>
        <w:tc>
          <w:tcPr>
            <w:tcW w:w="806" w:type="dxa"/>
            <w:tcBorders>
              <w:top w:val="nil"/>
              <w:left w:val="nil"/>
              <w:bottom w:val="single" w:sz="4" w:space="0" w:color="auto"/>
              <w:right w:val="single" w:sz="4" w:space="0" w:color="auto"/>
            </w:tcBorders>
            <w:vAlign w:val="center"/>
            <w:hideMark/>
          </w:tcPr>
          <w:p w14:paraId="58B9193A"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50099C89"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BC72523"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41E882BC"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6DF81CF5" w14:textId="77777777" w:rsidTr="00A9261A">
        <w:trPr>
          <w:trHeight w:val="3075"/>
        </w:trPr>
        <w:tc>
          <w:tcPr>
            <w:tcW w:w="615" w:type="dxa"/>
            <w:tcBorders>
              <w:top w:val="nil"/>
              <w:left w:val="single" w:sz="4" w:space="0" w:color="auto"/>
              <w:bottom w:val="single" w:sz="4" w:space="0" w:color="auto"/>
              <w:right w:val="single" w:sz="4" w:space="0" w:color="auto"/>
            </w:tcBorders>
            <w:vAlign w:val="center"/>
            <w:hideMark/>
          </w:tcPr>
          <w:p w14:paraId="76E0BF50"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2639" w:type="dxa"/>
            <w:tcBorders>
              <w:top w:val="nil"/>
              <w:left w:val="nil"/>
              <w:bottom w:val="single" w:sz="4" w:space="0" w:color="auto"/>
              <w:right w:val="single" w:sz="4" w:space="0" w:color="auto"/>
            </w:tcBorders>
            <w:vAlign w:val="center"/>
            <w:hideMark/>
          </w:tcPr>
          <w:p w14:paraId="271858EC" w14:textId="77777777" w:rsidR="00CB33C3" w:rsidRPr="00716B92" w:rsidRDefault="00CB33C3" w:rsidP="00752A60">
            <w:pPr>
              <w:widowControl/>
              <w:autoSpaceDE/>
              <w:autoSpaceDN/>
              <w:rPr>
                <w:b/>
                <w:bCs/>
                <w:sz w:val="18"/>
                <w:szCs w:val="18"/>
              </w:rPr>
            </w:pPr>
            <w:r w:rsidRPr="00716B92">
              <w:rPr>
                <w:b/>
                <w:bCs/>
                <w:sz w:val="18"/>
                <w:szCs w:val="18"/>
              </w:rPr>
              <w:t> </w:t>
            </w:r>
          </w:p>
        </w:tc>
        <w:tc>
          <w:tcPr>
            <w:tcW w:w="794" w:type="dxa"/>
            <w:tcBorders>
              <w:top w:val="nil"/>
              <w:left w:val="nil"/>
              <w:bottom w:val="single" w:sz="4" w:space="0" w:color="auto"/>
              <w:right w:val="single" w:sz="4" w:space="0" w:color="auto"/>
            </w:tcBorders>
            <w:vAlign w:val="center"/>
            <w:hideMark/>
          </w:tcPr>
          <w:p w14:paraId="6C182F1F"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76D4ACD9"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57F7F2F2"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5E302054" w14:textId="77777777" w:rsidR="00CB33C3" w:rsidRPr="00716B92" w:rsidRDefault="00CB33C3" w:rsidP="00752A60">
            <w:pPr>
              <w:widowControl/>
              <w:autoSpaceDE/>
              <w:autoSpaceDN/>
              <w:jc w:val="center"/>
              <w:rPr>
                <w:sz w:val="18"/>
                <w:szCs w:val="18"/>
              </w:rPr>
            </w:pPr>
            <w:r w:rsidRPr="00716B92">
              <w:rPr>
                <w:sz w:val="18"/>
                <w:szCs w:val="18"/>
              </w:rPr>
              <w:t>1.1</w:t>
            </w:r>
          </w:p>
        </w:tc>
        <w:tc>
          <w:tcPr>
            <w:tcW w:w="2494" w:type="dxa"/>
            <w:tcBorders>
              <w:top w:val="nil"/>
              <w:left w:val="nil"/>
              <w:bottom w:val="single" w:sz="4" w:space="0" w:color="auto"/>
              <w:right w:val="single" w:sz="4" w:space="0" w:color="auto"/>
            </w:tcBorders>
            <w:vAlign w:val="center"/>
            <w:hideMark/>
          </w:tcPr>
          <w:p w14:paraId="77551E5D" w14:textId="77777777" w:rsidR="00CB33C3" w:rsidRPr="00716B92" w:rsidRDefault="00CB33C3" w:rsidP="00752A60">
            <w:pPr>
              <w:widowControl/>
              <w:autoSpaceDE/>
              <w:autoSpaceDN/>
              <w:jc w:val="both"/>
              <w:rPr>
                <w:sz w:val="18"/>
                <w:szCs w:val="18"/>
              </w:rPr>
            </w:pPr>
            <w:r w:rsidRPr="00716B92">
              <w:rPr>
                <w:sz w:val="18"/>
                <w:szCs w:val="18"/>
              </w:rP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tc>
        <w:tc>
          <w:tcPr>
            <w:tcW w:w="806" w:type="dxa"/>
            <w:tcBorders>
              <w:top w:val="nil"/>
              <w:left w:val="nil"/>
              <w:bottom w:val="single" w:sz="4" w:space="0" w:color="auto"/>
              <w:right w:val="single" w:sz="4" w:space="0" w:color="auto"/>
            </w:tcBorders>
            <w:vAlign w:val="center"/>
            <w:hideMark/>
          </w:tcPr>
          <w:p w14:paraId="177ACC8D"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5D05ECF3" w14:textId="77777777" w:rsidR="00CB33C3" w:rsidRPr="00716B92" w:rsidRDefault="00CB33C3" w:rsidP="00752A60">
            <w:pPr>
              <w:widowControl/>
              <w:autoSpaceDE/>
              <w:autoSpaceDN/>
              <w:jc w:val="center"/>
              <w:rPr>
                <w:sz w:val="18"/>
                <w:szCs w:val="18"/>
              </w:rPr>
            </w:pPr>
            <w:r w:rsidRPr="00716B92">
              <w:rPr>
                <w:sz w:val="18"/>
                <w:szCs w:val="18"/>
              </w:rPr>
              <w:t>Nhóm 2(1KTV4 + 1KS3)</w:t>
            </w:r>
          </w:p>
        </w:tc>
        <w:tc>
          <w:tcPr>
            <w:tcW w:w="850" w:type="dxa"/>
            <w:tcBorders>
              <w:top w:val="nil"/>
              <w:left w:val="nil"/>
              <w:bottom w:val="single" w:sz="4" w:space="0" w:color="auto"/>
              <w:right w:val="single" w:sz="4" w:space="0" w:color="auto"/>
            </w:tcBorders>
            <w:vAlign w:val="center"/>
            <w:hideMark/>
          </w:tcPr>
          <w:p w14:paraId="47601B2A" w14:textId="77777777" w:rsidR="00CB33C3" w:rsidRPr="00716B92" w:rsidRDefault="00CB33C3" w:rsidP="00752A60">
            <w:pPr>
              <w:widowControl/>
              <w:autoSpaceDE/>
              <w:autoSpaceDN/>
              <w:jc w:val="right"/>
              <w:rPr>
                <w:sz w:val="18"/>
                <w:szCs w:val="18"/>
              </w:rPr>
            </w:pPr>
            <w:r w:rsidRPr="00716B92">
              <w:rPr>
                <w:sz w:val="18"/>
                <w:szCs w:val="18"/>
              </w:rPr>
              <w:t xml:space="preserve">       8.00 </w:t>
            </w:r>
          </w:p>
        </w:tc>
        <w:tc>
          <w:tcPr>
            <w:tcW w:w="3544" w:type="dxa"/>
            <w:tcBorders>
              <w:top w:val="nil"/>
              <w:left w:val="nil"/>
              <w:bottom w:val="single" w:sz="4" w:space="0" w:color="auto"/>
              <w:right w:val="single" w:sz="4" w:space="0" w:color="auto"/>
            </w:tcBorders>
            <w:vAlign w:val="center"/>
            <w:hideMark/>
          </w:tcPr>
          <w:p w14:paraId="4CFF01E2" w14:textId="68AD31DD" w:rsidR="00CB33C3" w:rsidRPr="00716B92" w:rsidRDefault="00CB33C3" w:rsidP="00752A60">
            <w:pPr>
              <w:widowControl/>
              <w:autoSpaceDE/>
              <w:autoSpaceDN/>
              <w:jc w:val="both"/>
              <w:rPr>
                <w:sz w:val="18"/>
                <w:szCs w:val="18"/>
              </w:rPr>
            </w:pPr>
            <w:r w:rsidRPr="00716B92">
              <w:rPr>
                <w:sz w:val="18"/>
                <w:szCs w:val="18"/>
              </w:rPr>
              <w:t>Nội dung này tương ứng với mục 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716B92">
              <w:rPr>
                <w:sz w:val="18"/>
                <w:szCs w:val="18"/>
              </w:rPr>
              <w:t xml:space="preserve"> </w:t>
            </w:r>
            <w:r w:rsidRPr="00716B92">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0EA1B5BF" w14:textId="77777777" w:rsidTr="00A9261A">
        <w:trPr>
          <w:trHeight w:val="2058"/>
        </w:trPr>
        <w:tc>
          <w:tcPr>
            <w:tcW w:w="615" w:type="dxa"/>
            <w:tcBorders>
              <w:top w:val="nil"/>
              <w:left w:val="single" w:sz="4" w:space="0" w:color="auto"/>
              <w:bottom w:val="single" w:sz="4" w:space="0" w:color="auto"/>
              <w:right w:val="single" w:sz="4" w:space="0" w:color="auto"/>
            </w:tcBorders>
            <w:vAlign w:val="center"/>
            <w:hideMark/>
          </w:tcPr>
          <w:p w14:paraId="627BC562"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2639" w:type="dxa"/>
            <w:tcBorders>
              <w:top w:val="nil"/>
              <w:left w:val="nil"/>
              <w:bottom w:val="single" w:sz="4" w:space="0" w:color="auto"/>
              <w:right w:val="single" w:sz="4" w:space="0" w:color="auto"/>
            </w:tcBorders>
            <w:vAlign w:val="center"/>
            <w:hideMark/>
          </w:tcPr>
          <w:p w14:paraId="41502D79" w14:textId="77777777" w:rsidR="00CB33C3" w:rsidRPr="00716B92" w:rsidRDefault="00CB33C3" w:rsidP="00752A60">
            <w:pPr>
              <w:widowControl/>
              <w:autoSpaceDE/>
              <w:autoSpaceDN/>
              <w:rPr>
                <w:b/>
                <w:bCs/>
                <w:sz w:val="18"/>
                <w:szCs w:val="18"/>
              </w:rPr>
            </w:pPr>
            <w:r w:rsidRPr="00716B92">
              <w:rPr>
                <w:b/>
                <w:bCs/>
                <w:sz w:val="18"/>
                <w:szCs w:val="18"/>
              </w:rPr>
              <w:t> </w:t>
            </w:r>
          </w:p>
        </w:tc>
        <w:tc>
          <w:tcPr>
            <w:tcW w:w="794" w:type="dxa"/>
            <w:tcBorders>
              <w:top w:val="nil"/>
              <w:left w:val="nil"/>
              <w:bottom w:val="single" w:sz="4" w:space="0" w:color="auto"/>
              <w:right w:val="single" w:sz="4" w:space="0" w:color="auto"/>
            </w:tcBorders>
            <w:vAlign w:val="center"/>
            <w:hideMark/>
          </w:tcPr>
          <w:p w14:paraId="3BED51E0"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1A6ACCD4"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0E409B50"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5F930BAD" w14:textId="77777777" w:rsidR="00CB33C3" w:rsidRPr="00716B92" w:rsidRDefault="00CB33C3" w:rsidP="00752A60">
            <w:pPr>
              <w:widowControl/>
              <w:autoSpaceDE/>
              <w:autoSpaceDN/>
              <w:jc w:val="center"/>
              <w:rPr>
                <w:sz w:val="18"/>
                <w:szCs w:val="18"/>
              </w:rPr>
            </w:pPr>
            <w:r w:rsidRPr="00716B92">
              <w:rPr>
                <w:sz w:val="18"/>
                <w:szCs w:val="18"/>
              </w:rPr>
              <w:t>1.2</w:t>
            </w:r>
          </w:p>
        </w:tc>
        <w:tc>
          <w:tcPr>
            <w:tcW w:w="2494" w:type="dxa"/>
            <w:tcBorders>
              <w:top w:val="nil"/>
              <w:left w:val="nil"/>
              <w:bottom w:val="single" w:sz="4" w:space="0" w:color="auto"/>
              <w:right w:val="single" w:sz="4" w:space="0" w:color="auto"/>
            </w:tcBorders>
            <w:vAlign w:val="center"/>
            <w:hideMark/>
          </w:tcPr>
          <w:p w14:paraId="2733CDDB" w14:textId="77777777" w:rsidR="00CB33C3" w:rsidRPr="00716B92" w:rsidRDefault="00CB33C3" w:rsidP="00752A60">
            <w:pPr>
              <w:widowControl/>
              <w:autoSpaceDE/>
              <w:autoSpaceDN/>
              <w:jc w:val="both"/>
              <w:rPr>
                <w:sz w:val="18"/>
                <w:szCs w:val="18"/>
              </w:rPr>
            </w:pPr>
            <w:r w:rsidRPr="00716B92">
              <w:rPr>
                <w:sz w:val="18"/>
                <w:szCs w:val="18"/>
              </w:rPr>
              <w:t>Vận chuyển tài liệu thu thập đến địa điểm thực hiện số hóa</w:t>
            </w:r>
          </w:p>
        </w:tc>
        <w:tc>
          <w:tcPr>
            <w:tcW w:w="806" w:type="dxa"/>
            <w:tcBorders>
              <w:top w:val="nil"/>
              <w:left w:val="nil"/>
              <w:bottom w:val="single" w:sz="4" w:space="0" w:color="auto"/>
              <w:right w:val="single" w:sz="4" w:space="0" w:color="auto"/>
            </w:tcBorders>
            <w:vAlign w:val="center"/>
            <w:hideMark/>
          </w:tcPr>
          <w:p w14:paraId="096D1484"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38B8CA25" w14:textId="77777777" w:rsidR="00CB33C3" w:rsidRPr="00716B92" w:rsidRDefault="00CB33C3" w:rsidP="00752A60">
            <w:pPr>
              <w:widowControl/>
              <w:autoSpaceDE/>
              <w:autoSpaceDN/>
              <w:jc w:val="center"/>
              <w:rPr>
                <w:sz w:val="18"/>
                <w:szCs w:val="18"/>
              </w:rPr>
            </w:pPr>
            <w:r w:rsidRPr="00716B92">
              <w:rPr>
                <w:sz w:val="18"/>
                <w:szCs w:val="18"/>
              </w:rPr>
              <w:t>Nhóm 2(1KTV4 + 1KS3)</w:t>
            </w:r>
          </w:p>
        </w:tc>
        <w:tc>
          <w:tcPr>
            <w:tcW w:w="850" w:type="dxa"/>
            <w:tcBorders>
              <w:top w:val="nil"/>
              <w:left w:val="nil"/>
              <w:bottom w:val="single" w:sz="4" w:space="0" w:color="auto"/>
              <w:right w:val="single" w:sz="4" w:space="0" w:color="auto"/>
            </w:tcBorders>
            <w:vAlign w:val="center"/>
            <w:hideMark/>
          </w:tcPr>
          <w:p w14:paraId="242FBE24" w14:textId="77777777" w:rsidR="00CB33C3" w:rsidRPr="00716B92" w:rsidRDefault="00CB33C3" w:rsidP="00752A60">
            <w:pPr>
              <w:widowControl/>
              <w:autoSpaceDE/>
              <w:autoSpaceDN/>
              <w:jc w:val="right"/>
              <w:rPr>
                <w:sz w:val="18"/>
                <w:szCs w:val="18"/>
              </w:rPr>
            </w:pPr>
            <w:r w:rsidRPr="00716B92">
              <w:rPr>
                <w:sz w:val="18"/>
                <w:szCs w:val="18"/>
              </w:rPr>
              <w:t xml:space="preserve">       0.25 </w:t>
            </w:r>
          </w:p>
        </w:tc>
        <w:tc>
          <w:tcPr>
            <w:tcW w:w="3544" w:type="dxa"/>
            <w:tcBorders>
              <w:top w:val="nil"/>
              <w:left w:val="nil"/>
              <w:bottom w:val="single" w:sz="4" w:space="0" w:color="auto"/>
              <w:right w:val="single" w:sz="4" w:space="0" w:color="auto"/>
            </w:tcBorders>
            <w:vAlign w:val="center"/>
            <w:hideMark/>
          </w:tcPr>
          <w:p w14:paraId="569E369B" w14:textId="77777777" w:rsidR="00CB33C3" w:rsidRPr="00716B92" w:rsidRDefault="00CB33C3" w:rsidP="00752A60">
            <w:pPr>
              <w:widowControl/>
              <w:autoSpaceDE/>
              <w:autoSpaceDN/>
              <w:jc w:val="both"/>
              <w:rPr>
                <w:sz w:val="18"/>
                <w:szCs w:val="18"/>
              </w:rPr>
            </w:pPr>
            <w:r w:rsidRPr="00716B92">
              <w:rPr>
                <w:sz w:val="18"/>
                <w:szCs w:val="18"/>
              </w:rPr>
              <w:t>Đây là nội dung công việc mới quy định tại Thông tư số 25/2024/TT-BTNMT.</w:t>
            </w:r>
            <w:r w:rsidRPr="00716B92">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716B92" w:rsidRPr="00716B92" w14:paraId="6E4D84FA"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6CC62744"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639" w:type="dxa"/>
            <w:tcBorders>
              <w:top w:val="nil"/>
              <w:left w:val="nil"/>
              <w:bottom w:val="single" w:sz="4" w:space="0" w:color="auto"/>
              <w:right w:val="single" w:sz="4" w:space="0" w:color="auto"/>
            </w:tcBorders>
            <w:vAlign w:val="center"/>
            <w:hideMark/>
          </w:tcPr>
          <w:p w14:paraId="08DD5577" w14:textId="77777777" w:rsidR="00CB33C3" w:rsidRPr="00716B92" w:rsidRDefault="00CB33C3" w:rsidP="00752A60">
            <w:pPr>
              <w:widowControl/>
              <w:autoSpaceDE/>
              <w:autoSpaceDN/>
              <w:jc w:val="both"/>
              <w:rPr>
                <w:b/>
                <w:bCs/>
                <w:sz w:val="18"/>
                <w:szCs w:val="18"/>
              </w:rPr>
            </w:pPr>
            <w:r w:rsidRPr="00716B92">
              <w:rPr>
                <w:b/>
                <w:bCs/>
                <w:sz w:val="18"/>
                <w:szCs w:val="18"/>
              </w:rPr>
              <w:t>Rà soát, đánh giá, phân loại và sắp xếp tài liệu, dữ liệu</w:t>
            </w:r>
          </w:p>
        </w:tc>
        <w:tc>
          <w:tcPr>
            <w:tcW w:w="794" w:type="dxa"/>
            <w:tcBorders>
              <w:top w:val="nil"/>
              <w:left w:val="nil"/>
              <w:bottom w:val="single" w:sz="4" w:space="0" w:color="auto"/>
              <w:right w:val="single" w:sz="4" w:space="0" w:color="auto"/>
            </w:tcBorders>
            <w:vAlign w:val="center"/>
            <w:hideMark/>
          </w:tcPr>
          <w:p w14:paraId="2E247027"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46EF4B4E"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528BF95"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674AA592"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494" w:type="dxa"/>
            <w:tcBorders>
              <w:top w:val="nil"/>
              <w:left w:val="nil"/>
              <w:bottom w:val="single" w:sz="4" w:space="0" w:color="auto"/>
              <w:right w:val="single" w:sz="4" w:space="0" w:color="auto"/>
            </w:tcBorders>
            <w:vAlign w:val="center"/>
            <w:hideMark/>
          </w:tcPr>
          <w:p w14:paraId="35BEC834" w14:textId="77777777" w:rsidR="00CB33C3" w:rsidRPr="00716B92" w:rsidRDefault="00CB33C3" w:rsidP="00752A60">
            <w:pPr>
              <w:widowControl/>
              <w:autoSpaceDE/>
              <w:autoSpaceDN/>
              <w:jc w:val="both"/>
              <w:rPr>
                <w:b/>
                <w:bCs/>
                <w:sz w:val="18"/>
                <w:szCs w:val="18"/>
              </w:rPr>
            </w:pPr>
            <w:r w:rsidRPr="00716B92">
              <w:rPr>
                <w:b/>
                <w:bCs/>
                <w:sz w:val="18"/>
                <w:szCs w:val="18"/>
              </w:rPr>
              <w:t>Rà soát, đánh giá, phân loại và sắp xếp tài liệu, dữ liệu</w:t>
            </w:r>
          </w:p>
        </w:tc>
        <w:tc>
          <w:tcPr>
            <w:tcW w:w="806" w:type="dxa"/>
            <w:tcBorders>
              <w:top w:val="nil"/>
              <w:left w:val="nil"/>
              <w:bottom w:val="single" w:sz="4" w:space="0" w:color="auto"/>
              <w:right w:val="single" w:sz="4" w:space="0" w:color="auto"/>
            </w:tcBorders>
            <w:vAlign w:val="center"/>
            <w:hideMark/>
          </w:tcPr>
          <w:p w14:paraId="73133786"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4345F834"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E4FCBB6"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064709BE"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498C0874" w14:textId="77777777" w:rsidTr="00A9261A">
        <w:trPr>
          <w:trHeight w:val="2983"/>
        </w:trPr>
        <w:tc>
          <w:tcPr>
            <w:tcW w:w="615" w:type="dxa"/>
            <w:tcBorders>
              <w:top w:val="nil"/>
              <w:left w:val="single" w:sz="4" w:space="0" w:color="auto"/>
              <w:bottom w:val="single" w:sz="4" w:space="0" w:color="auto"/>
              <w:right w:val="single" w:sz="4" w:space="0" w:color="auto"/>
            </w:tcBorders>
            <w:vAlign w:val="center"/>
            <w:hideMark/>
          </w:tcPr>
          <w:p w14:paraId="2EF36B8C" w14:textId="77777777" w:rsidR="00CB33C3" w:rsidRPr="00716B92" w:rsidRDefault="00CB33C3" w:rsidP="00752A60">
            <w:pPr>
              <w:widowControl/>
              <w:autoSpaceDE/>
              <w:autoSpaceDN/>
              <w:jc w:val="center"/>
              <w:rPr>
                <w:sz w:val="18"/>
                <w:szCs w:val="18"/>
              </w:rPr>
            </w:pPr>
            <w:r w:rsidRPr="00716B92">
              <w:rPr>
                <w:sz w:val="18"/>
                <w:szCs w:val="18"/>
              </w:rPr>
              <w:t>2.1</w:t>
            </w:r>
          </w:p>
        </w:tc>
        <w:tc>
          <w:tcPr>
            <w:tcW w:w="2639" w:type="dxa"/>
            <w:tcBorders>
              <w:top w:val="nil"/>
              <w:left w:val="nil"/>
              <w:bottom w:val="single" w:sz="4" w:space="0" w:color="auto"/>
              <w:right w:val="single" w:sz="4" w:space="0" w:color="auto"/>
            </w:tcBorders>
            <w:vAlign w:val="center"/>
            <w:hideMark/>
          </w:tcPr>
          <w:p w14:paraId="4B71B619" w14:textId="77777777" w:rsidR="00CB33C3" w:rsidRPr="00716B92" w:rsidRDefault="00CB33C3" w:rsidP="00752A60">
            <w:pPr>
              <w:widowControl/>
              <w:autoSpaceDE/>
              <w:autoSpaceDN/>
              <w:jc w:val="both"/>
              <w:rPr>
                <w:sz w:val="18"/>
                <w:szCs w:val="18"/>
              </w:rPr>
            </w:pPr>
            <w:r w:rsidRPr="00716B92">
              <w:rPr>
                <w:sz w:val="18"/>
                <w:szCs w:val="18"/>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794" w:type="dxa"/>
            <w:tcBorders>
              <w:top w:val="nil"/>
              <w:left w:val="nil"/>
              <w:bottom w:val="single" w:sz="4" w:space="0" w:color="auto"/>
              <w:right w:val="single" w:sz="4" w:space="0" w:color="auto"/>
            </w:tcBorders>
            <w:vAlign w:val="center"/>
            <w:hideMark/>
          </w:tcPr>
          <w:p w14:paraId="6463A78F"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5E2007EB"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DDC9C97"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636FF4A4" w14:textId="77777777" w:rsidR="00CB33C3" w:rsidRPr="00716B92" w:rsidRDefault="00CB33C3" w:rsidP="00752A60">
            <w:pPr>
              <w:widowControl/>
              <w:autoSpaceDE/>
              <w:autoSpaceDN/>
              <w:jc w:val="center"/>
              <w:rPr>
                <w:sz w:val="18"/>
                <w:szCs w:val="18"/>
              </w:rPr>
            </w:pPr>
            <w:r w:rsidRPr="00716B92">
              <w:rPr>
                <w:sz w:val="18"/>
                <w:szCs w:val="18"/>
              </w:rPr>
              <w:t>2.1</w:t>
            </w:r>
          </w:p>
        </w:tc>
        <w:tc>
          <w:tcPr>
            <w:tcW w:w="2494" w:type="dxa"/>
            <w:tcBorders>
              <w:top w:val="nil"/>
              <w:left w:val="nil"/>
              <w:bottom w:val="single" w:sz="4" w:space="0" w:color="auto"/>
              <w:right w:val="single" w:sz="4" w:space="0" w:color="auto"/>
            </w:tcBorders>
            <w:vAlign w:val="center"/>
            <w:hideMark/>
          </w:tcPr>
          <w:p w14:paraId="590922B9" w14:textId="77777777" w:rsidR="00CB33C3" w:rsidRPr="00716B92" w:rsidRDefault="00CB33C3" w:rsidP="00752A60">
            <w:pPr>
              <w:widowControl/>
              <w:autoSpaceDE/>
              <w:autoSpaceDN/>
              <w:jc w:val="both"/>
              <w:rPr>
                <w:sz w:val="18"/>
                <w:szCs w:val="18"/>
              </w:rPr>
            </w:pPr>
            <w:r w:rsidRPr="00716B92">
              <w:rPr>
                <w:sz w:val="18"/>
                <w:szCs w:val="18"/>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4E8609AB"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072DC5A2"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2038988"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5CBFEA4A" w14:textId="575ED96E" w:rsidR="00CB33C3" w:rsidRPr="00716B92" w:rsidRDefault="00CB33C3" w:rsidP="00752A60">
            <w:pPr>
              <w:widowControl/>
              <w:autoSpaceDE/>
              <w:autoSpaceDN/>
              <w:jc w:val="both"/>
              <w:rPr>
                <w:sz w:val="18"/>
                <w:szCs w:val="18"/>
              </w:rPr>
            </w:pPr>
            <w:r w:rsidRPr="00716B92">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716B92">
              <w:rPr>
                <w:sz w:val="18"/>
                <w:szCs w:val="18"/>
              </w:rPr>
              <w:t xml:space="preserve"> </w:t>
            </w:r>
            <w:r w:rsidRPr="00716B92">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6B9E1F0"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C2D2661" w14:textId="77777777" w:rsidR="00CB33C3" w:rsidRPr="00716B92" w:rsidRDefault="00CB33C3" w:rsidP="00752A60">
            <w:pPr>
              <w:widowControl/>
              <w:autoSpaceDE/>
              <w:autoSpaceDN/>
              <w:jc w:val="center"/>
              <w:rPr>
                <w:sz w:val="18"/>
                <w:szCs w:val="18"/>
              </w:rPr>
            </w:pPr>
            <w:r w:rsidRPr="00716B92">
              <w:rPr>
                <w:sz w:val="18"/>
                <w:szCs w:val="18"/>
              </w:rPr>
              <w:lastRenderedPageBreak/>
              <w:t>2.1.1</w:t>
            </w:r>
          </w:p>
        </w:tc>
        <w:tc>
          <w:tcPr>
            <w:tcW w:w="2639" w:type="dxa"/>
            <w:tcBorders>
              <w:top w:val="nil"/>
              <w:left w:val="nil"/>
              <w:bottom w:val="single" w:sz="4" w:space="0" w:color="auto"/>
              <w:right w:val="single" w:sz="4" w:space="0" w:color="auto"/>
            </w:tcBorders>
            <w:vAlign w:val="center"/>
            <w:hideMark/>
          </w:tcPr>
          <w:p w14:paraId="0B2621B8" w14:textId="77777777" w:rsidR="00CB33C3" w:rsidRPr="00716B92" w:rsidRDefault="00CB33C3" w:rsidP="00752A60">
            <w:pPr>
              <w:widowControl/>
              <w:autoSpaceDE/>
              <w:autoSpaceDN/>
              <w:jc w:val="both"/>
              <w:rPr>
                <w:sz w:val="18"/>
                <w:szCs w:val="18"/>
              </w:rPr>
            </w:pPr>
            <w:r w:rsidRPr="00716B92">
              <w:rPr>
                <w:sz w:val="18"/>
                <w:szCs w:val="18"/>
              </w:rPr>
              <w:t>Phân loại, lựa chọn tài liệu để xây dựng dữ liệu không gian quy hoạch, kế hoạch sử dụng đất</w:t>
            </w:r>
          </w:p>
        </w:tc>
        <w:tc>
          <w:tcPr>
            <w:tcW w:w="794" w:type="dxa"/>
            <w:tcBorders>
              <w:top w:val="nil"/>
              <w:left w:val="nil"/>
              <w:bottom w:val="single" w:sz="4" w:space="0" w:color="auto"/>
              <w:right w:val="single" w:sz="4" w:space="0" w:color="auto"/>
            </w:tcBorders>
            <w:vAlign w:val="center"/>
            <w:hideMark/>
          </w:tcPr>
          <w:p w14:paraId="50E85873"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C960DFD"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23A3976D" w14:textId="77777777" w:rsidR="00CB33C3" w:rsidRPr="00716B92" w:rsidRDefault="00CB33C3" w:rsidP="00752A60">
            <w:pPr>
              <w:widowControl/>
              <w:autoSpaceDE/>
              <w:autoSpaceDN/>
              <w:jc w:val="right"/>
              <w:rPr>
                <w:sz w:val="18"/>
                <w:szCs w:val="18"/>
              </w:rPr>
            </w:pPr>
            <w:r w:rsidRPr="00716B92">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55F4F575" w14:textId="77777777" w:rsidR="00CB33C3" w:rsidRPr="00716B92" w:rsidRDefault="00CB33C3" w:rsidP="00752A60">
            <w:pPr>
              <w:widowControl/>
              <w:autoSpaceDE/>
              <w:autoSpaceDN/>
              <w:jc w:val="center"/>
              <w:rPr>
                <w:sz w:val="18"/>
                <w:szCs w:val="18"/>
              </w:rPr>
            </w:pPr>
            <w:r w:rsidRPr="00716B92">
              <w:rPr>
                <w:sz w:val="18"/>
                <w:szCs w:val="18"/>
              </w:rPr>
              <w:t>2.1.1</w:t>
            </w:r>
          </w:p>
        </w:tc>
        <w:tc>
          <w:tcPr>
            <w:tcW w:w="2494" w:type="dxa"/>
            <w:tcBorders>
              <w:top w:val="nil"/>
              <w:left w:val="nil"/>
              <w:bottom w:val="single" w:sz="4" w:space="0" w:color="auto"/>
              <w:right w:val="single" w:sz="4" w:space="0" w:color="auto"/>
            </w:tcBorders>
            <w:vAlign w:val="center"/>
            <w:hideMark/>
          </w:tcPr>
          <w:p w14:paraId="31796092" w14:textId="77777777" w:rsidR="00CB33C3" w:rsidRPr="00716B92" w:rsidRDefault="00CB33C3" w:rsidP="00752A60">
            <w:pPr>
              <w:widowControl/>
              <w:autoSpaceDE/>
              <w:autoSpaceDN/>
              <w:jc w:val="both"/>
              <w:rPr>
                <w:sz w:val="18"/>
                <w:szCs w:val="18"/>
              </w:rPr>
            </w:pPr>
            <w:r w:rsidRPr="00716B92">
              <w:rPr>
                <w:sz w:val="18"/>
                <w:szCs w:val="18"/>
              </w:rPr>
              <w:t>Phân loại, lựa chọn tài liệu để xây dựng dữ liệu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187A9D6E"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32F63704"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2AA954D1" w14:textId="77777777" w:rsidR="00CB33C3" w:rsidRPr="00716B92" w:rsidRDefault="00CB33C3" w:rsidP="00752A60">
            <w:pPr>
              <w:widowControl/>
              <w:autoSpaceDE/>
              <w:autoSpaceDN/>
              <w:jc w:val="right"/>
              <w:rPr>
                <w:sz w:val="18"/>
                <w:szCs w:val="18"/>
              </w:rPr>
            </w:pPr>
            <w:r w:rsidRPr="00716B92">
              <w:rPr>
                <w:sz w:val="18"/>
                <w:szCs w:val="18"/>
              </w:rPr>
              <w:t xml:space="preserve">     20.00 </w:t>
            </w:r>
          </w:p>
        </w:tc>
        <w:tc>
          <w:tcPr>
            <w:tcW w:w="3544" w:type="dxa"/>
            <w:tcBorders>
              <w:top w:val="nil"/>
              <w:left w:val="nil"/>
              <w:bottom w:val="single" w:sz="4" w:space="0" w:color="auto"/>
              <w:right w:val="single" w:sz="4" w:space="0" w:color="auto"/>
            </w:tcBorders>
            <w:vAlign w:val="center"/>
            <w:hideMark/>
          </w:tcPr>
          <w:p w14:paraId="3D27B0E4" w14:textId="6CC82B3F" w:rsidR="00CB33C3" w:rsidRPr="00716B92" w:rsidRDefault="00CB33C3" w:rsidP="00752A60">
            <w:pPr>
              <w:widowControl/>
              <w:autoSpaceDE/>
              <w:autoSpaceDN/>
              <w:jc w:val="both"/>
              <w:rPr>
                <w:sz w:val="18"/>
                <w:szCs w:val="18"/>
              </w:rPr>
            </w:pPr>
            <w:r w:rsidRPr="00716B92">
              <w:rPr>
                <w:sz w:val="18"/>
                <w:szCs w:val="18"/>
              </w:rPr>
              <w:t>Nội dung này tương ứng với mục 2.1.1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716B92">
              <w:rPr>
                <w:sz w:val="18"/>
                <w:szCs w:val="18"/>
              </w:rPr>
              <w:t xml:space="preserve"> </w:t>
            </w:r>
            <w:r w:rsidRPr="00716B92">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3305B28"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41D7621" w14:textId="77777777" w:rsidR="00CB33C3" w:rsidRPr="00716B92" w:rsidRDefault="00CB33C3" w:rsidP="00752A60">
            <w:pPr>
              <w:widowControl/>
              <w:autoSpaceDE/>
              <w:autoSpaceDN/>
              <w:jc w:val="center"/>
              <w:rPr>
                <w:sz w:val="18"/>
                <w:szCs w:val="18"/>
              </w:rPr>
            </w:pPr>
            <w:r w:rsidRPr="00716B92">
              <w:rPr>
                <w:sz w:val="18"/>
                <w:szCs w:val="18"/>
              </w:rPr>
              <w:t>2.1.2</w:t>
            </w:r>
          </w:p>
        </w:tc>
        <w:tc>
          <w:tcPr>
            <w:tcW w:w="2639" w:type="dxa"/>
            <w:tcBorders>
              <w:top w:val="nil"/>
              <w:left w:val="nil"/>
              <w:bottom w:val="single" w:sz="4" w:space="0" w:color="auto"/>
              <w:right w:val="single" w:sz="4" w:space="0" w:color="auto"/>
            </w:tcBorders>
            <w:vAlign w:val="center"/>
            <w:hideMark/>
          </w:tcPr>
          <w:p w14:paraId="49497D78" w14:textId="77777777" w:rsidR="00CB33C3" w:rsidRPr="00716B92" w:rsidRDefault="00CB33C3" w:rsidP="00752A60">
            <w:pPr>
              <w:widowControl/>
              <w:autoSpaceDE/>
              <w:autoSpaceDN/>
              <w:jc w:val="both"/>
              <w:rPr>
                <w:sz w:val="18"/>
                <w:szCs w:val="18"/>
              </w:rPr>
            </w:pPr>
            <w:r w:rsidRPr="00716B92">
              <w:rPr>
                <w:sz w:val="18"/>
                <w:szCs w:val="18"/>
              </w:rPr>
              <w:t>Phân loại, lựa chọn tài liệu để xây dựng dữ liệu thuộc tính quy hoạch, kế hoạch sử dụng đất</w:t>
            </w:r>
          </w:p>
        </w:tc>
        <w:tc>
          <w:tcPr>
            <w:tcW w:w="794" w:type="dxa"/>
            <w:tcBorders>
              <w:top w:val="nil"/>
              <w:left w:val="nil"/>
              <w:bottom w:val="single" w:sz="4" w:space="0" w:color="auto"/>
              <w:right w:val="single" w:sz="4" w:space="0" w:color="auto"/>
            </w:tcBorders>
            <w:vAlign w:val="center"/>
            <w:hideMark/>
          </w:tcPr>
          <w:p w14:paraId="235F4840"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1963890F"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A8DB4B5" w14:textId="77777777" w:rsidR="00CB33C3" w:rsidRPr="00716B92" w:rsidRDefault="00CB33C3" w:rsidP="00752A60">
            <w:pPr>
              <w:widowControl/>
              <w:autoSpaceDE/>
              <w:autoSpaceDN/>
              <w:jc w:val="right"/>
              <w:rPr>
                <w:sz w:val="18"/>
                <w:szCs w:val="18"/>
              </w:rPr>
            </w:pPr>
            <w:r w:rsidRPr="00716B92">
              <w:rPr>
                <w:sz w:val="18"/>
                <w:szCs w:val="18"/>
              </w:rPr>
              <w:t xml:space="preserve">     16.00 </w:t>
            </w:r>
          </w:p>
        </w:tc>
        <w:tc>
          <w:tcPr>
            <w:tcW w:w="851" w:type="dxa"/>
            <w:tcBorders>
              <w:top w:val="nil"/>
              <w:left w:val="nil"/>
              <w:bottom w:val="single" w:sz="4" w:space="0" w:color="auto"/>
              <w:right w:val="single" w:sz="4" w:space="0" w:color="auto"/>
            </w:tcBorders>
            <w:vAlign w:val="center"/>
            <w:hideMark/>
          </w:tcPr>
          <w:p w14:paraId="495A3655" w14:textId="77777777" w:rsidR="00CB33C3" w:rsidRPr="00716B92" w:rsidRDefault="00CB33C3" w:rsidP="00752A60">
            <w:pPr>
              <w:widowControl/>
              <w:autoSpaceDE/>
              <w:autoSpaceDN/>
              <w:jc w:val="center"/>
              <w:rPr>
                <w:sz w:val="18"/>
                <w:szCs w:val="18"/>
              </w:rPr>
            </w:pPr>
            <w:r w:rsidRPr="00716B92">
              <w:rPr>
                <w:sz w:val="18"/>
                <w:szCs w:val="18"/>
              </w:rPr>
              <w:t>2.1.2</w:t>
            </w:r>
          </w:p>
        </w:tc>
        <w:tc>
          <w:tcPr>
            <w:tcW w:w="2494" w:type="dxa"/>
            <w:tcBorders>
              <w:top w:val="nil"/>
              <w:left w:val="nil"/>
              <w:bottom w:val="single" w:sz="4" w:space="0" w:color="auto"/>
              <w:right w:val="single" w:sz="4" w:space="0" w:color="auto"/>
            </w:tcBorders>
            <w:vAlign w:val="center"/>
            <w:hideMark/>
          </w:tcPr>
          <w:p w14:paraId="24E325A9" w14:textId="77777777" w:rsidR="00CB33C3" w:rsidRPr="00716B92" w:rsidRDefault="00CB33C3" w:rsidP="00752A60">
            <w:pPr>
              <w:widowControl/>
              <w:autoSpaceDE/>
              <w:autoSpaceDN/>
              <w:jc w:val="both"/>
              <w:rPr>
                <w:sz w:val="18"/>
                <w:szCs w:val="18"/>
              </w:rPr>
            </w:pPr>
            <w:r w:rsidRPr="00716B92">
              <w:rPr>
                <w:sz w:val="18"/>
                <w:szCs w:val="18"/>
              </w:rPr>
              <w:t>Phân loại, lựa chọn tài liệu để xây dựng dữ liệu thuộc tính quy hoạch, kế hoạch sử dụng đất</w:t>
            </w:r>
          </w:p>
        </w:tc>
        <w:tc>
          <w:tcPr>
            <w:tcW w:w="806" w:type="dxa"/>
            <w:tcBorders>
              <w:top w:val="nil"/>
              <w:left w:val="nil"/>
              <w:bottom w:val="single" w:sz="4" w:space="0" w:color="auto"/>
              <w:right w:val="single" w:sz="4" w:space="0" w:color="auto"/>
            </w:tcBorders>
            <w:vAlign w:val="center"/>
            <w:hideMark/>
          </w:tcPr>
          <w:p w14:paraId="39288283"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6223A551"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C8A0A71" w14:textId="77777777" w:rsidR="00CB33C3" w:rsidRPr="00716B92" w:rsidRDefault="00CB33C3" w:rsidP="00752A60">
            <w:pPr>
              <w:widowControl/>
              <w:autoSpaceDE/>
              <w:autoSpaceDN/>
              <w:jc w:val="right"/>
              <w:rPr>
                <w:sz w:val="18"/>
                <w:szCs w:val="18"/>
              </w:rPr>
            </w:pPr>
            <w:r w:rsidRPr="00716B92">
              <w:rPr>
                <w:sz w:val="18"/>
                <w:szCs w:val="18"/>
              </w:rPr>
              <w:t xml:space="preserve">     16.00 </w:t>
            </w:r>
          </w:p>
        </w:tc>
        <w:tc>
          <w:tcPr>
            <w:tcW w:w="3544" w:type="dxa"/>
            <w:tcBorders>
              <w:top w:val="nil"/>
              <w:left w:val="nil"/>
              <w:bottom w:val="single" w:sz="4" w:space="0" w:color="auto"/>
              <w:right w:val="single" w:sz="4" w:space="0" w:color="auto"/>
            </w:tcBorders>
            <w:vAlign w:val="center"/>
            <w:hideMark/>
          </w:tcPr>
          <w:p w14:paraId="26BF47C0" w14:textId="56300B5E" w:rsidR="00CB33C3" w:rsidRPr="00716B92" w:rsidRDefault="00CB33C3" w:rsidP="00752A60">
            <w:pPr>
              <w:widowControl/>
              <w:autoSpaceDE/>
              <w:autoSpaceDN/>
              <w:jc w:val="both"/>
              <w:rPr>
                <w:sz w:val="18"/>
                <w:szCs w:val="18"/>
              </w:rPr>
            </w:pPr>
            <w:r w:rsidRPr="00716B92">
              <w:rPr>
                <w:sz w:val="18"/>
                <w:szCs w:val="18"/>
              </w:rPr>
              <w:t>Nội dung này tương ứng với mục 2.1.2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716B92">
              <w:rPr>
                <w:sz w:val="18"/>
                <w:szCs w:val="18"/>
              </w:rPr>
              <w:t xml:space="preserve"> </w:t>
            </w:r>
            <w:r w:rsidRPr="00716B92">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D7757CE"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4125CF2B" w14:textId="77777777" w:rsidR="00CB33C3" w:rsidRPr="00716B92" w:rsidRDefault="00CB33C3" w:rsidP="00752A60">
            <w:pPr>
              <w:widowControl/>
              <w:autoSpaceDE/>
              <w:autoSpaceDN/>
              <w:jc w:val="center"/>
              <w:rPr>
                <w:sz w:val="18"/>
                <w:szCs w:val="18"/>
              </w:rPr>
            </w:pPr>
            <w:r w:rsidRPr="00716B92">
              <w:rPr>
                <w:sz w:val="18"/>
                <w:szCs w:val="18"/>
              </w:rPr>
              <w:t>2.2</w:t>
            </w:r>
          </w:p>
        </w:tc>
        <w:tc>
          <w:tcPr>
            <w:tcW w:w="2639" w:type="dxa"/>
            <w:tcBorders>
              <w:top w:val="nil"/>
              <w:left w:val="nil"/>
              <w:bottom w:val="single" w:sz="4" w:space="0" w:color="auto"/>
              <w:right w:val="single" w:sz="4" w:space="0" w:color="auto"/>
            </w:tcBorders>
            <w:vAlign w:val="center"/>
            <w:hideMark/>
          </w:tcPr>
          <w:p w14:paraId="628982F4" w14:textId="77777777" w:rsidR="00CB33C3" w:rsidRPr="00716B92" w:rsidRDefault="00CB33C3" w:rsidP="00752A60">
            <w:pPr>
              <w:widowControl/>
              <w:autoSpaceDE/>
              <w:autoSpaceDN/>
              <w:jc w:val="both"/>
              <w:rPr>
                <w:sz w:val="18"/>
                <w:szCs w:val="18"/>
              </w:rPr>
            </w:pPr>
            <w:r w:rsidRPr="00716B92">
              <w:rPr>
                <w:sz w:val="18"/>
                <w:szCs w:val="18"/>
              </w:rPr>
              <w:t>Làm sạch và sắp xếp tài liệu quy hoạch sử dụng đất theo trình tự thời gian hình thành tài liệu quy hoạch, kế hoạch sử dụng đất</w:t>
            </w:r>
          </w:p>
        </w:tc>
        <w:tc>
          <w:tcPr>
            <w:tcW w:w="794" w:type="dxa"/>
            <w:tcBorders>
              <w:top w:val="nil"/>
              <w:left w:val="nil"/>
              <w:bottom w:val="single" w:sz="4" w:space="0" w:color="auto"/>
              <w:right w:val="single" w:sz="4" w:space="0" w:color="auto"/>
            </w:tcBorders>
            <w:vAlign w:val="center"/>
            <w:hideMark/>
          </w:tcPr>
          <w:p w14:paraId="5071BEC7"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36B0C6F7" w14:textId="77777777" w:rsidR="00CB33C3" w:rsidRPr="00716B92" w:rsidRDefault="00CB33C3" w:rsidP="00752A60">
            <w:pPr>
              <w:widowControl/>
              <w:autoSpaceDE/>
              <w:autoSpaceDN/>
              <w:jc w:val="center"/>
              <w:rPr>
                <w:sz w:val="18"/>
                <w:szCs w:val="18"/>
              </w:rPr>
            </w:pPr>
            <w:r w:rsidRPr="00716B92">
              <w:rPr>
                <w:sz w:val="18"/>
                <w:szCs w:val="18"/>
              </w:rPr>
              <w:t>Nhóm 2(1KTV4+1KS4)</w:t>
            </w:r>
          </w:p>
        </w:tc>
        <w:tc>
          <w:tcPr>
            <w:tcW w:w="850" w:type="dxa"/>
            <w:tcBorders>
              <w:top w:val="nil"/>
              <w:left w:val="nil"/>
              <w:bottom w:val="single" w:sz="4" w:space="0" w:color="auto"/>
              <w:right w:val="single" w:sz="4" w:space="0" w:color="auto"/>
            </w:tcBorders>
            <w:vAlign w:val="center"/>
            <w:hideMark/>
          </w:tcPr>
          <w:p w14:paraId="36CDB012" w14:textId="77777777" w:rsidR="00CB33C3" w:rsidRPr="00716B92" w:rsidRDefault="00CB33C3" w:rsidP="00752A60">
            <w:pPr>
              <w:widowControl/>
              <w:autoSpaceDE/>
              <w:autoSpaceDN/>
              <w:jc w:val="right"/>
              <w:rPr>
                <w:sz w:val="18"/>
                <w:szCs w:val="18"/>
              </w:rPr>
            </w:pPr>
            <w:r w:rsidRPr="00716B92">
              <w:rPr>
                <w:sz w:val="18"/>
                <w:szCs w:val="18"/>
              </w:rPr>
              <w:t xml:space="preserve">       9.00 </w:t>
            </w:r>
          </w:p>
        </w:tc>
        <w:tc>
          <w:tcPr>
            <w:tcW w:w="851" w:type="dxa"/>
            <w:tcBorders>
              <w:top w:val="nil"/>
              <w:left w:val="nil"/>
              <w:bottom w:val="single" w:sz="4" w:space="0" w:color="auto"/>
              <w:right w:val="single" w:sz="4" w:space="0" w:color="auto"/>
            </w:tcBorders>
            <w:vAlign w:val="center"/>
            <w:hideMark/>
          </w:tcPr>
          <w:p w14:paraId="0BE8812D"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71B05EA1"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162B4B0A"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15EA7E8D"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0059860"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51B37AB5"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1903F574"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67062D0" w14:textId="77777777" w:rsidR="00CB33C3" w:rsidRPr="00716B92" w:rsidRDefault="00CB33C3" w:rsidP="00752A60">
            <w:pPr>
              <w:widowControl/>
              <w:autoSpaceDE/>
              <w:autoSpaceDN/>
              <w:jc w:val="center"/>
              <w:rPr>
                <w:sz w:val="18"/>
                <w:szCs w:val="18"/>
              </w:rPr>
            </w:pPr>
            <w:r w:rsidRPr="00716B92">
              <w:rPr>
                <w:sz w:val="18"/>
                <w:szCs w:val="18"/>
              </w:rPr>
              <w:t>2.3</w:t>
            </w:r>
          </w:p>
        </w:tc>
        <w:tc>
          <w:tcPr>
            <w:tcW w:w="2639" w:type="dxa"/>
            <w:tcBorders>
              <w:top w:val="nil"/>
              <w:left w:val="nil"/>
              <w:bottom w:val="single" w:sz="4" w:space="0" w:color="auto"/>
              <w:right w:val="single" w:sz="4" w:space="0" w:color="auto"/>
            </w:tcBorders>
            <w:vAlign w:val="center"/>
            <w:hideMark/>
          </w:tcPr>
          <w:p w14:paraId="708B8B78" w14:textId="77777777" w:rsidR="00CB33C3" w:rsidRPr="00716B92" w:rsidRDefault="00CB33C3" w:rsidP="00752A60">
            <w:pPr>
              <w:widowControl/>
              <w:autoSpaceDE/>
              <w:autoSpaceDN/>
              <w:jc w:val="both"/>
              <w:rPr>
                <w:sz w:val="18"/>
                <w:szCs w:val="18"/>
              </w:rPr>
            </w:pPr>
            <w:r w:rsidRPr="00716B92">
              <w:rPr>
                <w:sz w:val="18"/>
                <w:szCs w:val="18"/>
              </w:rPr>
              <w:t>Lập báo cáo kết quả thực hiện và lựa chọn tài liệu, dữ liệu nguồn</w:t>
            </w:r>
          </w:p>
        </w:tc>
        <w:tc>
          <w:tcPr>
            <w:tcW w:w="794" w:type="dxa"/>
            <w:tcBorders>
              <w:top w:val="nil"/>
              <w:left w:val="nil"/>
              <w:bottom w:val="single" w:sz="4" w:space="0" w:color="auto"/>
              <w:right w:val="single" w:sz="4" w:space="0" w:color="auto"/>
            </w:tcBorders>
            <w:vAlign w:val="center"/>
            <w:hideMark/>
          </w:tcPr>
          <w:p w14:paraId="3472667E"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23D2B8D5" w14:textId="77777777" w:rsidR="00CB33C3" w:rsidRPr="00716B92" w:rsidRDefault="00CB33C3" w:rsidP="00752A60">
            <w:pPr>
              <w:widowControl/>
              <w:autoSpaceDE/>
              <w:autoSpaceDN/>
              <w:jc w:val="center"/>
              <w:rPr>
                <w:sz w:val="18"/>
                <w:szCs w:val="18"/>
              </w:rPr>
            </w:pPr>
            <w:r w:rsidRPr="00716B92">
              <w:rPr>
                <w:sz w:val="18"/>
                <w:szCs w:val="18"/>
              </w:rPr>
              <w:t>1KS2</w:t>
            </w:r>
          </w:p>
        </w:tc>
        <w:tc>
          <w:tcPr>
            <w:tcW w:w="850" w:type="dxa"/>
            <w:tcBorders>
              <w:top w:val="nil"/>
              <w:left w:val="nil"/>
              <w:bottom w:val="single" w:sz="4" w:space="0" w:color="auto"/>
              <w:right w:val="single" w:sz="4" w:space="0" w:color="auto"/>
            </w:tcBorders>
            <w:vAlign w:val="center"/>
            <w:hideMark/>
          </w:tcPr>
          <w:p w14:paraId="66097AAD" w14:textId="77777777" w:rsidR="00CB33C3" w:rsidRPr="00716B92" w:rsidRDefault="00CB33C3" w:rsidP="00752A60">
            <w:pPr>
              <w:widowControl/>
              <w:autoSpaceDE/>
              <w:autoSpaceDN/>
              <w:jc w:val="right"/>
              <w:rPr>
                <w:sz w:val="18"/>
                <w:szCs w:val="18"/>
              </w:rPr>
            </w:pPr>
            <w:r w:rsidRPr="00716B92">
              <w:rPr>
                <w:sz w:val="18"/>
                <w:szCs w:val="18"/>
              </w:rPr>
              <w:t xml:space="preserve">       7.50 </w:t>
            </w:r>
          </w:p>
        </w:tc>
        <w:tc>
          <w:tcPr>
            <w:tcW w:w="851" w:type="dxa"/>
            <w:tcBorders>
              <w:top w:val="nil"/>
              <w:left w:val="nil"/>
              <w:bottom w:val="single" w:sz="4" w:space="0" w:color="auto"/>
              <w:right w:val="single" w:sz="4" w:space="0" w:color="auto"/>
            </w:tcBorders>
            <w:vAlign w:val="center"/>
            <w:hideMark/>
          </w:tcPr>
          <w:p w14:paraId="14B41AA3" w14:textId="77777777" w:rsidR="00CB33C3" w:rsidRPr="00716B92" w:rsidRDefault="00CB33C3" w:rsidP="00752A60">
            <w:pPr>
              <w:widowControl/>
              <w:autoSpaceDE/>
              <w:autoSpaceDN/>
              <w:jc w:val="center"/>
              <w:rPr>
                <w:sz w:val="18"/>
                <w:szCs w:val="18"/>
              </w:rPr>
            </w:pPr>
            <w:r w:rsidRPr="00716B92">
              <w:rPr>
                <w:sz w:val="18"/>
                <w:szCs w:val="18"/>
              </w:rPr>
              <w:t>2.2</w:t>
            </w:r>
          </w:p>
        </w:tc>
        <w:tc>
          <w:tcPr>
            <w:tcW w:w="2494" w:type="dxa"/>
            <w:tcBorders>
              <w:top w:val="nil"/>
              <w:left w:val="nil"/>
              <w:bottom w:val="single" w:sz="4" w:space="0" w:color="auto"/>
              <w:right w:val="single" w:sz="4" w:space="0" w:color="auto"/>
            </w:tcBorders>
            <w:vAlign w:val="center"/>
            <w:hideMark/>
          </w:tcPr>
          <w:p w14:paraId="5C6EA63F" w14:textId="77777777" w:rsidR="00CB33C3" w:rsidRPr="00716B92" w:rsidRDefault="00CB33C3" w:rsidP="00752A60">
            <w:pPr>
              <w:widowControl/>
              <w:autoSpaceDE/>
              <w:autoSpaceDN/>
              <w:jc w:val="both"/>
              <w:rPr>
                <w:sz w:val="18"/>
                <w:szCs w:val="18"/>
              </w:rPr>
            </w:pPr>
            <w:r w:rsidRPr="00716B92">
              <w:rPr>
                <w:sz w:val="18"/>
                <w:szCs w:val="18"/>
              </w:rPr>
              <w:t>Lập báo cáo kết quả thực hiện tại khoản 1 Điều 42, Thông tư số 25/2024/TT-BTNMT và lựa chọn tài liệu, dữ liệu nguồn</w:t>
            </w:r>
          </w:p>
        </w:tc>
        <w:tc>
          <w:tcPr>
            <w:tcW w:w="806" w:type="dxa"/>
            <w:tcBorders>
              <w:top w:val="nil"/>
              <w:left w:val="nil"/>
              <w:bottom w:val="single" w:sz="4" w:space="0" w:color="auto"/>
              <w:right w:val="single" w:sz="4" w:space="0" w:color="auto"/>
            </w:tcBorders>
            <w:vAlign w:val="center"/>
            <w:hideMark/>
          </w:tcPr>
          <w:p w14:paraId="1BECA039"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5FCB5C4F" w14:textId="77777777" w:rsidR="00CB33C3" w:rsidRPr="00716B92" w:rsidRDefault="00CB33C3" w:rsidP="00752A60">
            <w:pPr>
              <w:widowControl/>
              <w:autoSpaceDE/>
              <w:autoSpaceDN/>
              <w:jc w:val="center"/>
              <w:rPr>
                <w:sz w:val="18"/>
                <w:szCs w:val="18"/>
              </w:rPr>
            </w:pPr>
            <w:r w:rsidRPr="00716B92">
              <w:rPr>
                <w:sz w:val="18"/>
                <w:szCs w:val="18"/>
              </w:rPr>
              <w:t>1KS2</w:t>
            </w:r>
          </w:p>
        </w:tc>
        <w:tc>
          <w:tcPr>
            <w:tcW w:w="850" w:type="dxa"/>
            <w:tcBorders>
              <w:top w:val="nil"/>
              <w:left w:val="nil"/>
              <w:bottom w:val="single" w:sz="4" w:space="0" w:color="auto"/>
              <w:right w:val="single" w:sz="4" w:space="0" w:color="auto"/>
            </w:tcBorders>
            <w:vAlign w:val="center"/>
            <w:hideMark/>
          </w:tcPr>
          <w:p w14:paraId="17A125FB" w14:textId="77777777" w:rsidR="00CB33C3" w:rsidRPr="00716B92" w:rsidRDefault="00CB33C3" w:rsidP="00752A60">
            <w:pPr>
              <w:widowControl/>
              <w:autoSpaceDE/>
              <w:autoSpaceDN/>
              <w:jc w:val="right"/>
              <w:rPr>
                <w:sz w:val="18"/>
                <w:szCs w:val="18"/>
              </w:rPr>
            </w:pPr>
            <w:r w:rsidRPr="00716B92">
              <w:rPr>
                <w:sz w:val="18"/>
                <w:szCs w:val="18"/>
              </w:rPr>
              <w:t xml:space="preserve">       7.50 </w:t>
            </w:r>
          </w:p>
        </w:tc>
        <w:tc>
          <w:tcPr>
            <w:tcW w:w="3544" w:type="dxa"/>
            <w:tcBorders>
              <w:top w:val="nil"/>
              <w:left w:val="nil"/>
              <w:bottom w:val="single" w:sz="4" w:space="0" w:color="auto"/>
              <w:right w:val="single" w:sz="4" w:space="0" w:color="auto"/>
            </w:tcBorders>
            <w:vAlign w:val="center"/>
            <w:hideMark/>
          </w:tcPr>
          <w:p w14:paraId="1C3ADB83" w14:textId="0C30FC2E" w:rsidR="00CB33C3" w:rsidRPr="00716B92" w:rsidRDefault="00CB33C3" w:rsidP="00752A60">
            <w:pPr>
              <w:widowControl/>
              <w:autoSpaceDE/>
              <w:autoSpaceDN/>
              <w:jc w:val="both"/>
              <w:rPr>
                <w:sz w:val="18"/>
                <w:szCs w:val="18"/>
              </w:rPr>
            </w:pPr>
            <w:r w:rsidRPr="00716B92">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716B92">
              <w:rPr>
                <w:sz w:val="18"/>
                <w:szCs w:val="18"/>
              </w:rPr>
              <w:t xml:space="preserve"> </w:t>
            </w:r>
            <w:r w:rsidRPr="00716B92">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AB3F172" w14:textId="77777777" w:rsidTr="00A9261A">
        <w:trPr>
          <w:trHeight w:val="600"/>
        </w:trPr>
        <w:tc>
          <w:tcPr>
            <w:tcW w:w="615" w:type="dxa"/>
            <w:tcBorders>
              <w:top w:val="nil"/>
              <w:left w:val="single" w:sz="4" w:space="0" w:color="auto"/>
              <w:bottom w:val="single" w:sz="4" w:space="0" w:color="auto"/>
              <w:right w:val="single" w:sz="4" w:space="0" w:color="auto"/>
            </w:tcBorders>
            <w:vAlign w:val="center"/>
            <w:hideMark/>
          </w:tcPr>
          <w:p w14:paraId="47EC13D8" w14:textId="77777777" w:rsidR="00CB33C3" w:rsidRPr="00716B92" w:rsidRDefault="00CB33C3" w:rsidP="00752A60">
            <w:pPr>
              <w:widowControl/>
              <w:autoSpaceDE/>
              <w:autoSpaceDN/>
              <w:jc w:val="center"/>
              <w:rPr>
                <w:b/>
                <w:bCs/>
                <w:sz w:val="18"/>
                <w:szCs w:val="18"/>
              </w:rPr>
            </w:pPr>
            <w:r w:rsidRPr="00716B92">
              <w:rPr>
                <w:b/>
                <w:bCs/>
                <w:sz w:val="18"/>
                <w:szCs w:val="18"/>
              </w:rPr>
              <w:lastRenderedPageBreak/>
              <w:t>3</w:t>
            </w:r>
          </w:p>
        </w:tc>
        <w:tc>
          <w:tcPr>
            <w:tcW w:w="2639" w:type="dxa"/>
            <w:tcBorders>
              <w:top w:val="nil"/>
              <w:left w:val="nil"/>
              <w:bottom w:val="single" w:sz="4" w:space="0" w:color="auto"/>
              <w:right w:val="single" w:sz="4" w:space="0" w:color="auto"/>
            </w:tcBorders>
            <w:vAlign w:val="center"/>
            <w:hideMark/>
          </w:tcPr>
          <w:p w14:paraId="46C221DB" w14:textId="77777777" w:rsidR="00CB33C3" w:rsidRPr="00716B92" w:rsidRDefault="00CB33C3" w:rsidP="00752A60">
            <w:pPr>
              <w:widowControl/>
              <w:autoSpaceDE/>
              <w:autoSpaceDN/>
              <w:jc w:val="both"/>
              <w:rPr>
                <w:b/>
                <w:bCs/>
                <w:sz w:val="18"/>
                <w:szCs w:val="18"/>
              </w:rPr>
            </w:pPr>
            <w:r w:rsidRPr="00716B92">
              <w:rPr>
                <w:b/>
                <w:bCs/>
                <w:sz w:val="18"/>
                <w:szCs w:val="18"/>
              </w:rPr>
              <w:t>Quét giấy tờ pháp lý và xử lý tệp tin</w:t>
            </w:r>
          </w:p>
        </w:tc>
        <w:tc>
          <w:tcPr>
            <w:tcW w:w="794" w:type="dxa"/>
            <w:tcBorders>
              <w:top w:val="nil"/>
              <w:left w:val="nil"/>
              <w:bottom w:val="single" w:sz="4" w:space="0" w:color="auto"/>
              <w:right w:val="single" w:sz="4" w:space="0" w:color="auto"/>
            </w:tcBorders>
            <w:vAlign w:val="center"/>
            <w:hideMark/>
          </w:tcPr>
          <w:p w14:paraId="2099A6FA"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41A7852F"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52AD3709"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5A2541BD" w14:textId="77777777" w:rsidR="00CB33C3" w:rsidRPr="00716B92" w:rsidRDefault="00CB33C3" w:rsidP="00752A60">
            <w:pPr>
              <w:widowControl/>
              <w:autoSpaceDE/>
              <w:autoSpaceDN/>
              <w:jc w:val="center"/>
              <w:rPr>
                <w:b/>
                <w:bCs/>
                <w:sz w:val="18"/>
                <w:szCs w:val="18"/>
              </w:rPr>
            </w:pPr>
            <w:r w:rsidRPr="00716B92">
              <w:rPr>
                <w:b/>
                <w:bCs/>
                <w:sz w:val="18"/>
                <w:szCs w:val="18"/>
              </w:rPr>
              <w:t>3</w:t>
            </w:r>
          </w:p>
        </w:tc>
        <w:tc>
          <w:tcPr>
            <w:tcW w:w="2494" w:type="dxa"/>
            <w:tcBorders>
              <w:top w:val="nil"/>
              <w:left w:val="nil"/>
              <w:bottom w:val="single" w:sz="4" w:space="0" w:color="auto"/>
              <w:right w:val="single" w:sz="4" w:space="0" w:color="auto"/>
            </w:tcBorders>
            <w:vAlign w:val="center"/>
            <w:hideMark/>
          </w:tcPr>
          <w:p w14:paraId="6257D7F5"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đất đai phi cấu trúc về quy hoạch, kế hoạch sử dụng đất</w:t>
            </w:r>
          </w:p>
        </w:tc>
        <w:tc>
          <w:tcPr>
            <w:tcW w:w="806" w:type="dxa"/>
            <w:tcBorders>
              <w:top w:val="nil"/>
              <w:left w:val="nil"/>
              <w:bottom w:val="single" w:sz="4" w:space="0" w:color="auto"/>
              <w:right w:val="single" w:sz="4" w:space="0" w:color="auto"/>
            </w:tcBorders>
            <w:vAlign w:val="center"/>
            <w:hideMark/>
          </w:tcPr>
          <w:p w14:paraId="5F04CC36"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561B1745"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858A23B"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2B54AE6A"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50EBF549"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1442938F" w14:textId="77777777" w:rsidR="00CB33C3" w:rsidRPr="00716B92" w:rsidRDefault="00CB33C3" w:rsidP="00752A60">
            <w:pPr>
              <w:widowControl/>
              <w:autoSpaceDE/>
              <w:autoSpaceDN/>
              <w:jc w:val="center"/>
              <w:rPr>
                <w:sz w:val="18"/>
                <w:szCs w:val="18"/>
              </w:rPr>
            </w:pPr>
            <w:r w:rsidRPr="00716B92">
              <w:rPr>
                <w:sz w:val="18"/>
                <w:szCs w:val="18"/>
              </w:rPr>
              <w:t>3.1</w:t>
            </w:r>
          </w:p>
        </w:tc>
        <w:tc>
          <w:tcPr>
            <w:tcW w:w="2639" w:type="dxa"/>
            <w:tcBorders>
              <w:top w:val="nil"/>
              <w:left w:val="nil"/>
              <w:bottom w:val="single" w:sz="4" w:space="0" w:color="auto"/>
              <w:right w:val="single" w:sz="4" w:space="0" w:color="auto"/>
            </w:tcBorders>
            <w:vAlign w:val="center"/>
            <w:hideMark/>
          </w:tcPr>
          <w:p w14:paraId="59239310" w14:textId="77777777" w:rsidR="00CB33C3" w:rsidRPr="00716B92" w:rsidRDefault="00CB33C3" w:rsidP="00752A60">
            <w:pPr>
              <w:widowControl/>
              <w:autoSpaceDE/>
              <w:autoSpaceDN/>
              <w:jc w:val="both"/>
              <w:rPr>
                <w:sz w:val="18"/>
                <w:szCs w:val="18"/>
              </w:rPr>
            </w:pPr>
            <w:r w:rsidRPr="00716B92">
              <w:rPr>
                <w:sz w:val="18"/>
                <w:szCs w:val="18"/>
              </w:rPr>
              <w:t>Quét giấy tờ pháp lý về quyền sử dụng đất, quyền sở hữu nhà ở và tài sản khác gắn liền với đất (Mục 1 và Mục 2 Bảng 03)</w:t>
            </w:r>
          </w:p>
        </w:tc>
        <w:tc>
          <w:tcPr>
            <w:tcW w:w="794" w:type="dxa"/>
            <w:tcBorders>
              <w:top w:val="nil"/>
              <w:left w:val="nil"/>
              <w:bottom w:val="single" w:sz="4" w:space="0" w:color="auto"/>
              <w:right w:val="single" w:sz="4" w:space="0" w:color="auto"/>
            </w:tcBorders>
            <w:vAlign w:val="center"/>
            <w:hideMark/>
          </w:tcPr>
          <w:p w14:paraId="44CDBCE8"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23D4DFEF"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389F8A86" w14:textId="77777777" w:rsidR="00CB33C3" w:rsidRPr="00716B92" w:rsidRDefault="00CB33C3" w:rsidP="00752A60">
            <w:pPr>
              <w:widowControl/>
              <w:autoSpaceDE/>
              <w:autoSpaceDN/>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5B920115" w14:textId="77777777" w:rsidR="00CB33C3" w:rsidRPr="00716B92" w:rsidRDefault="00CB33C3" w:rsidP="00752A60">
            <w:pPr>
              <w:widowControl/>
              <w:autoSpaceDE/>
              <w:autoSpaceDN/>
              <w:jc w:val="center"/>
              <w:rPr>
                <w:sz w:val="18"/>
                <w:szCs w:val="18"/>
              </w:rPr>
            </w:pPr>
            <w:r w:rsidRPr="00716B92">
              <w:rPr>
                <w:sz w:val="18"/>
                <w:szCs w:val="18"/>
              </w:rPr>
              <w:t>3.1</w:t>
            </w:r>
          </w:p>
        </w:tc>
        <w:tc>
          <w:tcPr>
            <w:tcW w:w="2494" w:type="dxa"/>
            <w:tcBorders>
              <w:top w:val="nil"/>
              <w:left w:val="nil"/>
              <w:bottom w:val="single" w:sz="4" w:space="0" w:color="auto"/>
              <w:right w:val="single" w:sz="4" w:space="0" w:color="auto"/>
            </w:tcBorders>
            <w:vAlign w:val="center"/>
            <w:hideMark/>
          </w:tcPr>
          <w:p w14:paraId="0B406AA2" w14:textId="77777777" w:rsidR="00CB33C3" w:rsidRPr="00716B92" w:rsidRDefault="00CB33C3" w:rsidP="00752A60">
            <w:pPr>
              <w:widowControl/>
              <w:autoSpaceDE/>
              <w:autoSpaceDN/>
              <w:jc w:val="both"/>
              <w:rPr>
                <w:sz w:val="18"/>
                <w:szCs w:val="18"/>
              </w:rPr>
            </w:pPr>
            <w:r w:rsidRPr="00716B92">
              <w:rPr>
                <w:sz w:val="18"/>
                <w:szCs w:val="18"/>
              </w:rPr>
              <w:t>Quét các giấy tờ của bộ số liệu, tài liệu về quy hoạch, kế hoạch sử dụng đất</w:t>
            </w:r>
          </w:p>
        </w:tc>
        <w:tc>
          <w:tcPr>
            <w:tcW w:w="806" w:type="dxa"/>
            <w:tcBorders>
              <w:top w:val="nil"/>
              <w:left w:val="nil"/>
              <w:bottom w:val="single" w:sz="4" w:space="0" w:color="auto"/>
              <w:right w:val="single" w:sz="4" w:space="0" w:color="auto"/>
            </w:tcBorders>
            <w:vAlign w:val="center"/>
            <w:hideMark/>
          </w:tcPr>
          <w:p w14:paraId="414780D3"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6F25EC6D"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CEC0045"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24D3157C"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07B97C8A"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072DD70D" w14:textId="77777777" w:rsidR="00CB33C3" w:rsidRPr="00716B92" w:rsidRDefault="00CB33C3" w:rsidP="00752A60">
            <w:pPr>
              <w:widowControl/>
              <w:autoSpaceDE/>
              <w:autoSpaceDN/>
              <w:jc w:val="center"/>
              <w:rPr>
                <w:sz w:val="18"/>
                <w:szCs w:val="18"/>
              </w:rPr>
            </w:pPr>
            <w:r w:rsidRPr="00716B92">
              <w:rPr>
                <w:sz w:val="18"/>
                <w:szCs w:val="18"/>
              </w:rPr>
              <w:t>3.1.1</w:t>
            </w:r>
          </w:p>
        </w:tc>
        <w:tc>
          <w:tcPr>
            <w:tcW w:w="2639" w:type="dxa"/>
            <w:tcBorders>
              <w:top w:val="nil"/>
              <w:left w:val="nil"/>
              <w:bottom w:val="single" w:sz="4" w:space="0" w:color="auto"/>
              <w:right w:val="single" w:sz="4" w:space="0" w:color="auto"/>
            </w:tcBorders>
            <w:vAlign w:val="center"/>
            <w:hideMark/>
          </w:tcPr>
          <w:p w14:paraId="049FC5EC" w14:textId="77777777" w:rsidR="00CB33C3" w:rsidRPr="00716B92" w:rsidRDefault="00CB33C3" w:rsidP="00752A60">
            <w:pPr>
              <w:widowControl/>
              <w:autoSpaceDE/>
              <w:autoSpaceDN/>
              <w:jc w:val="both"/>
              <w:rPr>
                <w:sz w:val="18"/>
                <w:szCs w:val="18"/>
              </w:rPr>
            </w:pPr>
            <w:r w:rsidRPr="00716B92">
              <w:rPr>
                <w:sz w:val="18"/>
                <w:szCs w:val="18"/>
              </w:rPr>
              <w:t>Quét trang A3</w:t>
            </w:r>
          </w:p>
        </w:tc>
        <w:tc>
          <w:tcPr>
            <w:tcW w:w="794" w:type="dxa"/>
            <w:tcBorders>
              <w:top w:val="nil"/>
              <w:left w:val="nil"/>
              <w:bottom w:val="single" w:sz="4" w:space="0" w:color="auto"/>
              <w:right w:val="single" w:sz="4" w:space="0" w:color="auto"/>
            </w:tcBorders>
            <w:vAlign w:val="center"/>
            <w:hideMark/>
          </w:tcPr>
          <w:p w14:paraId="0078AB0E" w14:textId="77777777" w:rsidR="00CB33C3" w:rsidRPr="00716B92" w:rsidRDefault="00CB33C3" w:rsidP="00752A60">
            <w:pPr>
              <w:widowControl/>
              <w:autoSpaceDE/>
              <w:autoSpaceDN/>
              <w:jc w:val="center"/>
              <w:rPr>
                <w:sz w:val="18"/>
                <w:szCs w:val="18"/>
              </w:rPr>
            </w:pPr>
            <w:r w:rsidRPr="00716B92">
              <w:rPr>
                <w:sz w:val="18"/>
                <w:szCs w:val="18"/>
              </w:rPr>
              <w:t>trang</w:t>
            </w:r>
          </w:p>
        </w:tc>
        <w:tc>
          <w:tcPr>
            <w:tcW w:w="909" w:type="dxa"/>
            <w:tcBorders>
              <w:top w:val="nil"/>
              <w:left w:val="nil"/>
              <w:bottom w:val="single" w:sz="4" w:space="0" w:color="auto"/>
              <w:right w:val="single" w:sz="4" w:space="0" w:color="auto"/>
            </w:tcBorders>
            <w:vAlign w:val="center"/>
            <w:hideMark/>
          </w:tcPr>
          <w:p w14:paraId="3046F408"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2D0C9660" w14:textId="77777777" w:rsidR="00CB33C3" w:rsidRPr="00716B92" w:rsidRDefault="00CB33C3" w:rsidP="00752A60">
            <w:pPr>
              <w:widowControl/>
              <w:autoSpaceDE/>
              <w:autoSpaceDN/>
              <w:jc w:val="right"/>
              <w:rPr>
                <w:sz w:val="18"/>
                <w:szCs w:val="18"/>
              </w:rPr>
            </w:pPr>
            <w:r w:rsidRPr="00716B92">
              <w:rPr>
                <w:sz w:val="18"/>
                <w:szCs w:val="18"/>
              </w:rPr>
              <w:t>0.012</w:t>
            </w:r>
          </w:p>
        </w:tc>
        <w:tc>
          <w:tcPr>
            <w:tcW w:w="851" w:type="dxa"/>
            <w:tcBorders>
              <w:top w:val="nil"/>
              <w:left w:val="nil"/>
              <w:bottom w:val="single" w:sz="4" w:space="0" w:color="auto"/>
              <w:right w:val="single" w:sz="4" w:space="0" w:color="auto"/>
            </w:tcBorders>
            <w:vAlign w:val="center"/>
            <w:hideMark/>
          </w:tcPr>
          <w:p w14:paraId="56F19A15" w14:textId="77777777" w:rsidR="00CB33C3" w:rsidRPr="00716B92" w:rsidRDefault="00CB33C3" w:rsidP="00752A60">
            <w:pPr>
              <w:widowControl/>
              <w:autoSpaceDE/>
              <w:autoSpaceDN/>
              <w:jc w:val="center"/>
              <w:rPr>
                <w:sz w:val="18"/>
                <w:szCs w:val="18"/>
              </w:rPr>
            </w:pPr>
            <w:r w:rsidRPr="00716B92">
              <w:rPr>
                <w:sz w:val="18"/>
                <w:szCs w:val="18"/>
              </w:rPr>
              <w:t>3.1.1</w:t>
            </w:r>
          </w:p>
        </w:tc>
        <w:tc>
          <w:tcPr>
            <w:tcW w:w="2494" w:type="dxa"/>
            <w:tcBorders>
              <w:top w:val="nil"/>
              <w:left w:val="nil"/>
              <w:bottom w:val="single" w:sz="4" w:space="0" w:color="auto"/>
              <w:right w:val="single" w:sz="4" w:space="0" w:color="auto"/>
            </w:tcBorders>
            <w:vAlign w:val="center"/>
            <w:hideMark/>
          </w:tcPr>
          <w:p w14:paraId="0DB0F87A" w14:textId="77777777" w:rsidR="00CB33C3" w:rsidRPr="00716B92" w:rsidRDefault="00CB33C3" w:rsidP="00752A60">
            <w:pPr>
              <w:widowControl/>
              <w:autoSpaceDE/>
              <w:autoSpaceDN/>
              <w:jc w:val="both"/>
              <w:rPr>
                <w:sz w:val="18"/>
                <w:szCs w:val="18"/>
              </w:rPr>
            </w:pPr>
            <w:r w:rsidRPr="00716B92">
              <w:rPr>
                <w:sz w:val="18"/>
                <w:szCs w:val="18"/>
              </w:rPr>
              <w:t>Quét trang A3</w:t>
            </w:r>
          </w:p>
        </w:tc>
        <w:tc>
          <w:tcPr>
            <w:tcW w:w="806" w:type="dxa"/>
            <w:tcBorders>
              <w:top w:val="nil"/>
              <w:left w:val="nil"/>
              <w:bottom w:val="single" w:sz="4" w:space="0" w:color="auto"/>
              <w:right w:val="single" w:sz="4" w:space="0" w:color="auto"/>
            </w:tcBorders>
            <w:vAlign w:val="center"/>
            <w:hideMark/>
          </w:tcPr>
          <w:p w14:paraId="59391E36" w14:textId="77777777" w:rsidR="00CB33C3" w:rsidRPr="00716B92" w:rsidRDefault="00CB33C3" w:rsidP="00752A60">
            <w:pPr>
              <w:widowControl/>
              <w:autoSpaceDE/>
              <w:autoSpaceDN/>
              <w:jc w:val="center"/>
              <w:rPr>
                <w:sz w:val="18"/>
                <w:szCs w:val="18"/>
              </w:rPr>
            </w:pPr>
            <w:r w:rsidRPr="00716B92">
              <w:rPr>
                <w:sz w:val="18"/>
                <w:szCs w:val="18"/>
              </w:rPr>
              <w:t>Trang A3</w:t>
            </w:r>
          </w:p>
        </w:tc>
        <w:tc>
          <w:tcPr>
            <w:tcW w:w="895" w:type="dxa"/>
            <w:tcBorders>
              <w:top w:val="nil"/>
              <w:left w:val="nil"/>
              <w:bottom w:val="single" w:sz="4" w:space="0" w:color="auto"/>
              <w:right w:val="single" w:sz="4" w:space="0" w:color="auto"/>
            </w:tcBorders>
            <w:vAlign w:val="center"/>
            <w:hideMark/>
          </w:tcPr>
          <w:p w14:paraId="7F48D8CD"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28B232DA" w14:textId="77777777" w:rsidR="00CB33C3" w:rsidRPr="00716B92" w:rsidRDefault="00CB33C3" w:rsidP="00752A60">
            <w:pPr>
              <w:widowControl/>
              <w:autoSpaceDE/>
              <w:autoSpaceDN/>
              <w:jc w:val="right"/>
              <w:rPr>
                <w:sz w:val="18"/>
                <w:szCs w:val="18"/>
              </w:rPr>
            </w:pPr>
            <w:r w:rsidRPr="00716B92">
              <w:rPr>
                <w:sz w:val="18"/>
                <w:szCs w:val="18"/>
              </w:rPr>
              <w:t>0.012</w:t>
            </w:r>
          </w:p>
        </w:tc>
        <w:tc>
          <w:tcPr>
            <w:tcW w:w="3544" w:type="dxa"/>
            <w:tcBorders>
              <w:top w:val="nil"/>
              <w:left w:val="nil"/>
              <w:bottom w:val="single" w:sz="4" w:space="0" w:color="auto"/>
              <w:right w:val="single" w:sz="4" w:space="0" w:color="auto"/>
            </w:tcBorders>
            <w:vAlign w:val="center"/>
            <w:hideMark/>
          </w:tcPr>
          <w:p w14:paraId="57558AC5" w14:textId="77777777" w:rsidR="00CB33C3" w:rsidRPr="00716B92" w:rsidRDefault="00CB33C3"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0EF7B787"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71EB6CDB" w14:textId="77777777" w:rsidR="00CB33C3" w:rsidRPr="00716B92" w:rsidRDefault="00CB33C3" w:rsidP="00752A60">
            <w:pPr>
              <w:widowControl/>
              <w:autoSpaceDE/>
              <w:autoSpaceDN/>
              <w:jc w:val="center"/>
              <w:rPr>
                <w:sz w:val="18"/>
                <w:szCs w:val="18"/>
              </w:rPr>
            </w:pPr>
            <w:r w:rsidRPr="00716B92">
              <w:rPr>
                <w:sz w:val="18"/>
                <w:szCs w:val="18"/>
              </w:rPr>
              <w:t>3.1.2</w:t>
            </w:r>
          </w:p>
        </w:tc>
        <w:tc>
          <w:tcPr>
            <w:tcW w:w="2639" w:type="dxa"/>
            <w:tcBorders>
              <w:top w:val="nil"/>
              <w:left w:val="nil"/>
              <w:bottom w:val="single" w:sz="4" w:space="0" w:color="auto"/>
              <w:right w:val="single" w:sz="4" w:space="0" w:color="auto"/>
            </w:tcBorders>
            <w:vAlign w:val="center"/>
            <w:hideMark/>
          </w:tcPr>
          <w:p w14:paraId="6FBC0CA2" w14:textId="77777777" w:rsidR="00CB33C3" w:rsidRPr="00716B92" w:rsidRDefault="00CB33C3" w:rsidP="00752A60">
            <w:pPr>
              <w:widowControl/>
              <w:autoSpaceDE/>
              <w:autoSpaceDN/>
              <w:jc w:val="both"/>
              <w:rPr>
                <w:sz w:val="18"/>
                <w:szCs w:val="18"/>
              </w:rPr>
            </w:pPr>
            <w:r w:rsidRPr="00716B92">
              <w:rPr>
                <w:sz w:val="18"/>
                <w:szCs w:val="18"/>
              </w:rPr>
              <w:t>Quét trang A4</w:t>
            </w:r>
          </w:p>
        </w:tc>
        <w:tc>
          <w:tcPr>
            <w:tcW w:w="794" w:type="dxa"/>
            <w:tcBorders>
              <w:top w:val="nil"/>
              <w:left w:val="nil"/>
              <w:bottom w:val="single" w:sz="4" w:space="0" w:color="auto"/>
              <w:right w:val="single" w:sz="4" w:space="0" w:color="auto"/>
            </w:tcBorders>
            <w:vAlign w:val="center"/>
            <w:hideMark/>
          </w:tcPr>
          <w:p w14:paraId="1C3DA574" w14:textId="77777777" w:rsidR="00CB33C3" w:rsidRPr="00716B92" w:rsidRDefault="00CB33C3" w:rsidP="00752A60">
            <w:pPr>
              <w:widowControl/>
              <w:autoSpaceDE/>
              <w:autoSpaceDN/>
              <w:jc w:val="center"/>
              <w:rPr>
                <w:sz w:val="18"/>
                <w:szCs w:val="18"/>
              </w:rPr>
            </w:pPr>
            <w:r w:rsidRPr="00716B92">
              <w:rPr>
                <w:sz w:val="18"/>
                <w:szCs w:val="18"/>
              </w:rPr>
              <w:t>trang</w:t>
            </w:r>
          </w:p>
        </w:tc>
        <w:tc>
          <w:tcPr>
            <w:tcW w:w="909" w:type="dxa"/>
            <w:tcBorders>
              <w:top w:val="nil"/>
              <w:left w:val="nil"/>
              <w:bottom w:val="single" w:sz="4" w:space="0" w:color="auto"/>
              <w:right w:val="single" w:sz="4" w:space="0" w:color="auto"/>
            </w:tcBorders>
            <w:vAlign w:val="center"/>
            <w:hideMark/>
          </w:tcPr>
          <w:p w14:paraId="04011DB3"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39DD053D" w14:textId="77777777" w:rsidR="00CB33C3" w:rsidRPr="00716B92" w:rsidRDefault="00CB33C3" w:rsidP="00752A60">
            <w:pPr>
              <w:widowControl/>
              <w:autoSpaceDE/>
              <w:autoSpaceDN/>
              <w:jc w:val="right"/>
              <w:rPr>
                <w:sz w:val="18"/>
                <w:szCs w:val="18"/>
              </w:rPr>
            </w:pPr>
            <w:r w:rsidRPr="00716B92">
              <w:rPr>
                <w:sz w:val="18"/>
                <w:szCs w:val="18"/>
              </w:rPr>
              <w:t>0.008</w:t>
            </w:r>
          </w:p>
        </w:tc>
        <w:tc>
          <w:tcPr>
            <w:tcW w:w="851" w:type="dxa"/>
            <w:tcBorders>
              <w:top w:val="nil"/>
              <w:left w:val="nil"/>
              <w:bottom w:val="single" w:sz="4" w:space="0" w:color="auto"/>
              <w:right w:val="single" w:sz="4" w:space="0" w:color="auto"/>
            </w:tcBorders>
            <w:vAlign w:val="center"/>
            <w:hideMark/>
          </w:tcPr>
          <w:p w14:paraId="6F1ECB40" w14:textId="77777777" w:rsidR="00CB33C3" w:rsidRPr="00716B92" w:rsidRDefault="00CB33C3" w:rsidP="00752A60">
            <w:pPr>
              <w:widowControl/>
              <w:autoSpaceDE/>
              <w:autoSpaceDN/>
              <w:jc w:val="center"/>
              <w:rPr>
                <w:sz w:val="18"/>
                <w:szCs w:val="18"/>
              </w:rPr>
            </w:pPr>
            <w:r w:rsidRPr="00716B92">
              <w:rPr>
                <w:sz w:val="18"/>
                <w:szCs w:val="18"/>
              </w:rPr>
              <w:t>3.1.2</w:t>
            </w:r>
          </w:p>
        </w:tc>
        <w:tc>
          <w:tcPr>
            <w:tcW w:w="2494" w:type="dxa"/>
            <w:tcBorders>
              <w:top w:val="nil"/>
              <w:left w:val="nil"/>
              <w:bottom w:val="single" w:sz="4" w:space="0" w:color="auto"/>
              <w:right w:val="single" w:sz="4" w:space="0" w:color="auto"/>
            </w:tcBorders>
            <w:vAlign w:val="center"/>
            <w:hideMark/>
          </w:tcPr>
          <w:p w14:paraId="0B684B24" w14:textId="77777777" w:rsidR="00CB33C3" w:rsidRPr="00716B92" w:rsidRDefault="00CB33C3" w:rsidP="00752A60">
            <w:pPr>
              <w:widowControl/>
              <w:autoSpaceDE/>
              <w:autoSpaceDN/>
              <w:jc w:val="both"/>
              <w:rPr>
                <w:sz w:val="18"/>
                <w:szCs w:val="18"/>
              </w:rPr>
            </w:pPr>
            <w:r w:rsidRPr="00716B92">
              <w:rPr>
                <w:sz w:val="18"/>
                <w:szCs w:val="18"/>
              </w:rPr>
              <w:t>Quét trang A4</w:t>
            </w:r>
          </w:p>
        </w:tc>
        <w:tc>
          <w:tcPr>
            <w:tcW w:w="806" w:type="dxa"/>
            <w:tcBorders>
              <w:top w:val="nil"/>
              <w:left w:val="nil"/>
              <w:bottom w:val="single" w:sz="4" w:space="0" w:color="auto"/>
              <w:right w:val="single" w:sz="4" w:space="0" w:color="auto"/>
            </w:tcBorders>
            <w:vAlign w:val="center"/>
            <w:hideMark/>
          </w:tcPr>
          <w:p w14:paraId="3B176557" w14:textId="77777777" w:rsidR="00CB33C3" w:rsidRPr="00716B92" w:rsidRDefault="00CB33C3" w:rsidP="00752A60">
            <w:pPr>
              <w:widowControl/>
              <w:autoSpaceDE/>
              <w:autoSpaceDN/>
              <w:jc w:val="center"/>
              <w:rPr>
                <w:sz w:val="18"/>
                <w:szCs w:val="18"/>
              </w:rPr>
            </w:pPr>
            <w:r w:rsidRPr="00716B92">
              <w:rPr>
                <w:sz w:val="18"/>
                <w:szCs w:val="18"/>
              </w:rPr>
              <w:t>Trang A4</w:t>
            </w:r>
          </w:p>
        </w:tc>
        <w:tc>
          <w:tcPr>
            <w:tcW w:w="895" w:type="dxa"/>
            <w:tcBorders>
              <w:top w:val="nil"/>
              <w:left w:val="nil"/>
              <w:bottom w:val="single" w:sz="4" w:space="0" w:color="auto"/>
              <w:right w:val="single" w:sz="4" w:space="0" w:color="auto"/>
            </w:tcBorders>
            <w:vAlign w:val="center"/>
            <w:hideMark/>
          </w:tcPr>
          <w:p w14:paraId="0B979C77"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525A3D3F" w14:textId="77777777" w:rsidR="00CB33C3" w:rsidRPr="00716B92" w:rsidRDefault="00CB33C3" w:rsidP="00752A60">
            <w:pPr>
              <w:widowControl/>
              <w:autoSpaceDE/>
              <w:autoSpaceDN/>
              <w:jc w:val="right"/>
              <w:rPr>
                <w:sz w:val="18"/>
                <w:szCs w:val="18"/>
              </w:rPr>
            </w:pPr>
            <w:r w:rsidRPr="00716B92">
              <w:rPr>
                <w:sz w:val="18"/>
                <w:szCs w:val="18"/>
              </w:rPr>
              <w:t>0.008</w:t>
            </w:r>
          </w:p>
        </w:tc>
        <w:tc>
          <w:tcPr>
            <w:tcW w:w="3544" w:type="dxa"/>
            <w:tcBorders>
              <w:top w:val="nil"/>
              <w:left w:val="nil"/>
              <w:bottom w:val="single" w:sz="4" w:space="0" w:color="auto"/>
              <w:right w:val="single" w:sz="4" w:space="0" w:color="auto"/>
            </w:tcBorders>
            <w:vAlign w:val="center"/>
            <w:hideMark/>
          </w:tcPr>
          <w:p w14:paraId="6AEC86AE" w14:textId="77777777" w:rsidR="00CB33C3" w:rsidRPr="00716B92" w:rsidRDefault="00CB33C3"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7AF33478" w14:textId="77777777" w:rsidTr="00A9261A">
        <w:trPr>
          <w:trHeight w:val="1286"/>
        </w:trPr>
        <w:tc>
          <w:tcPr>
            <w:tcW w:w="615" w:type="dxa"/>
            <w:tcBorders>
              <w:top w:val="nil"/>
              <w:left w:val="single" w:sz="4" w:space="0" w:color="auto"/>
              <w:bottom w:val="single" w:sz="4" w:space="0" w:color="auto"/>
              <w:right w:val="single" w:sz="4" w:space="0" w:color="auto"/>
            </w:tcBorders>
            <w:vAlign w:val="center"/>
            <w:hideMark/>
          </w:tcPr>
          <w:p w14:paraId="50486253" w14:textId="77777777" w:rsidR="00CB33C3" w:rsidRPr="00716B92" w:rsidRDefault="00CB33C3" w:rsidP="00752A60">
            <w:pPr>
              <w:widowControl/>
              <w:autoSpaceDE/>
              <w:autoSpaceDN/>
              <w:jc w:val="center"/>
              <w:rPr>
                <w:sz w:val="18"/>
                <w:szCs w:val="18"/>
              </w:rPr>
            </w:pPr>
            <w:r w:rsidRPr="00716B92">
              <w:rPr>
                <w:sz w:val="18"/>
                <w:szCs w:val="18"/>
              </w:rPr>
              <w:t>3.2</w:t>
            </w:r>
          </w:p>
        </w:tc>
        <w:tc>
          <w:tcPr>
            <w:tcW w:w="2639" w:type="dxa"/>
            <w:tcBorders>
              <w:top w:val="nil"/>
              <w:left w:val="nil"/>
              <w:bottom w:val="single" w:sz="4" w:space="0" w:color="auto"/>
              <w:right w:val="single" w:sz="4" w:space="0" w:color="auto"/>
            </w:tcBorders>
            <w:vAlign w:val="center"/>
            <w:hideMark/>
          </w:tcPr>
          <w:p w14:paraId="03F0F168" w14:textId="77777777" w:rsidR="00CB33C3" w:rsidRPr="00716B92" w:rsidRDefault="00CB33C3" w:rsidP="00752A60">
            <w:pPr>
              <w:widowControl/>
              <w:autoSpaceDE/>
              <w:autoSpaceDN/>
              <w:jc w:val="both"/>
              <w:rPr>
                <w:sz w:val="18"/>
                <w:szCs w:val="18"/>
              </w:rPr>
            </w:pPr>
            <w:r w:rsidRPr="00716B92">
              <w:rPr>
                <w:sz w:val="18"/>
                <w:szCs w:val="18"/>
              </w:rPr>
              <w:t>Xử lý các tệp tin quét thành tệp (File) hồ sơ quét dạng số của thửa đất, lưu trữ dưới khuôn dạng tệp tin PDF (ở định dạng không chỉnh sửa được)</w:t>
            </w:r>
          </w:p>
        </w:tc>
        <w:tc>
          <w:tcPr>
            <w:tcW w:w="794" w:type="dxa"/>
            <w:tcBorders>
              <w:top w:val="nil"/>
              <w:left w:val="nil"/>
              <w:bottom w:val="single" w:sz="4" w:space="0" w:color="auto"/>
              <w:right w:val="single" w:sz="4" w:space="0" w:color="auto"/>
            </w:tcBorders>
            <w:vAlign w:val="center"/>
            <w:hideMark/>
          </w:tcPr>
          <w:p w14:paraId="4D69E1CC" w14:textId="77777777" w:rsidR="00CB33C3" w:rsidRPr="00716B92" w:rsidRDefault="00CB33C3" w:rsidP="00752A60">
            <w:pPr>
              <w:widowControl/>
              <w:autoSpaceDE/>
              <w:autoSpaceDN/>
              <w:jc w:val="center"/>
              <w:rPr>
                <w:sz w:val="18"/>
                <w:szCs w:val="18"/>
              </w:rPr>
            </w:pPr>
            <w:r w:rsidRPr="00716B92">
              <w:rPr>
                <w:sz w:val="18"/>
                <w:szCs w:val="18"/>
              </w:rPr>
              <w:t>0</w:t>
            </w:r>
          </w:p>
        </w:tc>
        <w:tc>
          <w:tcPr>
            <w:tcW w:w="909" w:type="dxa"/>
            <w:tcBorders>
              <w:top w:val="nil"/>
              <w:left w:val="nil"/>
              <w:bottom w:val="single" w:sz="4" w:space="0" w:color="auto"/>
              <w:right w:val="single" w:sz="4" w:space="0" w:color="auto"/>
            </w:tcBorders>
            <w:vAlign w:val="center"/>
            <w:hideMark/>
          </w:tcPr>
          <w:p w14:paraId="72081FBB"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3CB633DB" w14:textId="77777777" w:rsidR="00CB33C3" w:rsidRPr="00716B92" w:rsidRDefault="00CB33C3" w:rsidP="00752A60">
            <w:pPr>
              <w:widowControl/>
              <w:autoSpaceDE/>
              <w:autoSpaceDN/>
              <w:jc w:val="right"/>
              <w:rPr>
                <w:sz w:val="18"/>
                <w:szCs w:val="18"/>
              </w:rPr>
            </w:pPr>
            <w:r w:rsidRPr="00716B92">
              <w:rPr>
                <w:sz w:val="18"/>
                <w:szCs w:val="18"/>
              </w:rPr>
              <w:t>0.004</w:t>
            </w:r>
          </w:p>
        </w:tc>
        <w:tc>
          <w:tcPr>
            <w:tcW w:w="851" w:type="dxa"/>
            <w:tcBorders>
              <w:top w:val="nil"/>
              <w:left w:val="nil"/>
              <w:bottom w:val="single" w:sz="4" w:space="0" w:color="auto"/>
              <w:right w:val="single" w:sz="4" w:space="0" w:color="auto"/>
            </w:tcBorders>
            <w:vAlign w:val="center"/>
            <w:hideMark/>
          </w:tcPr>
          <w:p w14:paraId="34F03A31" w14:textId="77777777" w:rsidR="00CB33C3" w:rsidRPr="00716B92" w:rsidRDefault="00CB33C3" w:rsidP="00752A60">
            <w:pPr>
              <w:widowControl/>
              <w:autoSpaceDE/>
              <w:autoSpaceDN/>
              <w:jc w:val="center"/>
              <w:rPr>
                <w:sz w:val="18"/>
                <w:szCs w:val="18"/>
              </w:rPr>
            </w:pPr>
            <w:r w:rsidRPr="00716B92">
              <w:rPr>
                <w:sz w:val="18"/>
                <w:szCs w:val="18"/>
              </w:rPr>
              <w:t>3.2</w:t>
            </w:r>
          </w:p>
        </w:tc>
        <w:tc>
          <w:tcPr>
            <w:tcW w:w="2494" w:type="dxa"/>
            <w:tcBorders>
              <w:top w:val="nil"/>
              <w:left w:val="nil"/>
              <w:bottom w:val="single" w:sz="4" w:space="0" w:color="auto"/>
              <w:right w:val="single" w:sz="4" w:space="0" w:color="auto"/>
            </w:tcBorders>
            <w:vAlign w:val="center"/>
            <w:hideMark/>
          </w:tcPr>
          <w:p w14:paraId="7EF53746" w14:textId="77777777" w:rsidR="00CB33C3" w:rsidRPr="00716B92" w:rsidRDefault="00CB33C3" w:rsidP="00752A60">
            <w:pPr>
              <w:widowControl/>
              <w:autoSpaceDE/>
              <w:autoSpaceDN/>
              <w:jc w:val="both"/>
              <w:rPr>
                <w:sz w:val="18"/>
                <w:szCs w:val="18"/>
              </w:rPr>
            </w:pPr>
            <w:r w:rsidRPr="00716B92">
              <w:rPr>
                <w:sz w:val="18"/>
                <w:szCs w:val="18"/>
              </w:rPr>
              <w:t>Xử lý các tệp tin quét thành các tệp tin theo quy định về dữ liệu quy hoạch, kế hoạch sử dụng đất phi cấu trúc; lưu trữ dưới định dạng tệp tin PDF (ở định dạng không chỉnh sửa được)</w:t>
            </w:r>
          </w:p>
        </w:tc>
        <w:tc>
          <w:tcPr>
            <w:tcW w:w="806" w:type="dxa"/>
            <w:tcBorders>
              <w:top w:val="nil"/>
              <w:left w:val="nil"/>
              <w:bottom w:val="single" w:sz="4" w:space="0" w:color="auto"/>
              <w:right w:val="single" w:sz="4" w:space="0" w:color="auto"/>
            </w:tcBorders>
            <w:vAlign w:val="center"/>
            <w:hideMark/>
          </w:tcPr>
          <w:p w14:paraId="20567197" w14:textId="77777777" w:rsidR="00CB33C3" w:rsidRPr="00716B92" w:rsidRDefault="00CB33C3" w:rsidP="00752A60">
            <w:pPr>
              <w:widowControl/>
              <w:autoSpaceDE/>
              <w:autoSpaceDN/>
              <w:jc w:val="center"/>
              <w:rPr>
                <w:sz w:val="18"/>
                <w:szCs w:val="18"/>
              </w:rPr>
            </w:pPr>
            <w:r w:rsidRPr="00716B92">
              <w:rPr>
                <w:sz w:val="18"/>
                <w:szCs w:val="18"/>
              </w:rPr>
              <w:t>Trang A3, A4</w:t>
            </w:r>
          </w:p>
        </w:tc>
        <w:tc>
          <w:tcPr>
            <w:tcW w:w="895" w:type="dxa"/>
            <w:tcBorders>
              <w:top w:val="nil"/>
              <w:left w:val="nil"/>
              <w:bottom w:val="single" w:sz="4" w:space="0" w:color="auto"/>
              <w:right w:val="single" w:sz="4" w:space="0" w:color="auto"/>
            </w:tcBorders>
            <w:vAlign w:val="center"/>
            <w:hideMark/>
          </w:tcPr>
          <w:p w14:paraId="2F507CC2"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3DCEDC38" w14:textId="77777777" w:rsidR="00CB33C3" w:rsidRPr="00716B92" w:rsidRDefault="00CB33C3" w:rsidP="00752A60">
            <w:pPr>
              <w:widowControl/>
              <w:autoSpaceDE/>
              <w:autoSpaceDN/>
              <w:jc w:val="right"/>
              <w:rPr>
                <w:sz w:val="18"/>
                <w:szCs w:val="18"/>
              </w:rPr>
            </w:pPr>
            <w:r w:rsidRPr="00716B92">
              <w:rPr>
                <w:sz w:val="18"/>
                <w:szCs w:val="18"/>
              </w:rPr>
              <w:t>0.004</w:t>
            </w:r>
          </w:p>
        </w:tc>
        <w:tc>
          <w:tcPr>
            <w:tcW w:w="3544" w:type="dxa"/>
            <w:tcBorders>
              <w:top w:val="nil"/>
              <w:left w:val="nil"/>
              <w:bottom w:val="single" w:sz="4" w:space="0" w:color="auto"/>
              <w:right w:val="single" w:sz="4" w:space="0" w:color="auto"/>
            </w:tcBorders>
            <w:vAlign w:val="center"/>
            <w:hideMark/>
          </w:tcPr>
          <w:p w14:paraId="43E31D98" w14:textId="77777777" w:rsidR="00CB33C3" w:rsidRPr="00716B92" w:rsidRDefault="00CB33C3" w:rsidP="00752A60">
            <w:pPr>
              <w:widowControl/>
              <w:autoSpaceDE/>
              <w:autoSpaceDN/>
              <w:jc w:val="both"/>
              <w:rPr>
                <w:sz w:val="18"/>
                <w:szCs w:val="18"/>
              </w:rPr>
            </w:pPr>
            <w:r w:rsidRPr="00716B92">
              <w:rPr>
                <w:sz w:val="18"/>
                <w:szCs w:val="18"/>
              </w:rPr>
              <w:t>Tính bằng xây dựng CSDL thống kê, kiểm kê cấp xã</w:t>
            </w:r>
          </w:p>
        </w:tc>
      </w:tr>
      <w:tr w:rsidR="00716B92" w:rsidRPr="00716B92" w14:paraId="2F362334" w14:textId="77777777" w:rsidTr="00A9261A">
        <w:trPr>
          <w:trHeight w:val="2572"/>
        </w:trPr>
        <w:tc>
          <w:tcPr>
            <w:tcW w:w="615" w:type="dxa"/>
            <w:tcBorders>
              <w:top w:val="nil"/>
              <w:left w:val="single" w:sz="4" w:space="0" w:color="auto"/>
              <w:bottom w:val="single" w:sz="4" w:space="0" w:color="auto"/>
              <w:right w:val="single" w:sz="4" w:space="0" w:color="auto"/>
            </w:tcBorders>
            <w:vAlign w:val="center"/>
            <w:hideMark/>
          </w:tcPr>
          <w:p w14:paraId="5F30E125" w14:textId="77777777" w:rsidR="00CB33C3" w:rsidRPr="00716B92" w:rsidRDefault="00CB33C3" w:rsidP="00752A60">
            <w:pPr>
              <w:widowControl/>
              <w:autoSpaceDE/>
              <w:autoSpaceDN/>
              <w:jc w:val="center"/>
              <w:rPr>
                <w:sz w:val="18"/>
                <w:szCs w:val="18"/>
              </w:rPr>
            </w:pPr>
            <w:r w:rsidRPr="00716B92">
              <w:rPr>
                <w:sz w:val="18"/>
                <w:szCs w:val="18"/>
              </w:rPr>
              <w:t>3.3</w:t>
            </w:r>
          </w:p>
        </w:tc>
        <w:tc>
          <w:tcPr>
            <w:tcW w:w="2639" w:type="dxa"/>
            <w:tcBorders>
              <w:top w:val="nil"/>
              <w:left w:val="nil"/>
              <w:bottom w:val="single" w:sz="4" w:space="0" w:color="auto"/>
              <w:right w:val="single" w:sz="4" w:space="0" w:color="auto"/>
            </w:tcBorders>
            <w:vAlign w:val="center"/>
            <w:hideMark/>
          </w:tcPr>
          <w:p w14:paraId="713A2487" w14:textId="77777777" w:rsidR="00CB33C3" w:rsidRPr="00716B92" w:rsidRDefault="00CB33C3" w:rsidP="00752A60">
            <w:pPr>
              <w:widowControl/>
              <w:autoSpaceDE/>
              <w:autoSpaceDN/>
              <w:jc w:val="both"/>
              <w:rPr>
                <w:sz w:val="18"/>
                <w:szCs w:val="18"/>
              </w:rPr>
            </w:pPr>
            <w:r w:rsidRPr="00716B92">
              <w:rPr>
                <w:sz w:val="18"/>
                <w:szCs w:val="18"/>
              </w:rPr>
              <w:t>Tạo danh mục tra cứu hồ sơ quét trong CSDL quy hoạch, kế hoạch sử dụng đất</w:t>
            </w:r>
          </w:p>
        </w:tc>
        <w:tc>
          <w:tcPr>
            <w:tcW w:w="794" w:type="dxa"/>
            <w:tcBorders>
              <w:top w:val="nil"/>
              <w:left w:val="nil"/>
              <w:bottom w:val="single" w:sz="4" w:space="0" w:color="auto"/>
              <w:right w:val="single" w:sz="4" w:space="0" w:color="auto"/>
            </w:tcBorders>
            <w:vAlign w:val="center"/>
            <w:hideMark/>
          </w:tcPr>
          <w:p w14:paraId="5E9831F2"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0FC10821"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7B618D16" w14:textId="77777777" w:rsidR="00CB33C3" w:rsidRPr="00716B92" w:rsidRDefault="00CB33C3" w:rsidP="00752A60">
            <w:pPr>
              <w:widowControl/>
              <w:autoSpaceDE/>
              <w:autoSpaceDN/>
              <w:jc w:val="right"/>
              <w:rPr>
                <w:sz w:val="18"/>
                <w:szCs w:val="18"/>
              </w:rPr>
            </w:pPr>
            <w:r w:rsidRPr="00716B92">
              <w:rPr>
                <w:sz w:val="18"/>
                <w:szCs w:val="18"/>
              </w:rPr>
              <w:t xml:space="preserve">     0.500 </w:t>
            </w:r>
          </w:p>
        </w:tc>
        <w:tc>
          <w:tcPr>
            <w:tcW w:w="851" w:type="dxa"/>
            <w:tcBorders>
              <w:top w:val="nil"/>
              <w:left w:val="nil"/>
              <w:bottom w:val="single" w:sz="4" w:space="0" w:color="auto"/>
              <w:right w:val="single" w:sz="4" w:space="0" w:color="auto"/>
            </w:tcBorders>
            <w:vAlign w:val="center"/>
            <w:hideMark/>
          </w:tcPr>
          <w:p w14:paraId="686E808C" w14:textId="77777777" w:rsidR="00CB33C3" w:rsidRPr="00716B92" w:rsidRDefault="00CB33C3" w:rsidP="00752A60">
            <w:pPr>
              <w:widowControl/>
              <w:autoSpaceDE/>
              <w:autoSpaceDN/>
              <w:jc w:val="center"/>
              <w:rPr>
                <w:sz w:val="18"/>
                <w:szCs w:val="18"/>
              </w:rPr>
            </w:pPr>
            <w:r w:rsidRPr="00716B92">
              <w:rPr>
                <w:sz w:val="18"/>
                <w:szCs w:val="18"/>
              </w:rPr>
              <w:t>3.3</w:t>
            </w:r>
          </w:p>
        </w:tc>
        <w:tc>
          <w:tcPr>
            <w:tcW w:w="2494" w:type="dxa"/>
            <w:tcBorders>
              <w:top w:val="nil"/>
              <w:left w:val="nil"/>
              <w:bottom w:val="single" w:sz="4" w:space="0" w:color="auto"/>
              <w:right w:val="single" w:sz="4" w:space="0" w:color="auto"/>
            </w:tcBorders>
            <w:vAlign w:val="center"/>
            <w:hideMark/>
          </w:tcPr>
          <w:p w14:paraId="724668ED" w14:textId="77777777" w:rsidR="00CB33C3" w:rsidRPr="00716B92" w:rsidRDefault="00CB33C3" w:rsidP="00752A60">
            <w:pPr>
              <w:widowControl/>
              <w:autoSpaceDE/>
              <w:autoSpaceDN/>
              <w:jc w:val="both"/>
              <w:rPr>
                <w:sz w:val="18"/>
                <w:szCs w:val="18"/>
              </w:rPr>
            </w:pPr>
            <w:r w:rsidRPr="00716B92">
              <w:rPr>
                <w:sz w:val="18"/>
                <w:szCs w:val="18"/>
              </w:rPr>
              <w:t>Đối với tài liệu dạng số mà không liên kết với các đối tượng không gian thì tạo danh mục tra cứu dữ liệu phi cấu trúc trong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123445C9"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7A65E2E5"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31BE51D8" w14:textId="77777777" w:rsidR="00CB33C3" w:rsidRPr="00716B92" w:rsidRDefault="00CB33C3" w:rsidP="00752A60">
            <w:pPr>
              <w:widowControl/>
              <w:autoSpaceDE/>
              <w:autoSpaceDN/>
              <w:jc w:val="right"/>
              <w:rPr>
                <w:sz w:val="18"/>
                <w:szCs w:val="18"/>
              </w:rPr>
            </w:pPr>
            <w:r w:rsidRPr="00716B92">
              <w:rPr>
                <w:sz w:val="18"/>
                <w:szCs w:val="18"/>
              </w:rPr>
              <w:t xml:space="preserve">     1.500 </w:t>
            </w:r>
          </w:p>
        </w:tc>
        <w:tc>
          <w:tcPr>
            <w:tcW w:w="3544" w:type="dxa"/>
            <w:tcBorders>
              <w:top w:val="nil"/>
              <w:left w:val="nil"/>
              <w:bottom w:val="single" w:sz="4" w:space="0" w:color="auto"/>
              <w:right w:val="single" w:sz="4" w:space="0" w:color="auto"/>
            </w:tcBorders>
            <w:vAlign w:val="center"/>
            <w:hideMark/>
          </w:tcPr>
          <w:p w14:paraId="6D569F9C" w14:textId="4E471AD2" w:rsidR="00CB33C3" w:rsidRPr="00716B92" w:rsidRDefault="00CB33C3" w:rsidP="00752A60">
            <w:pPr>
              <w:widowControl/>
              <w:autoSpaceDE/>
              <w:autoSpaceDN/>
              <w:jc w:val="both"/>
              <w:rPr>
                <w:sz w:val="18"/>
                <w:szCs w:val="18"/>
              </w:rPr>
            </w:pPr>
            <w:r w:rsidRPr="00716B92">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C910D65"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4AF13B5C" w14:textId="77777777" w:rsidR="00CB33C3" w:rsidRPr="00716B92" w:rsidRDefault="00CB33C3"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237F1E7A" w14:textId="77777777" w:rsidR="00CB33C3" w:rsidRPr="00716B92" w:rsidRDefault="00CB33C3" w:rsidP="00752A60">
            <w:pPr>
              <w:widowControl/>
              <w:autoSpaceDE/>
              <w:autoSpaceDN/>
              <w:jc w:val="both"/>
              <w:rPr>
                <w:sz w:val="18"/>
                <w:szCs w:val="18"/>
              </w:rPr>
            </w:pPr>
            <w:r w:rsidRPr="00716B92">
              <w:rPr>
                <w:sz w:val="18"/>
                <w:szCs w:val="18"/>
              </w:rPr>
              <w:t> </w:t>
            </w:r>
          </w:p>
        </w:tc>
        <w:tc>
          <w:tcPr>
            <w:tcW w:w="794" w:type="dxa"/>
            <w:tcBorders>
              <w:top w:val="nil"/>
              <w:left w:val="nil"/>
              <w:bottom w:val="single" w:sz="4" w:space="0" w:color="auto"/>
              <w:right w:val="single" w:sz="4" w:space="0" w:color="auto"/>
            </w:tcBorders>
            <w:vAlign w:val="center"/>
            <w:hideMark/>
          </w:tcPr>
          <w:p w14:paraId="5EC0F0EE"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2AE7C6A9"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8BCFFF6"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25B44D8C" w14:textId="77777777" w:rsidR="00CB33C3" w:rsidRPr="00716B92" w:rsidRDefault="00CB33C3" w:rsidP="00752A60">
            <w:pPr>
              <w:widowControl/>
              <w:autoSpaceDE/>
              <w:autoSpaceDN/>
              <w:jc w:val="center"/>
              <w:rPr>
                <w:sz w:val="18"/>
                <w:szCs w:val="18"/>
              </w:rPr>
            </w:pPr>
            <w:r w:rsidRPr="00716B92">
              <w:rPr>
                <w:sz w:val="18"/>
                <w:szCs w:val="18"/>
              </w:rPr>
              <w:t>3.4</w:t>
            </w:r>
          </w:p>
        </w:tc>
        <w:tc>
          <w:tcPr>
            <w:tcW w:w="2494" w:type="dxa"/>
            <w:tcBorders>
              <w:top w:val="nil"/>
              <w:left w:val="nil"/>
              <w:bottom w:val="single" w:sz="4" w:space="0" w:color="auto"/>
              <w:right w:val="single" w:sz="4" w:space="0" w:color="auto"/>
            </w:tcBorders>
            <w:vAlign w:val="center"/>
            <w:hideMark/>
          </w:tcPr>
          <w:p w14:paraId="110FAAC9" w14:textId="77777777" w:rsidR="00CB33C3" w:rsidRPr="00716B92" w:rsidRDefault="00CB33C3" w:rsidP="00752A60">
            <w:pPr>
              <w:widowControl/>
              <w:autoSpaceDE/>
              <w:autoSpaceDN/>
              <w:jc w:val="both"/>
              <w:rPr>
                <w:sz w:val="18"/>
                <w:szCs w:val="18"/>
              </w:rPr>
            </w:pPr>
            <w:r w:rsidRPr="00716B92">
              <w:rPr>
                <w:sz w:val="18"/>
                <w:szCs w:val="18"/>
              </w:rPr>
              <w:t>Nhập thông tin mô tả của dữ liệu phi cấu trúc và tạo liên kết giữa dữ liệu phi cấu trúc về quy hoạch, kế hoạch sử dụng đất với các đối tượng không gian</w:t>
            </w:r>
          </w:p>
        </w:tc>
        <w:tc>
          <w:tcPr>
            <w:tcW w:w="806" w:type="dxa"/>
            <w:tcBorders>
              <w:top w:val="nil"/>
              <w:left w:val="nil"/>
              <w:bottom w:val="single" w:sz="4" w:space="0" w:color="auto"/>
              <w:right w:val="single" w:sz="4" w:space="0" w:color="auto"/>
            </w:tcBorders>
            <w:vAlign w:val="center"/>
            <w:hideMark/>
          </w:tcPr>
          <w:p w14:paraId="211799F8"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17A745F"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nil"/>
              <w:left w:val="nil"/>
              <w:bottom w:val="single" w:sz="4" w:space="0" w:color="auto"/>
              <w:right w:val="single" w:sz="4" w:space="0" w:color="auto"/>
            </w:tcBorders>
            <w:vAlign w:val="center"/>
            <w:hideMark/>
          </w:tcPr>
          <w:p w14:paraId="71CF199B" w14:textId="77777777" w:rsidR="00CB33C3" w:rsidRPr="00716B92" w:rsidRDefault="00CB33C3" w:rsidP="00752A60">
            <w:pPr>
              <w:widowControl/>
              <w:autoSpaceDE/>
              <w:autoSpaceDN/>
              <w:jc w:val="right"/>
              <w:rPr>
                <w:sz w:val="18"/>
                <w:szCs w:val="18"/>
              </w:rPr>
            </w:pPr>
            <w:r w:rsidRPr="00716B92">
              <w:rPr>
                <w:sz w:val="18"/>
                <w:szCs w:val="18"/>
              </w:rPr>
              <w:t xml:space="preserve">     1.000 </w:t>
            </w:r>
          </w:p>
        </w:tc>
        <w:tc>
          <w:tcPr>
            <w:tcW w:w="3544" w:type="dxa"/>
            <w:tcBorders>
              <w:top w:val="nil"/>
              <w:left w:val="nil"/>
              <w:bottom w:val="single" w:sz="4" w:space="0" w:color="auto"/>
              <w:right w:val="single" w:sz="4" w:space="0" w:color="auto"/>
            </w:tcBorders>
            <w:vAlign w:val="center"/>
            <w:hideMark/>
          </w:tcPr>
          <w:p w14:paraId="311638E2" w14:textId="7A4CFE4E" w:rsidR="00CB33C3" w:rsidRPr="00716B92" w:rsidRDefault="001532E8" w:rsidP="00752A60">
            <w:pPr>
              <w:jc w:val="both"/>
              <w:rPr>
                <w:sz w:val="18"/>
                <w:szCs w:val="18"/>
              </w:rPr>
            </w:pPr>
            <w:r w:rsidRPr="00716B92">
              <w:rPr>
                <w:sz w:val="18"/>
                <w:szCs w:val="18"/>
              </w:rPr>
              <w:t>Tính như cấp huyện của các kỳ trước</w:t>
            </w:r>
          </w:p>
        </w:tc>
      </w:tr>
      <w:tr w:rsidR="00716B92" w:rsidRPr="00716B92" w14:paraId="225A311F" w14:textId="77777777" w:rsidTr="00A9261A">
        <w:trPr>
          <w:trHeight w:val="2058"/>
        </w:trPr>
        <w:tc>
          <w:tcPr>
            <w:tcW w:w="615" w:type="dxa"/>
            <w:tcBorders>
              <w:top w:val="nil"/>
              <w:left w:val="single" w:sz="4" w:space="0" w:color="auto"/>
              <w:bottom w:val="single" w:sz="4" w:space="0" w:color="auto"/>
              <w:right w:val="single" w:sz="4" w:space="0" w:color="auto"/>
            </w:tcBorders>
            <w:vAlign w:val="center"/>
            <w:hideMark/>
          </w:tcPr>
          <w:p w14:paraId="23BBA69F" w14:textId="77777777" w:rsidR="00CB33C3" w:rsidRPr="00716B92" w:rsidRDefault="00CB33C3"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70F3EDD0" w14:textId="77777777" w:rsidR="00CB33C3" w:rsidRPr="00716B92" w:rsidRDefault="00CB33C3" w:rsidP="00752A60">
            <w:pPr>
              <w:widowControl/>
              <w:autoSpaceDE/>
              <w:autoSpaceDN/>
              <w:jc w:val="both"/>
              <w:rPr>
                <w:sz w:val="18"/>
                <w:szCs w:val="18"/>
              </w:rPr>
            </w:pPr>
            <w:r w:rsidRPr="00716B92">
              <w:rPr>
                <w:sz w:val="18"/>
                <w:szCs w:val="18"/>
              </w:rPr>
              <w:t> </w:t>
            </w:r>
          </w:p>
        </w:tc>
        <w:tc>
          <w:tcPr>
            <w:tcW w:w="794" w:type="dxa"/>
            <w:tcBorders>
              <w:top w:val="nil"/>
              <w:left w:val="nil"/>
              <w:bottom w:val="single" w:sz="4" w:space="0" w:color="auto"/>
              <w:right w:val="single" w:sz="4" w:space="0" w:color="auto"/>
            </w:tcBorders>
            <w:vAlign w:val="center"/>
            <w:hideMark/>
          </w:tcPr>
          <w:p w14:paraId="58F72C69"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1D6FAF0F"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09B900A"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4AF1B54F" w14:textId="77777777" w:rsidR="00CB33C3" w:rsidRPr="00716B92" w:rsidRDefault="00CB33C3" w:rsidP="00752A60">
            <w:pPr>
              <w:widowControl/>
              <w:autoSpaceDE/>
              <w:autoSpaceDN/>
              <w:jc w:val="center"/>
              <w:rPr>
                <w:sz w:val="18"/>
                <w:szCs w:val="18"/>
              </w:rPr>
            </w:pPr>
            <w:r w:rsidRPr="00716B92">
              <w:rPr>
                <w:sz w:val="18"/>
                <w:szCs w:val="18"/>
              </w:rPr>
              <w:t>3.5</w:t>
            </w:r>
          </w:p>
        </w:tc>
        <w:tc>
          <w:tcPr>
            <w:tcW w:w="2494" w:type="dxa"/>
            <w:tcBorders>
              <w:top w:val="nil"/>
              <w:left w:val="nil"/>
              <w:bottom w:val="single" w:sz="4" w:space="0" w:color="auto"/>
              <w:right w:val="single" w:sz="4" w:space="0" w:color="auto"/>
            </w:tcBorders>
            <w:vAlign w:val="center"/>
            <w:hideMark/>
          </w:tcPr>
          <w:p w14:paraId="35C58432" w14:textId="77777777" w:rsidR="00CB33C3" w:rsidRPr="00716B92" w:rsidRDefault="00CB33C3" w:rsidP="00752A60">
            <w:pPr>
              <w:widowControl/>
              <w:autoSpaceDE/>
              <w:autoSpaceDN/>
              <w:jc w:val="both"/>
              <w:rPr>
                <w:sz w:val="18"/>
                <w:szCs w:val="18"/>
              </w:rPr>
            </w:pPr>
            <w:r w:rsidRPr="00716B92">
              <w:rPr>
                <w:sz w:val="18"/>
                <w:szCs w:val="18"/>
              </w:rPr>
              <w:t>Vận chuyển, bàn giao tài liệu cho đơn vị quản lý hồ sơ, tài liệu</w:t>
            </w:r>
          </w:p>
        </w:tc>
        <w:tc>
          <w:tcPr>
            <w:tcW w:w="806" w:type="dxa"/>
            <w:tcBorders>
              <w:top w:val="nil"/>
              <w:left w:val="nil"/>
              <w:bottom w:val="single" w:sz="4" w:space="0" w:color="auto"/>
              <w:right w:val="single" w:sz="4" w:space="0" w:color="auto"/>
            </w:tcBorders>
            <w:vAlign w:val="center"/>
            <w:hideMark/>
          </w:tcPr>
          <w:p w14:paraId="756D4C99"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7D2092FF" w14:textId="77777777" w:rsidR="00CB33C3" w:rsidRPr="00716B92" w:rsidRDefault="00CB33C3" w:rsidP="00752A60">
            <w:pPr>
              <w:widowControl/>
              <w:autoSpaceDE/>
              <w:autoSpaceDN/>
              <w:jc w:val="center"/>
              <w:rPr>
                <w:sz w:val="18"/>
                <w:szCs w:val="18"/>
              </w:rPr>
            </w:pPr>
            <w:r w:rsidRPr="00716B92">
              <w:rPr>
                <w:sz w:val="18"/>
                <w:szCs w:val="18"/>
              </w:rPr>
              <w:t>Nhóm 2(1KTV4 + 1KS3)</w:t>
            </w:r>
          </w:p>
        </w:tc>
        <w:tc>
          <w:tcPr>
            <w:tcW w:w="850" w:type="dxa"/>
            <w:tcBorders>
              <w:top w:val="nil"/>
              <w:left w:val="nil"/>
              <w:bottom w:val="single" w:sz="4" w:space="0" w:color="auto"/>
              <w:right w:val="single" w:sz="4" w:space="0" w:color="auto"/>
            </w:tcBorders>
            <w:vAlign w:val="center"/>
            <w:hideMark/>
          </w:tcPr>
          <w:p w14:paraId="65B445EF" w14:textId="77777777" w:rsidR="00CB33C3" w:rsidRPr="00716B92" w:rsidRDefault="00CB33C3" w:rsidP="00752A60">
            <w:pPr>
              <w:widowControl/>
              <w:autoSpaceDE/>
              <w:autoSpaceDN/>
              <w:jc w:val="right"/>
              <w:rPr>
                <w:sz w:val="18"/>
                <w:szCs w:val="18"/>
              </w:rPr>
            </w:pPr>
            <w:r w:rsidRPr="00716B92">
              <w:rPr>
                <w:sz w:val="18"/>
                <w:szCs w:val="18"/>
              </w:rPr>
              <w:t xml:space="preserve">       0.25 </w:t>
            </w:r>
          </w:p>
        </w:tc>
        <w:tc>
          <w:tcPr>
            <w:tcW w:w="3544" w:type="dxa"/>
            <w:tcBorders>
              <w:top w:val="nil"/>
              <w:left w:val="nil"/>
              <w:bottom w:val="single" w:sz="4" w:space="0" w:color="auto"/>
              <w:right w:val="single" w:sz="4" w:space="0" w:color="auto"/>
            </w:tcBorders>
            <w:vAlign w:val="center"/>
            <w:hideMark/>
          </w:tcPr>
          <w:p w14:paraId="4FEBC10F" w14:textId="77777777" w:rsidR="00CB33C3" w:rsidRPr="00716B92" w:rsidRDefault="00CB33C3" w:rsidP="00752A60">
            <w:pPr>
              <w:widowControl/>
              <w:autoSpaceDE/>
              <w:autoSpaceDN/>
              <w:jc w:val="both"/>
              <w:rPr>
                <w:sz w:val="18"/>
                <w:szCs w:val="18"/>
              </w:rPr>
            </w:pPr>
            <w:r w:rsidRPr="00716B92">
              <w:rPr>
                <w:sz w:val="18"/>
                <w:szCs w:val="18"/>
              </w:rPr>
              <w:t>Đây là nội dung công việc mới quy định tại Thông tư số 25/2024/TT-BTNMT.</w:t>
            </w:r>
            <w:r w:rsidRPr="00716B92">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716B92" w:rsidRPr="00716B92" w14:paraId="740CB3CD" w14:textId="77777777" w:rsidTr="00A9261A">
        <w:trPr>
          <w:trHeight w:val="772"/>
        </w:trPr>
        <w:tc>
          <w:tcPr>
            <w:tcW w:w="615" w:type="dxa"/>
            <w:tcBorders>
              <w:top w:val="nil"/>
              <w:left w:val="single" w:sz="4" w:space="0" w:color="auto"/>
              <w:bottom w:val="single" w:sz="4" w:space="0" w:color="auto"/>
              <w:right w:val="single" w:sz="4" w:space="0" w:color="auto"/>
            </w:tcBorders>
            <w:vAlign w:val="center"/>
            <w:hideMark/>
          </w:tcPr>
          <w:p w14:paraId="791B2F7A" w14:textId="77777777" w:rsidR="00CB33C3" w:rsidRPr="00716B92" w:rsidRDefault="00CB33C3" w:rsidP="00752A60">
            <w:pPr>
              <w:widowControl/>
              <w:autoSpaceDE/>
              <w:autoSpaceDN/>
              <w:jc w:val="center"/>
              <w:rPr>
                <w:b/>
                <w:bCs/>
                <w:sz w:val="18"/>
                <w:szCs w:val="18"/>
              </w:rPr>
            </w:pPr>
            <w:r w:rsidRPr="00716B92">
              <w:rPr>
                <w:b/>
                <w:bCs/>
                <w:sz w:val="18"/>
                <w:szCs w:val="18"/>
              </w:rPr>
              <w:lastRenderedPageBreak/>
              <w:t>4</w:t>
            </w:r>
          </w:p>
        </w:tc>
        <w:tc>
          <w:tcPr>
            <w:tcW w:w="2639" w:type="dxa"/>
            <w:tcBorders>
              <w:top w:val="nil"/>
              <w:left w:val="nil"/>
              <w:bottom w:val="single" w:sz="4" w:space="0" w:color="auto"/>
              <w:right w:val="single" w:sz="4" w:space="0" w:color="auto"/>
            </w:tcBorders>
            <w:vAlign w:val="center"/>
            <w:hideMark/>
          </w:tcPr>
          <w:p w14:paraId="22F94486"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thuộc quy hoạch, kế hoạch sử dụng đất</w:t>
            </w:r>
          </w:p>
        </w:tc>
        <w:tc>
          <w:tcPr>
            <w:tcW w:w="794" w:type="dxa"/>
            <w:tcBorders>
              <w:top w:val="nil"/>
              <w:left w:val="nil"/>
              <w:bottom w:val="single" w:sz="4" w:space="0" w:color="auto"/>
              <w:right w:val="single" w:sz="4" w:space="0" w:color="auto"/>
            </w:tcBorders>
            <w:vAlign w:val="center"/>
            <w:hideMark/>
          </w:tcPr>
          <w:p w14:paraId="4FC67D0E"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0CB85AA8"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177A86F9"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5298AAD0" w14:textId="77777777" w:rsidR="00CB33C3" w:rsidRPr="00716B92" w:rsidRDefault="00CB33C3" w:rsidP="00752A60">
            <w:pPr>
              <w:widowControl/>
              <w:autoSpaceDE/>
              <w:autoSpaceDN/>
              <w:jc w:val="center"/>
              <w:rPr>
                <w:b/>
                <w:bCs/>
                <w:sz w:val="18"/>
                <w:szCs w:val="18"/>
              </w:rPr>
            </w:pPr>
            <w:r w:rsidRPr="00716B92">
              <w:rPr>
                <w:b/>
                <w:bCs/>
                <w:sz w:val="18"/>
                <w:szCs w:val="18"/>
              </w:rPr>
              <w:t>4</w:t>
            </w:r>
          </w:p>
        </w:tc>
        <w:tc>
          <w:tcPr>
            <w:tcW w:w="2494" w:type="dxa"/>
            <w:tcBorders>
              <w:top w:val="nil"/>
              <w:left w:val="nil"/>
              <w:bottom w:val="single" w:sz="4" w:space="0" w:color="auto"/>
              <w:right w:val="single" w:sz="4" w:space="0" w:color="auto"/>
            </w:tcBorders>
            <w:vAlign w:val="center"/>
            <w:hideMark/>
          </w:tcPr>
          <w:p w14:paraId="45DDDBC8"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thuộc tính quy hoạch, kế hoạch sử dụng đất</w:t>
            </w:r>
          </w:p>
        </w:tc>
        <w:tc>
          <w:tcPr>
            <w:tcW w:w="806" w:type="dxa"/>
            <w:tcBorders>
              <w:top w:val="nil"/>
              <w:left w:val="nil"/>
              <w:bottom w:val="single" w:sz="4" w:space="0" w:color="auto"/>
              <w:right w:val="single" w:sz="4" w:space="0" w:color="auto"/>
            </w:tcBorders>
            <w:vAlign w:val="center"/>
            <w:hideMark/>
          </w:tcPr>
          <w:p w14:paraId="6B4568E9"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60D6AA01"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2644CFD7"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38E63F07"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7F94C6B1"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265AAB85" w14:textId="77777777" w:rsidR="00CB33C3" w:rsidRPr="00716B92" w:rsidRDefault="00CB33C3" w:rsidP="00752A60">
            <w:pPr>
              <w:widowControl/>
              <w:autoSpaceDE/>
              <w:autoSpaceDN/>
              <w:jc w:val="center"/>
              <w:rPr>
                <w:sz w:val="18"/>
                <w:szCs w:val="18"/>
              </w:rPr>
            </w:pPr>
            <w:r w:rsidRPr="00716B92">
              <w:rPr>
                <w:sz w:val="18"/>
                <w:szCs w:val="18"/>
              </w:rPr>
              <w:t>4.1</w:t>
            </w:r>
          </w:p>
        </w:tc>
        <w:tc>
          <w:tcPr>
            <w:tcW w:w="2639" w:type="dxa"/>
            <w:tcBorders>
              <w:top w:val="nil"/>
              <w:left w:val="nil"/>
              <w:bottom w:val="single" w:sz="4" w:space="0" w:color="auto"/>
              <w:right w:val="single" w:sz="4" w:space="0" w:color="auto"/>
            </w:tcBorders>
            <w:vAlign w:val="center"/>
            <w:hideMark/>
          </w:tcPr>
          <w:p w14:paraId="7F72E474" w14:textId="77777777" w:rsidR="00CB33C3" w:rsidRPr="00716B92" w:rsidRDefault="00CB33C3" w:rsidP="00752A60">
            <w:pPr>
              <w:widowControl/>
              <w:autoSpaceDE/>
              <w:autoSpaceDN/>
              <w:jc w:val="both"/>
              <w:rPr>
                <w:sz w:val="18"/>
                <w:szCs w:val="18"/>
              </w:rPr>
            </w:pPr>
            <w:r w:rsidRPr="00716B92">
              <w:rPr>
                <w:sz w:val="18"/>
                <w:szCs w:val="18"/>
              </w:rPr>
              <w:t>Đối với tài liệu, số liệu là bảng, biểu dạng số thì thực hiện như sau</w:t>
            </w:r>
          </w:p>
        </w:tc>
        <w:tc>
          <w:tcPr>
            <w:tcW w:w="794" w:type="dxa"/>
            <w:tcBorders>
              <w:top w:val="nil"/>
              <w:left w:val="nil"/>
              <w:bottom w:val="single" w:sz="4" w:space="0" w:color="auto"/>
              <w:right w:val="single" w:sz="4" w:space="0" w:color="auto"/>
            </w:tcBorders>
            <w:vAlign w:val="center"/>
            <w:hideMark/>
          </w:tcPr>
          <w:p w14:paraId="75B33FDB"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8A5AF5D"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074577E7"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0F1588CD"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482DD692"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218D7E6D"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4C37D7D7"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5602E72" w14:textId="77777777" w:rsidR="00CB33C3" w:rsidRPr="00716B92" w:rsidRDefault="00CB33C3" w:rsidP="00752A60">
            <w:pPr>
              <w:widowControl/>
              <w:autoSpaceDE/>
              <w:autoSpaceDN/>
              <w:jc w:val="right"/>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center"/>
            <w:hideMark/>
          </w:tcPr>
          <w:p w14:paraId="25E28F00" w14:textId="77777777" w:rsidR="00CB33C3" w:rsidRPr="00716B92" w:rsidRDefault="00CB33C3"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6E7C41F2"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09977063" w14:textId="77777777" w:rsidR="00CB33C3" w:rsidRPr="00716B92" w:rsidRDefault="00CB33C3" w:rsidP="00752A60">
            <w:pPr>
              <w:widowControl/>
              <w:autoSpaceDE/>
              <w:autoSpaceDN/>
              <w:jc w:val="center"/>
              <w:rPr>
                <w:sz w:val="18"/>
                <w:szCs w:val="18"/>
              </w:rPr>
            </w:pPr>
            <w:r w:rsidRPr="00716B92">
              <w:rPr>
                <w:sz w:val="18"/>
                <w:szCs w:val="18"/>
              </w:rPr>
              <w:t>4.1.1</w:t>
            </w:r>
          </w:p>
        </w:tc>
        <w:tc>
          <w:tcPr>
            <w:tcW w:w="2639" w:type="dxa"/>
            <w:tcBorders>
              <w:top w:val="nil"/>
              <w:left w:val="nil"/>
              <w:bottom w:val="single" w:sz="4" w:space="0" w:color="auto"/>
              <w:right w:val="single" w:sz="4" w:space="0" w:color="auto"/>
            </w:tcBorders>
            <w:vAlign w:val="center"/>
            <w:hideMark/>
          </w:tcPr>
          <w:p w14:paraId="11BF31A7" w14:textId="77777777" w:rsidR="00CB33C3" w:rsidRPr="00716B92" w:rsidRDefault="00CB33C3" w:rsidP="00752A60">
            <w:pPr>
              <w:widowControl/>
              <w:autoSpaceDE/>
              <w:autoSpaceDN/>
              <w:jc w:val="both"/>
              <w:rPr>
                <w:sz w:val="18"/>
                <w:szCs w:val="18"/>
              </w:rPr>
            </w:pPr>
            <w:r w:rsidRPr="00716B92">
              <w:rPr>
                <w:sz w:val="18"/>
                <w:szCs w:val="18"/>
              </w:rPr>
              <w:t>Lập mô hình chuyển đổi CSDL quy hoạch, kế hoạch sử dụng đất</w:t>
            </w:r>
          </w:p>
        </w:tc>
        <w:tc>
          <w:tcPr>
            <w:tcW w:w="794" w:type="dxa"/>
            <w:tcBorders>
              <w:top w:val="nil"/>
              <w:left w:val="nil"/>
              <w:bottom w:val="single" w:sz="4" w:space="0" w:color="auto"/>
              <w:right w:val="single" w:sz="4" w:space="0" w:color="auto"/>
            </w:tcBorders>
            <w:vAlign w:val="center"/>
            <w:hideMark/>
          </w:tcPr>
          <w:p w14:paraId="6EE0832C"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36150EF8"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60EC0DCB" w14:textId="77777777" w:rsidR="00CB33C3" w:rsidRPr="00716B92" w:rsidRDefault="00CB33C3" w:rsidP="00752A60">
            <w:pPr>
              <w:widowControl/>
              <w:autoSpaceDE/>
              <w:autoSpaceDN/>
              <w:jc w:val="right"/>
              <w:rPr>
                <w:sz w:val="18"/>
                <w:szCs w:val="18"/>
              </w:rPr>
            </w:pPr>
            <w:r w:rsidRPr="00716B92">
              <w:rPr>
                <w:sz w:val="18"/>
                <w:szCs w:val="18"/>
              </w:rPr>
              <w:t xml:space="preserve">       1.00 </w:t>
            </w:r>
          </w:p>
        </w:tc>
        <w:tc>
          <w:tcPr>
            <w:tcW w:w="851" w:type="dxa"/>
            <w:tcBorders>
              <w:top w:val="nil"/>
              <w:left w:val="nil"/>
              <w:bottom w:val="single" w:sz="4" w:space="0" w:color="auto"/>
              <w:right w:val="single" w:sz="4" w:space="0" w:color="auto"/>
            </w:tcBorders>
            <w:vAlign w:val="center"/>
            <w:hideMark/>
          </w:tcPr>
          <w:p w14:paraId="5ADA0C72"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7A1C5A3C"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2CBEB46C"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2B1C5A31"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79BCE429"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5E89FB58" w14:textId="77777777" w:rsidR="00CB33C3" w:rsidRPr="00716B92" w:rsidRDefault="00CB33C3"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0EDE6346"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2FFADF18" w14:textId="77777777" w:rsidR="00CB33C3" w:rsidRPr="00716B92" w:rsidRDefault="00CB33C3" w:rsidP="00752A60">
            <w:pPr>
              <w:widowControl/>
              <w:autoSpaceDE/>
              <w:autoSpaceDN/>
              <w:jc w:val="center"/>
              <w:rPr>
                <w:sz w:val="18"/>
                <w:szCs w:val="18"/>
              </w:rPr>
            </w:pPr>
            <w:r w:rsidRPr="00716B92">
              <w:rPr>
                <w:sz w:val="18"/>
                <w:szCs w:val="18"/>
              </w:rPr>
              <w:t>4.1.2</w:t>
            </w:r>
          </w:p>
        </w:tc>
        <w:tc>
          <w:tcPr>
            <w:tcW w:w="2639" w:type="dxa"/>
            <w:tcBorders>
              <w:top w:val="nil"/>
              <w:left w:val="nil"/>
              <w:bottom w:val="single" w:sz="4" w:space="0" w:color="auto"/>
              <w:right w:val="single" w:sz="4" w:space="0" w:color="auto"/>
            </w:tcBorders>
            <w:vAlign w:val="center"/>
            <w:hideMark/>
          </w:tcPr>
          <w:p w14:paraId="464D7110" w14:textId="77777777" w:rsidR="00CB33C3" w:rsidRPr="00716B92" w:rsidRDefault="00CB33C3" w:rsidP="00752A60">
            <w:pPr>
              <w:widowControl/>
              <w:autoSpaceDE/>
              <w:autoSpaceDN/>
              <w:jc w:val="both"/>
              <w:rPr>
                <w:sz w:val="18"/>
                <w:szCs w:val="18"/>
              </w:rPr>
            </w:pPr>
            <w:r w:rsidRPr="00716B92">
              <w:rPr>
                <w:sz w:val="18"/>
                <w:szCs w:val="18"/>
              </w:rPr>
              <w:t>Chuyển đổi vào CSDL quy hoạch, kế hoạch sử dụng đất</w:t>
            </w:r>
          </w:p>
        </w:tc>
        <w:tc>
          <w:tcPr>
            <w:tcW w:w="794" w:type="dxa"/>
            <w:tcBorders>
              <w:top w:val="nil"/>
              <w:left w:val="nil"/>
              <w:bottom w:val="single" w:sz="4" w:space="0" w:color="auto"/>
              <w:right w:val="single" w:sz="4" w:space="0" w:color="auto"/>
            </w:tcBorders>
            <w:vAlign w:val="center"/>
            <w:hideMark/>
          </w:tcPr>
          <w:p w14:paraId="23F74862"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60A09BB6" w14:textId="77777777" w:rsidR="00CB33C3" w:rsidRPr="00716B92" w:rsidRDefault="00CB33C3" w:rsidP="00752A60">
            <w:pPr>
              <w:widowControl/>
              <w:autoSpaceDE/>
              <w:autoSpaceDN/>
              <w:jc w:val="center"/>
              <w:rPr>
                <w:sz w:val="18"/>
                <w:szCs w:val="18"/>
              </w:rPr>
            </w:pPr>
            <w:r w:rsidRPr="00716B92">
              <w:rPr>
                <w:sz w:val="18"/>
                <w:szCs w:val="18"/>
              </w:rPr>
              <w:t>1KS2</w:t>
            </w:r>
          </w:p>
        </w:tc>
        <w:tc>
          <w:tcPr>
            <w:tcW w:w="850" w:type="dxa"/>
            <w:tcBorders>
              <w:top w:val="nil"/>
              <w:left w:val="nil"/>
              <w:bottom w:val="single" w:sz="4" w:space="0" w:color="auto"/>
              <w:right w:val="single" w:sz="4" w:space="0" w:color="auto"/>
            </w:tcBorders>
            <w:vAlign w:val="center"/>
            <w:hideMark/>
          </w:tcPr>
          <w:p w14:paraId="0C82733B" w14:textId="77777777" w:rsidR="00CB33C3" w:rsidRPr="00716B92" w:rsidRDefault="00CB33C3" w:rsidP="00752A60">
            <w:pPr>
              <w:widowControl/>
              <w:autoSpaceDE/>
              <w:autoSpaceDN/>
              <w:jc w:val="right"/>
              <w:rPr>
                <w:sz w:val="18"/>
                <w:szCs w:val="18"/>
              </w:rPr>
            </w:pPr>
            <w:r w:rsidRPr="00716B92">
              <w:rPr>
                <w:sz w:val="18"/>
                <w:szCs w:val="18"/>
              </w:rPr>
              <w:t xml:space="preserve">       3.40 </w:t>
            </w:r>
          </w:p>
        </w:tc>
        <w:tc>
          <w:tcPr>
            <w:tcW w:w="851" w:type="dxa"/>
            <w:tcBorders>
              <w:top w:val="nil"/>
              <w:left w:val="nil"/>
              <w:bottom w:val="single" w:sz="4" w:space="0" w:color="auto"/>
              <w:right w:val="single" w:sz="4" w:space="0" w:color="auto"/>
            </w:tcBorders>
            <w:vAlign w:val="center"/>
            <w:hideMark/>
          </w:tcPr>
          <w:p w14:paraId="038B574F"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13A12002"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2755A9F2"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1C656BC1"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79E37F7C"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279EB6FA" w14:textId="77777777" w:rsidR="00CB33C3" w:rsidRPr="00716B92" w:rsidRDefault="00CB33C3" w:rsidP="00752A60">
            <w:pPr>
              <w:widowControl/>
              <w:autoSpaceDE/>
              <w:autoSpaceDN/>
              <w:jc w:val="both"/>
              <w:rPr>
                <w:sz w:val="18"/>
                <w:szCs w:val="18"/>
              </w:rPr>
            </w:pPr>
            <w:r w:rsidRPr="00716B92">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716B92" w:rsidRPr="00716B92" w14:paraId="70D6CB88"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04932EBA" w14:textId="77777777" w:rsidR="00CB33C3" w:rsidRPr="00716B92" w:rsidRDefault="00CB33C3" w:rsidP="00752A60">
            <w:pPr>
              <w:widowControl/>
              <w:autoSpaceDE/>
              <w:autoSpaceDN/>
              <w:jc w:val="center"/>
              <w:rPr>
                <w:sz w:val="18"/>
                <w:szCs w:val="18"/>
              </w:rPr>
            </w:pPr>
            <w:r w:rsidRPr="00716B92">
              <w:rPr>
                <w:sz w:val="18"/>
                <w:szCs w:val="18"/>
              </w:rPr>
              <w:t>4.2</w:t>
            </w:r>
          </w:p>
        </w:tc>
        <w:tc>
          <w:tcPr>
            <w:tcW w:w="2639" w:type="dxa"/>
            <w:tcBorders>
              <w:top w:val="nil"/>
              <w:left w:val="nil"/>
              <w:bottom w:val="single" w:sz="4" w:space="0" w:color="auto"/>
              <w:right w:val="single" w:sz="4" w:space="0" w:color="auto"/>
            </w:tcBorders>
            <w:vAlign w:val="center"/>
            <w:hideMark/>
          </w:tcPr>
          <w:p w14:paraId="1D745530" w14:textId="77777777" w:rsidR="00CB33C3" w:rsidRPr="00716B92" w:rsidRDefault="00CB33C3" w:rsidP="00752A60">
            <w:pPr>
              <w:widowControl/>
              <w:autoSpaceDE/>
              <w:autoSpaceDN/>
              <w:jc w:val="both"/>
              <w:rPr>
                <w:sz w:val="18"/>
                <w:szCs w:val="18"/>
              </w:rPr>
            </w:pPr>
            <w:r w:rsidRPr="00716B92">
              <w:rPr>
                <w:sz w:val="18"/>
                <w:szCs w:val="18"/>
              </w:rPr>
              <w:t>Đối với tài liệu, số liệu là báo cáo dạng số thì tạo danh mục tra cứu trong CSDL quy hoạch, kế hoạch sử dụng đất</w:t>
            </w:r>
          </w:p>
        </w:tc>
        <w:tc>
          <w:tcPr>
            <w:tcW w:w="794" w:type="dxa"/>
            <w:tcBorders>
              <w:top w:val="nil"/>
              <w:left w:val="nil"/>
              <w:bottom w:val="single" w:sz="4" w:space="0" w:color="auto"/>
              <w:right w:val="single" w:sz="4" w:space="0" w:color="auto"/>
            </w:tcBorders>
            <w:vAlign w:val="center"/>
            <w:hideMark/>
          </w:tcPr>
          <w:p w14:paraId="12F4CE15"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5492C595" w14:textId="77777777" w:rsidR="00CB33C3" w:rsidRPr="00716B92" w:rsidRDefault="00CB33C3" w:rsidP="00752A60">
            <w:pPr>
              <w:widowControl/>
              <w:autoSpaceDE/>
              <w:autoSpaceDN/>
              <w:jc w:val="center"/>
              <w:rPr>
                <w:sz w:val="18"/>
                <w:szCs w:val="18"/>
              </w:rPr>
            </w:pPr>
            <w:r w:rsidRPr="00716B92">
              <w:rPr>
                <w:sz w:val="18"/>
                <w:szCs w:val="18"/>
              </w:rPr>
              <w:t>1KS2</w:t>
            </w:r>
          </w:p>
        </w:tc>
        <w:tc>
          <w:tcPr>
            <w:tcW w:w="850" w:type="dxa"/>
            <w:tcBorders>
              <w:top w:val="nil"/>
              <w:left w:val="nil"/>
              <w:bottom w:val="single" w:sz="4" w:space="0" w:color="auto"/>
              <w:right w:val="single" w:sz="4" w:space="0" w:color="auto"/>
            </w:tcBorders>
            <w:vAlign w:val="center"/>
            <w:hideMark/>
          </w:tcPr>
          <w:p w14:paraId="1DB2C9AF" w14:textId="77777777" w:rsidR="00CB33C3" w:rsidRPr="00716B92" w:rsidRDefault="00CB33C3" w:rsidP="00752A60">
            <w:pPr>
              <w:widowControl/>
              <w:autoSpaceDE/>
              <w:autoSpaceDN/>
              <w:jc w:val="right"/>
              <w:rPr>
                <w:sz w:val="18"/>
                <w:szCs w:val="18"/>
              </w:rPr>
            </w:pPr>
            <w:r w:rsidRPr="00716B92">
              <w:rPr>
                <w:sz w:val="18"/>
                <w:szCs w:val="18"/>
              </w:rPr>
              <w:t xml:space="preserve">       1.70 </w:t>
            </w:r>
          </w:p>
        </w:tc>
        <w:tc>
          <w:tcPr>
            <w:tcW w:w="851" w:type="dxa"/>
            <w:tcBorders>
              <w:top w:val="nil"/>
              <w:left w:val="nil"/>
              <w:bottom w:val="single" w:sz="4" w:space="0" w:color="auto"/>
              <w:right w:val="single" w:sz="4" w:space="0" w:color="auto"/>
            </w:tcBorders>
            <w:vAlign w:val="center"/>
            <w:hideMark/>
          </w:tcPr>
          <w:p w14:paraId="6EF00F45"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0A86BBF6" w14:textId="77777777" w:rsidR="00CB33C3" w:rsidRPr="00716B92" w:rsidRDefault="00CB33C3" w:rsidP="00752A60">
            <w:pPr>
              <w:widowControl/>
              <w:autoSpaceDE/>
              <w:autoSpaceDN/>
              <w:jc w:val="both"/>
              <w:rPr>
                <w:sz w:val="18"/>
                <w:szCs w:val="18"/>
              </w:rPr>
            </w:pPr>
            <w:r w:rsidRPr="00716B92">
              <w:rPr>
                <w:sz w:val="18"/>
                <w:szCs w:val="18"/>
              </w:rPr>
              <w:t> </w:t>
            </w:r>
          </w:p>
        </w:tc>
        <w:tc>
          <w:tcPr>
            <w:tcW w:w="806" w:type="dxa"/>
            <w:tcBorders>
              <w:top w:val="nil"/>
              <w:left w:val="nil"/>
              <w:bottom w:val="single" w:sz="4" w:space="0" w:color="auto"/>
              <w:right w:val="single" w:sz="4" w:space="0" w:color="auto"/>
            </w:tcBorders>
            <w:vAlign w:val="center"/>
            <w:hideMark/>
          </w:tcPr>
          <w:p w14:paraId="6DE58370"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18F04CF0"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55C4405E"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center"/>
            <w:hideMark/>
          </w:tcPr>
          <w:p w14:paraId="64E6444B"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50856762" w14:textId="77777777" w:rsidTr="00A9261A">
        <w:trPr>
          <w:trHeight w:val="772"/>
        </w:trPr>
        <w:tc>
          <w:tcPr>
            <w:tcW w:w="615" w:type="dxa"/>
            <w:tcBorders>
              <w:top w:val="single" w:sz="4" w:space="0" w:color="auto"/>
              <w:left w:val="single" w:sz="4" w:space="0" w:color="auto"/>
              <w:bottom w:val="single" w:sz="6" w:space="0" w:color="auto"/>
              <w:right w:val="single" w:sz="6" w:space="0" w:color="auto"/>
            </w:tcBorders>
            <w:vAlign w:val="center"/>
            <w:hideMark/>
          </w:tcPr>
          <w:p w14:paraId="7B4B1BE3" w14:textId="77777777" w:rsidR="00CB33C3" w:rsidRPr="00716B92" w:rsidRDefault="00CB33C3" w:rsidP="00752A60">
            <w:pPr>
              <w:widowControl/>
              <w:autoSpaceDE/>
              <w:autoSpaceDN/>
              <w:jc w:val="center"/>
              <w:rPr>
                <w:sz w:val="18"/>
                <w:szCs w:val="18"/>
              </w:rPr>
            </w:pPr>
            <w:r w:rsidRPr="00716B92">
              <w:rPr>
                <w:sz w:val="18"/>
                <w:szCs w:val="18"/>
              </w:rPr>
              <w:t>4.3</w:t>
            </w:r>
          </w:p>
        </w:tc>
        <w:tc>
          <w:tcPr>
            <w:tcW w:w="2639" w:type="dxa"/>
            <w:tcBorders>
              <w:top w:val="single" w:sz="4" w:space="0" w:color="auto"/>
              <w:left w:val="single" w:sz="6" w:space="0" w:color="auto"/>
              <w:bottom w:val="single" w:sz="6" w:space="0" w:color="auto"/>
              <w:right w:val="single" w:sz="6" w:space="0" w:color="auto"/>
            </w:tcBorders>
            <w:vAlign w:val="center"/>
            <w:hideMark/>
          </w:tcPr>
          <w:p w14:paraId="0B79BA7F" w14:textId="77777777" w:rsidR="00CB33C3" w:rsidRPr="00716B92" w:rsidRDefault="00CB33C3" w:rsidP="00752A60">
            <w:pPr>
              <w:widowControl/>
              <w:autoSpaceDE/>
              <w:autoSpaceDN/>
              <w:jc w:val="both"/>
              <w:rPr>
                <w:sz w:val="18"/>
                <w:szCs w:val="18"/>
              </w:rPr>
            </w:pPr>
            <w:r w:rsidRPr="00716B92">
              <w:rPr>
                <w:sz w:val="18"/>
                <w:szCs w:val="18"/>
              </w:rPr>
              <w:t>Nhập dữ liệu thuộc tính quy hoạch, kế hoạch sử dụng đất</w:t>
            </w:r>
          </w:p>
        </w:tc>
        <w:tc>
          <w:tcPr>
            <w:tcW w:w="794" w:type="dxa"/>
            <w:tcBorders>
              <w:top w:val="single" w:sz="4" w:space="0" w:color="auto"/>
              <w:left w:val="single" w:sz="6" w:space="0" w:color="auto"/>
              <w:bottom w:val="single" w:sz="6" w:space="0" w:color="auto"/>
              <w:right w:val="single" w:sz="6" w:space="0" w:color="auto"/>
            </w:tcBorders>
            <w:vAlign w:val="center"/>
            <w:hideMark/>
          </w:tcPr>
          <w:p w14:paraId="57F44452"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single" w:sz="4" w:space="0" w:color="auto"/>
              <w:left w:val="single" w:sz="6" w:space="0" w:color="auto"/>
              <w:bottom w:val="single" w:sz="6" w:space="0" w:color="auto"/>
              <w:right w:val="single" w:sz="6" w:space="0" w:color="auto"/>
            </w:tcBorders>
            <w:vAlign w:val="center"/>
            <w:hideMark/>
          </w:tcPr>
          <w:p w14:paraId="50EDE1BE"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single" w:sz="4" w:space="0" w:color="auto"/>
              <w:left w:val="single" w:sz="6" w:space="0" w:color="auto"/>
              <w:bottom w:val="single" w:sz="6" w:space="0" w:color="auto"/>
              <w:right w:val="single" w:sz="6" w:space="0" w:color="auto"/>
            </w:tcBorders>
            <w:vAlign w:val="center"/>
            <w:hideMark/>
          </w:tcPr>
          <w:p w14:paraId="50FA1BB3" w14:textId="77777777" w:rsidR="00CB33C3" w:rsidRPr="00716B92" w:rsidRDefault="00CB33C3" w:rsidP="00752A60">
            <w:pPr>
              <w:widowControl/>
              <w:autoSpaceDE/>
              <w:autoSpaceDN/>
              <w:jc w:val="right"/>
              <w:rPr>
                <w:sz w:val="18"/>
                <w:szCs w:val="18"/>
              </w:rPr>
            </w:pPr>
            <w:r w:rsidRPr="00716B92">
              <w:rPr>
                <w:sz w:val="18"/>
                <w:szCs w:val="18"/>
              </w:rPr>
              <w:t xml:space="preserve">       7.00 </w:t>
            </w:r>
          </w:p>
        </w:tc>
        <w:tc>
          <w:tcPr>
            <w:tcW w:w="851" w:type="dxa"/>
            <w:tcBorders>
              <w:top w:val="single" w:sz="4" w:space="0" w:color="auto"/>
              <w:left w:val="single" w:sz="6" w:space="0" w:color="auto"/>
              <w:bottom w:val="single" w:sz="6" w:space="0" w:color="auto"/>
              <w:right w:val="single" w:sz="6" w:space="0" w:color="auto"/>
            </w:tcBorders>
            <w:vAlign w:val="center"/>
            <w:hideMark/>
          </w:tcPr>
          <w:p w14:paraId="26058E87"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single" w:sz="4" w:space="0" w:color="auto"/>
              <w:left w:val="single" w:sz="6" w:space="0" w:color="auto"/>
              <w:bottom w:val="single" w:sz="6" w:space="0" w:color="auto"/>
              <w:right w:val="single" w:sz="6" w:space="0" w:color="auto"/>
            </w:tcBorders>
            <w:vAlign w:val="center"/>
            <w:hideMark/>
          </w:tcPr>
          <w:p w14:paraId="3E39851E" w14:textId="77777777" w:rsidR="00CB33C3" w:rsidRPr="00716B92" w:rsidRDefault="00CB33C3" w:rsidP="00752A60">
            <w:pPr>
              <w:widowControl/>
              <w:autoSpaceDE/>
              <w:autoSpaceDN/>
              <w:jc w:val="both"/>
              <w:rPr>
                <w:sz w:val="18"/>
                <w:szCs w:val="18"/>
              </w:rPr>
            </w:pPr>
            <w:r w:rsidRPr="00716B92">
              <w:rPr>
                <w:sz w:val="18"/>
                <w:szCs w:val="18"/>
              </w:rPr>
              <w:t>Nhập dữ liệu thuộc tính quy hoạch, kế hoạch sử dụng đất cấp tỉnh gồm:</w:t>
            </w:r>
          </w:p>
        </w:tc>
        <w:tc>
          <w:tcPr>
            <w:tcW w:w="806" w:type="dxa"/>
            <w:tcBorders>
              <w:top w:val="single" w:sz="4" w:space="0" w:color="auto"/>
              <w:left w:val="single" w:sz="6" w:space="0" w:color="auto"/>
              <w:bottom w:val="single" w:sz="6" w:space="0" w:color="auto"/>
              <w:right w:val="single" w:sz="6" w:space="0" w:color="auto"/>
            </w:tcBorders>
            <w:vAlign w:val="center"/>
            <w:hideMark/>
          </w:tcPr>
          <w:p w14:paraId="3FB4B2F4"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single" w:sz="4" w:space="0" w:color="auto"/>
              <w:left w:val="single" w:sz="6" w:space="0" w:color="auto"/>
              <w:bottom w:val="single" w:sz="6" w:space="0" w:color="auto"/>
              <w:right w:val="single" w:sz="6" w:space="0" w:color="auto"/>
            </w:tcBorders>
            <w:vAlign w:val="center"/>
            <w:hideMark/>
          </w:tcPr>
          <w:p w14:paraId="1242196E"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single" w:sz="4" w:space="0" w:color="auto"/>
              <w:left w:val="single" w:sz="6" w:space="0" w:color="auto"/>
              <w:bottom w:val="single" w:sz="6" w:space="0" w:color="auto"/>
              <w:right w:val="single" w:sz="6" w:space="0" w:color="auto"/>
            </w:tcBorders>
            <w:vAlign w:val="center"/>
            <w:hideMark/>
          </w:tcPr>
          <w:p w14:paraId="0CD63BD3"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single" w:sz="4" w:space="0" w:color="auto"/>
              <w:left w:val="single" w:sz="6" w:space="0" w:color="auto"/>
              <w:bottom w:val="single" w:sz="6" w:space="0" w:color="auto"/>
              <w:right w:val="single" w:sz="4" w:space="0" w:color="auto"/>
            </w:tcBorders>
            <w:vAlign w:val="center"/>
            <w:hideMark/>
          </w:tcPr>
          <w:p w14:paraId="11C1BD3C"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1E295DF6" w14:textId="77777777" w:rsidTr="00A9261A">
        <w:trPr>
          <w:trHeight w:val="2829"/>
        </w:trPr>
        <w:tc>
          <w:tcPr>
            <w:tcW w:w="615" w:type="dxa"/>
            <w:tcBorders>
              <w:top w:val="single" w:sz="6" w:space="0" w:color="auto"/>
              <w:left w:val="single" w:sz="4" w:space="0" w:color="auto"/>
              <w:bottom w:val="single" w:sz="6" w:space="0" w:color="auto"/>
              <w:right w:val="single" w:sz="6" w:space="0" w:color="auto"/>
            </w:tcBorders>
            <w:vAlign w:val="bottom"/>
            <w:hideMark/>
          </w:tcPr>
          <w:p w14:paraId="28DC0A79" w14:textId="77777777" w:rsidR="00CB33C3" w:rsidRPr="00716B92" w:rsidRDefault="00CB33C3" w:rsidP="00752A60">
            <w:pPr>
              <w:widowControl/>
              <w:autoSpaceDE/>
              <w:autoSpaceDN/>
              <w:rPr>
                <w:sz w:val="18"/>
                <w:szCs w:val="18"/>
              </w:rPr>
            </w:pPr>
          </w:p>
        </w:tc>
        <w:tc>
          <w:tcPr>
            <w:tcW w:w="2639" w:type="dxa"/>
            <w:tcBorders>
              <w:top w:val="single" w:sz="6" w:space="0" w:color="auto"/>
              <w:left w:val="single" w:sz="6" w:space="0" w:color="auto"/>
              <w:bottom w:val="single" w:sz="6" w:space="0" w:color="auto"/>
              <w:right w:val="single" w:sz="6" w:space="0" w:color="auto"/>
            </w:tcBorders>
            <w:vAlign w:val="bottom"/>
            <w:hideMark/>
          </w:tcPr>
          <w:p w14:paraId="1C8A7EB4" w14:textId="77777777" w:rsidR="00CB33C3" w:rsidRPr="00716B92" w:rsidRDefault="00CB33C3" w:rsidP="00752A60">
            <w:pPr>
              <w:widowControl/>
              <w:autoSpaceDE/>
              <w:autoSpaceDN/>
              <w:rPr>
                <w:sz w:val="18"/>
                <w:szCs w:val="18"/>
              </w:rPr>
            </w:pPr>
          </w:p>
        </w:tc>
        <w:tc>
          <w:tcPr>
            <w:tcW w:w="794" w:type="dxa"/>
            <w:tcBorders>
              <w:top w:val="single" w:sz="6" w:space="0" w:color="auto"/>
              <w:left w:val="single" w:sz="6" w:space="0" w:color="auto"/>
              <w:bottom w:val="single" w:sz="6" w:space="0" w:color="auto"/>
              <w:right w:val="single" w:sz="6" w:space="0" w:color="auto"/>
            </w:tcBorders>
            <w:vAlign w:val="bottom"/>
            <w:hideMark/>
          </w:tcPr>
          <w:p w14:paraId="082B8275" w14:textId="77777777" w:rsidR="00CB33C3" w:rsidRPr="00716B92" w:rsidRDefault="00CB33C3" w:rsidP="00752A60">
            <w:pPr>
              <w:widowControl/>
              <w:autoSpaceDE/>
              <w:autoSpaceDN/>
              <w:rPr>
                <w:sz w:val="18"/>
                <w:szCs w:val="18"/>
              </w:rPr>
            </w:pPr>
          </w:p>
        </w:tc>
        <w:tc>
          <w:tcPr>
            <w:tcW w:w="909" w:type="dxa"/>
            <w:tcBorders>
              <w:top w:val="single" w:sz="6" w:space="0" w:color="auto"/>
              <w:left w:val="single" w:sz="6" w:space="0" w:color="auto"/>
              <w:bottom w:val="single" w:sz="6" w:space="0" w:color="auto"/>
              <w:right w:val="single" w:sz="6" w:space="0" w:color="auto"/>
            </w:tcBorders>
            <w:vAlign w:val="bottom"/>
            <w:hideMark/>
          </w:tcPr>
          <w:p w14:paraId="0838656D" w14:textId="77777777" w:rsidR="00CB33C3" w:rsidRPr="00716B92" w:rsidRDefault="00CB33C3" w:rsidP="00752A60">
            <w:pPr>
              <w:widowControl/>
              <w:autoSpaceDE/>
              <w:autoSpaceDN/>
              <w:rPr>
                <w:sz w:val="18"/>
                <w:szCs w:val="18"/>
              </w:rPr>
            </w:pPr>
          </w:p>
        </w:tc>
        <w:tc>
          <w:tcPr>
            <w:tcW w:w="850" w:type="dxa"/>
            <w:tcBorders>
              <w:top w:val="single" w:sz="6" w:space="0" w:color="auto"/>
              <w:left w:val="single" w:sz="6" w:space="0" w:color="auto"/>
              <w:bottom w:val="single" w:sz="6" w:space="0" w:color="auto"/>
              <w:right w:val="single" w:sz="6" w:space="0" w:color="auto"/>
            </w:tcBorders>
            <w:vAlign w:val="bottom"/>
            <w:hideMark/>
          </w:tcPr>
          <w:p w14:paraId="7697AC6F" w14:textId="77777777" w:rsidR="00CB33C3" w:rsidRPr="00716B92" w:rsidRDefault="00CB33C3" w:rsidP="00752A60">
            <w:pPr>
              <w:widowControl/>
              <w:autoSpaceDE/>
              <w:autoSpaceDN/>
              <w:rPr>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33BF141D" w14:textId="77777777" w:rsidR="00CB33C3" w:rsidRPr="00716B92" w:rsidRDefault="00CB33C3" w:rsidP="00752A60">
            <w:pPr>
              <w:widowControl/>
              <w:autoSpaceDE/>
              <w:autoSpaceDN/>
              <w:jc w:val="both"/>
              <w:rPr>
                <w:sz w:val="18"/>
                <w:szCs w:val="18"/>
              </w:rPr>
            </w:pPr>
            <w:r w:rsidRPr="00716B92">
              <w:rPr>
                <w:sz w:val="18"/>
                <w:szCs w:val="18"/>
              </w:rPr>
              <w:t>4.1</w:t>
            </w:r>
          </w:p>
        </w:tc>
        <w:tc>
          <w:tcPr>
            <w:tcW w:w="2494" w:type="dxa"/>
            <w:tcBorders>
              <w:top w:val="single" w:sz="6" w:space="0" w:color="auto"/>
              <w:left w:val="single" w:sz="6" w:space="0" w:color="auto"/>
              <w:bottom w:val="single" w:sz="6" w:space="0" w:color="auto"/>
              <w:right w:val="single" w:sz="6" w:space="0" w:color="auto"/>
            </w:tcBorders>
            <w:vAlign w:val="center"/>
            <w:hideMark/>
          </w:tcPr>
          <w:p w14:paraId="447364B1" w14:textId="77777777" w:rsidR="00CB33C3" w:rsidRPr="00716B92" w:rsidRDefault="00CB33C3" w:rsidP="00752A60">
            <w:pPr>
              <w:widowControl/>
              <w:autoSpaceDE/>
              <w:autoSpaceDN/>
              <w:jc w:val="both"/>
              <w:rPr>
                <w:sz w:val="18"/>
                <w:szCs w:val="18"/>
              </w:rPr>
            </w:pPr>
            <w:r w:rsidRPr="00716B92">
              <w:rPr>
                <w:sz w:val="18"/>
                <w:szCs w:val="18"/>
              </w:rPr>
              <w:t>Dữ liệu về quy hoạch sử dụng đất cấp tỉnh</w:t>
            </w:r>
          </w:p>
        </w:tc>
        <w:tc>
          <w:tcPr>
            <w:tcW w:w="806" w:type="dxa"/>
            <w:tcBorders>
              <w:top w:val="single" w:sz="6" w:space="0" w:color="auto"/>
              <w:left w:val="single" w:sz="6" w:space="0" w:color="auto"/>
              <w:bottom w:val="single" w:sz="6" w:space="0" w:color="auto"/>
              <w:right w:val="single" w:sz="6" w:space="0" w:color="auto"/>
            </w:tcBorders>
            <w:vAlign w:val="center"/>
            <w:hideMark/>
          </w:tcPr>
          <w:p w14:paraId="19EAB112" w14:textId="77777777" w:rsidR="00CB33C3" w:rsidRPr="00716B92" w:rsidRDefault="00CB33C3" w:rsidP="00752A60">
            <w:pPr>
              <w:widowControl/>
              <w:autoSpaceDE/>
              <w:autoSpaceDN/>
              <w:jc w:val="both"/>
              <w:rPr>
                <w:sz w:val="18"/>
                <w:szCs w:val="18"/>
              </w:rPr>
            </w:pPr>
            <w:r w:rsidRPr="00716B92">
              <w:rPr>
                <w:sz w:val="18"/>
                <w:szCs w:val="18"/>
              </w:rPr>
              <w:t>Kỳ QH (năm kế hoạch)</w:t>
            </w:r>
          </w:p>
        </w:tc>
        <w:tc>
          <w:tcPr>
            <w:tcW w:w="895" w:type="dxa"/>
            <w:tcBorders>
              <w:top w:val="single" w:sz="6" w:space="0" w:color="auto"/>
              <w:left w:val="single" w:sz="6" w:space="0" w:color="auto"/>
              <w:bottom w:val="single" w:sz="6" w:space="0" w:color="auto"/>
              <w:right w:val="single" w:sz="6" w:space="0" w:color="auto"/>
            </w:tcBorders>
            <w:vAlign w:val="center"/>
            <w:hideMark/>
          </w:tcPr>
          <w:p w14:paraId="5B97C00D" w14:textId="77777777" w:rsidR="00CB33C3" w:rsidRPr="00716B92" w:rsidRDefault="00CB33C3" w:rsidP="00752A60">
            <w:pPr>
              <w:widowControl/>
              <w:autoSpaceDE/>
              <w:autoSpaceDN/>
              <w:jc w:val="center"/>
              <w:rPr>
                <w:sz w:val="18"/>
                <w:szCs w:val="18"/>
              </w:rPr>
            </w:pPr>
            <w:r w:rsidRPr="00716B92">
              <w:rPr>
                <w:sz w:val="18"/>
                <w:szCs w:val="18"/>
              </w:rPr>
              <w:t>1KS2</w:t>
            </w:r>
          </w:p>
        </w:tc>
        <w:tc>
          <w:tcPr>
            <w:tcW w:w="850" w:type="dxa"/>
            <w:tcBorders>
              <w:top w:val="single" w:sz="6" w:space="0" w:color="auto"/>
              <w:left w:val="single" w:sz="6" w:space="0" w:color="auto"/>
              <w:bottom w:val="single" w:sz="6" w:space="0" w:color="auto"/>
              <w:right w:val="single" w:sz="6" w:space="0" w:color="auto"/>
            </w:tcBorders>
            <w:vAlign w:val="center"/>
            <w:hideMark/>
          </w:tcPr>
          <w:p w14:paraId="67AF9B9F" w14:textId="77777777" w:rsidR="00CB33C3" w:rsidRPr="00716B92" w:rsidRDefault="00CB33C3" w:rsidP="00752A60">
            <w:pPr>
              <w:widowControl/>
              <w:autoSpaceDE/>
              <w:autoSpaceDN/>
              <w:jc w:val="right"/>
              <w:rPr>
                <w:sz w:val="18"/>
                <w:szCs w:val="18"/>
              </w:rPr>
            </w:pPr>
            <w:r w:rsidRPr="00716B92">
              <w:rPr>
                <w:sz w:val="18"/>
                <w:szCs w:val="18"/>
              </w:rPr>
              <w:t xml:space="preserve">       7.00 </w:t>
            </w:r>
          </w:p>
        </w:tc>
        <w:tc>
          <w:tcPr>
            <w:tcW w:w="3544" w:type="dxa"/>
            <w:tcBorders>
              <w:top w:val="single" w:sz="6" w:space="0" w:color="auto"/>
              <w:left w:val="single" w:sz="6" w:space="0" w:color="auto"/>
              <w:bottom w:val="single" w:sz="6" w:space="0" w:color="auto"/>
              <w:right w:val="single" w:sz="4" w:space="0" w:color="auto"/>
            </w:tcBorders>
            <w:vAlign w:val="center"/>
            <w:hideMark/>
          </w:tcPr>
          <w:p w14:paraId="56F207FD" w14:textId="18DCC747" w:rsidR="00CB33C3" w:rsidRPr="00716B92" w:rsidRDefault="00CB33C3" w:rsidP="00752A60">
            <w:pPr>
              <w:widowControl/>
              <w:autoSpaceDE/>
              <w:autoSpaceDN/>
              <w:jc w:val="both"/>
              <w:rPr>
                <w:sz w:val="18"/>
                <w:szCs w:val="18"/>
              </w:rPr>
            </w:pPr>
            <w:r w:rsidRPr="00716B92">
              <w:rPr>
                <w:sz w:val="18"/>
                <w:szCs w:val="18"/>
              </w:rPr>
              <w:t>Nội dung này tương ứng với mục 4.2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48A1A9A" w14:textId="77777777" w:rsidTr="00A9261A">
        <w:trPr>
          <w:trHeight w:val="2829"/>
        </w:trPr>
        <w:tc>
          <w:tcPr>
            <w:tcW w:w="615" w:type="dxa"/>
            <w:tcBorders>
              <w:top w:val="single" w:sz="6" w:space="0" w:color="auto"/>
              <w:left w:val="single" w:sz="4" w:space="0" w:color="auto"/>
              <w:bottom w:val="single" w:sz="4" w:space="0" w:color="auto"/>
              <w:right w:val="single" w:sz="6" w:space="0" w:color="auto"/>
            </w:tcBorders>
            <w:vAlign w:val="bottom"/>
            <w:hideMark/>
          </w:tcPr>
          <w:p w14:paraId="3406732B" w14:textId="77777777" w:rsidR="00CB33C3" w:rsidRPr="00716B92" w:rsidRDefault="00CB33C3" w:rsidP="00752A60">
            <w:pPr>
              <w:widowControl/>
              <w:autoSpaceDE/>
              <w:autoSpaceDN/>
              <w:rPr>
                <w:sz w:val="18"/>
                <w:szCs w:val="18"/>
              </w:rPr>
            </w:pPr>
          </w:p>
        </w:tc>
        <w:tc>
          <w:tcPr>
            <w:tcW w:w="2639" w:type="dxa"/>
            <w:tcBorders>
              <w:top w:val="single" w:sz="6" w:space="0" w:color="auto"/>
              <w:left w:val="single" w:sz="6" w:space="0" w:color="auto"/>
              <w:bottom w:val="single" w:sz="4" w:space="0" w:color="auto"/>
              <w:right w:val="single" w:sz="6" w:space="0" w:color="auto"/>
            </w:tcBorders>
            <w:vAlign w:val="bottom"/>
            <w:hideMark/>
          </w:tcPr>
          <w:p w14:paraId="767D196D" w14:textId="77777777" w:rsidR="00CB33C3" w:rsidRPr="00716B92" w:rsidRDefault="00CB33C3" w:rsidP="00752A60">
            <w:pPr>
              <w:widowControl/>
              <w:autoSpaceDE/>
              <w:autoSpaceDN/>
              <w:rPr>
                <w:sz w:val="18"/>
                <w:szCs w:val="18"/>
              </w:rPr>
            </w:pPr>
          </w:p>
        </w:tc>
        <w:tc>
          <w:tcPr>
            <w:tcW w:w="794" w:type="dxa"/>
            <w:tcBorders>
              <w:top w:val="single" w:sz="6" w:space="0" w:color="auto"/>
              <w:left w:val="single" w:sz="6" w:space="0" w:color="auto"/>
              <w:bottom w:val="single" w:sz="4" w:space="0" w:color="auto"/>
              <w:right w:val="single" w:sz="6" w:space="0" w:color="auto"/>
            </w:tcBorders>
            <w:vAlign w:val="bottom"/>
            <w:hideMark/>
          </w:tcPr>
          <w:p w14:paraId="38455E83" w14:textId="77777777" w:rsidR="00CB33C3" w:rsidRPr="00716B92" w:rsidRDefault="00CB33C3" w:rsidP="00752A60">
            <w:pPr>
              <w:widowControl/>
              <w:autoSpaceDE/>
              <w:autoSpaceDN/>
              <w:rPr>
                <w:sz w:val="18"/>
                <w:szCs w:val="18"/>
              </w:rPr>
            </w:pPr>
          </w:p>
        </w:tc>
        <w:tc>
          <w:tcPr>
            <w:tcW w:w="909" w:type="dxa"/>
            <w:tcBorders>
              <w:top w:val="single" w:sz="6" w:space="0" w:color="auto"/>
              <w:left w:val="single" w:sz="6" w:space="0" w:color="auto"/>
              <w:bottom w:val="single" w:sz="4" w:space="0" w:color="auto"/>
              <w:right w:val="single" w:sz="6" w:space="0" w:color="auto"/>
            </w:tcBorders>
            <w:vAlign w:val="bottom"/>
            <w:hideMark/>
          </w:tcPr>
          <w:p w14:paraId="5847A16D" w14:textId="77777777" w:rsidR="00CB33C3" w:rsidRPr="00716B92" w:rsidRDefault="00CB33C3" w:rsidP="00752A60">
            <w:pPr>
              <w:widowControl/>
              <w:autoSpaceDE/>
              <w:autoSpaceDN/>
              <w:rPr>
                <w:sz w:val="18"/>
                <w:szCs w:val="18"/>
              </w:rPr>
            </w:pPr>
          </w:p>
        </w:tc>
        <w:tc>
          <w:tcPr>
            <w:tcW w:w="850" w:type="dxa"/>
            <w:tcBorders>
              <w:top w:val="single" w:sz="6" w:space="0" w:color="auto"/>
              <w:left w:val="single" w:sz="6" w:space="0" w:color="auto"/>
              <w:bottom w:val="single" w:sz="4" w:space="0" w:color="auto"/>
              <w:right w:val="single" w:sz="6" w:space="0" w:color="auto"/>
            </w:tcBorders>
            <w:vAlign w:val="bottom"/>
            <w:hideMark/>
          </w:tcPr>
          <w:p w14:paraId="4F08CAA2" w14:textId="77777777" w:rsidR="00CB33C3" w:rsidRPr="00716B92" w:rsidRDefault="00CB33C3" w:rsidP="00752A60">
            <w:pPr>
              <w:widowControl/>
              <w:autoSpaceDE/>
              <w:autoSpaceDN/>
              <w:rPr>
                <w:sz w:val="18"/>
                <w:szCs w:val="18"/>
              </w:rPr>
            </w:pPr>
          </w:p>
        </w:tc>
        <w:tc>
          <w:tcPr>
            <w:tcW w:w="851" w:type="dxa"/>
            <w:tcBorders>
              <w:top w:val="single" w:sz="6" w:space="0" w:color="auto"/>
              <w:left w:val="single" w:sz="6" w:space="0" w:color="auto"/>
              <w:bottom w:val="single" w:sz="4" w:space="0" w:color="auto"/>
              <w:right w:val="single" w:sz="6" w:space="0" w:color="auto"/>
            </w:tcBorders>
            <w:vAlign w:val="center"/>
            <w:hideMark/>
          </w:tcPr>
          <w:p w14:paraId="1F52823E" w14:textId="77777777" w:rsidR="00CB33C3" w:rsidRPr="00716B92" w:rsidRDefault="00CB33C3" w:rsidP="00752A60">
            <w:pPr>
              <w:widowControl/>
              <w:autoSpaceDE/>
              <w:autoSpaceDN/>
              <w:jc w:val="both"/>
              <w:rPr>
                <w:sz w:val="18"/>
                <w:szCs w:val="18"/>
              </w:rPr>
            </w:pPr>
            <w:r w:rsidRPr="00716B92">
              <w:rPr>
                <w:sz w:val="18"/>
                <w:szCs w:val="18"/>
              </w:rPr>
              <w:t>4.2</w:t>
            </w:r>
          </w:p>
        </w:tc>
        <w:tc>
          <w:tcPr>
            <w:tcW w:w="2494" w:type="dxa"/>
            <w:tcBorders>
              <w:top w:val="single" w:sz="6" w:space="0" w:color="auto"/>
              <w:left w:val="single" w:sz="6" w:space="0" w:color="auto"/>
              <w:bottom w:val="single" w:sz="4" w:space="0" w:color="auto"/>
              <w:right w:val="single" w:sz="6" w:space="0" w:color="auto"/>
            </w:tcBorders>
            <w:vAlign w:val="center"/>
            <w:hideMark/>
          </w:tcPr>
          <w:p w14:paraId="3B5B52C0" w14:textId="77777777" w:rsidR="00CB33C3" w:rsidRPr="00716B92" w:rsidRDefault="00CB33C3" w:rsidP="00752A60">
            <w:pPr>
              <w:widowControl/>
              <w:autoSpaceDE/>
              <w:autoSpaceDN/>
              <w:jc w:val="both"/>
              <w:rPr>
                <w:sz w:val="18"/>
                <w:szCs w:val="18"/>
              </w:rPr>
            </w:pPr>
            <w:r w:rsidRPr="00716B92">
              <w:rPr>
                <w:sz w:val="18"/>
                <w:szCs w:val="18"/>
              </w:rPr>
              <w:t>Dữ liệu về kế hoạch sử dụng đất cấp tỉnh</w:t>
            </w:r>
          </w:p>
        </w:tc>
        <w:tc>
          <w:tcPr>
            <w:tcW w:w="806" w:type="dxa"/>
            <w:tcBorders>
              <w:top w:val="single" w:sz="6" w:space="0" w:color="auto"/>
              <w:left w:val="single" w:sz="6" w:space="0" w:color="auto"/>
              <w:bottom w:val="single" w:sz="4" w:space="0" w:color="auto"/>
              <w:right w:val="single" w:sz="6" w:space="0" w:color="auto"/>
            </w:tcBorders>
            <w:vAlign w:val="center"/>
            <w:hideMark/>
          </w:tcPr>
          <w:p w14:paraId="39825B81" w14:textId="77777777" w:rsidR="00CB33C3" w:rsidRPr="00716B92" w:rsidRDefault="00CB33C3" w:rsidP="00752A60">
            <w:pPr>
              <w:widowControl/>
              <w:autoSpaceDE/>
              <w:autoSpaceDN/>
              <w:jc w:val="both"/>
              <w:rPr>
                <w:sz w:val="18"/>
                <w:szCs w:val="18"/>
              </w:rPr>
            </w:pPr>
            <w:r w:rsidRPr="00716B92">
              <w:rPr>
                <w:sz w:val="18"/>
                <w:szCs w:val="18"/>
              </w:rPr>
              <w:t>Kỳ QH (năm kế hoạch)</w:t>
            </w:r>
          </w:p>
        </w:tc>
        <w:tc>
          <w:tcPr>
            <w:tcW w:w="895" w:type="dxa"/>
            <w:tcBorders>
              <w:top w:val="single" w:sz="6" w:space="0" w:color="auto"/>
              <w:left w:val="single" w:sz="6" w:space="0" w:color="auto"/>
              <w:bottom w:val="single" w:sz="4" w:space="0" w:color="auto"/>
              <w:right w:val="single" w:sz="6" w:space="0" w:color="auto"/>
            </w:tcBorders>
            <w:vAlign w:val="center"/>
            <w:hideMark/>
          </w:tcPr>
          <w:p w14:paraId="58FD2FD7" w14:textId="77777777" w:rsidR="00CB33C3" w:rsidRPr="00716B92" w:rsidRDefault="00CB33C3" w:rsidP="00752A60">
            <w:pPr>
              <w:widowControl/>
              <w:autoSpaceDE/>
              <w:autoSpaceDN/>
              <w:jc w:val="center"/>
              <w:rPr>
                <w:sz w:val="18"/>
                <w:szCs w:val="18"/>
              </w:rPr>
            </w:pPr>
            <w:r w:rsidRPr="00716B92">
              <w:rPr>
                <w:sz w:val="18"/>
                <w:szCs w:val="18"/>
              </w:rPr>
              <w:t>1KS1</w:t>
            </w:r>
          </w:p>
        </w:tc>
        <w:tc>
          <w:tcPr>
            <w:tcW w:w="850" w:type="dxa"/>
            <w:tcBorders>
              <w:top w:val="single" w:sz="6" w:space="0" w:color="auto"/>
              <w:left w:val="single" w:sz="6" w:space="0" w:color="auto"/>
              <w:bottom w:val="single" w:sz="4" w:space="0" w:color="auto"/>
              <w:right w:val="single" w:sz="6" w:space="0" w:color="auto"/>
            </w:tcBorders>
            <w:vAlign w:val="center"/>
            <w:hideMark/>
          </w:tcPr>
          <w:p w14:paraId="04212BFE" w14:textId="77777777" w:rsidR="00CB33C3" w:rsidRPr="00716B92" w:rsidRDefault="00CB33C3" w:rsidP="00752A60">
            <w:pPr>
              <w:widowControl/>
              <w:autoSpaceDE/>
              <w:autoSpaceDN/>
              <w:jc w:val="right"/>
              <w:rPr>
                <w:sz w:val="18"/>
                <w:szCs w:val="18"/>
              </w:rPr>
            </w:pPr>
            <w:r w:rsidRPr="00716B92">
              <w:rPr>
                <w:sz w:val="18"/>
                <w:szCs w:val="18"/>
              </w:rPr>
              <w:t xml:space="preserve">       7.00 </w:t>
            </w:r>
          </w:p>
        </w:tc>
        <w:tc>
          <w:tcPr>
            <w:tcW w:w="3544" w:type="dxa"/>
            <w:tcBorders>
              <w:top w:val="single" w:sz="6" w:space="0" w:color="auto"/>
              <w:left w:val="single" w:sz="6" w:space="0" w:color="auto"/>
              <w:bottom w:val="single" w:sz="4" w:space="0" w:color="auto"/>
              <w:right w:val="single" w:sz="4" w:space="0" w:color="auto"/>
            </w:tcBorders>
            <w:vAlign w:val="center"/>
            <w:hideMark/>
          </w:tcPr>
          <w:p w14:paraId="07A15D6F" w14:textId="68D5B23A" w:rsidR="00CB33C3" w:rsidRPr="00716B92" w:rsidRDefault="00CB33C3" w:rsidP="00752A60">
            <w:pPr>
              <w:widowControl/>
              <w:autoSpaceDE/>
              <w:autoSpaceDN/>
              <w:jc w:val="both"/>
              <w:rPr>
                <w:sz w:val="18"/>
                <w:szCs w:val="18"/>
              </w:rPr>
            </w:pPr>
            <w:r w:rsidRPr="00716B92">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142D558" w14:textId="77777777" w:rsidTr="00A9261A">
        <w:trPr>
          <w:trHeight w:val="772"/>
        </w:trPr>
        <w:tc>
          <w:tcPr>
            <w:tcW w:w="615" w:type="dxa"/>
            <w:tcBorders>
              <w:top w:val="single" w:sz="4" w:space="0" w:color="auto"/>
              <w:left w:val="single" w:sz="4" w:space="0" w:color="auto"/>
              <w:bottom w:val="single" w:sz="4" w:space="0" w:color="auto"/>
              <w:right w:val="single" w:sz="4" w:space="0" w:color="auto"/>
            </w:tcBorders>
            <w:vAlign w:val="center"/>
            <w:hideMark/>
          </w:tcPr>
          <w:p w14:paraId="512B7763" w14:textId="77777777" w:rsidR="00CB33C3" w:rsidRPr="00716B92" w:rsidRDefault="00CB33C3" w:rsidP="00752A60">
            <w:pPr>
              <w:widowControl/>
              <w:autoSpaceDE/>
              <w:autoSpaceDN/>
              <w:jc w:val="center"/>
              <w:rPr>
                <w:b/>
                <w:bCs/>
                <w:sz w:val="18"/>
                <w:szCs w:val="18"/>
              </w:rPr>
            </w:pPr>
            <w:r w:rsidRPr="00716B92">
              <w:rPr>
                <w:b/>
                <w:bCs/>
                <w:sz w:val="18"/>
                <w:szCs w:val="18"/>
              </w:rPr>
              <w:t>5</w:t>
            </w:r>
          </w:p>
        </w:tc>
        <w:tc>
          <w:tcPr>
            <w:tcW w:w="2639" w:type="dxa"/>
            <w:tcBorders>
              <w:top w:val="single" w:sz="4" w:space="0" w:color="auto"/>
              <w:left w:val="nil"/>
              <w:bottom w:val="single" w:sz="4" w:space="0" w:color="auto"/>
              <w:right w:val="single" w:sz="4" w:space="0" w:color="auto"/>
            </w:tcBorders>
            <w:vAlign w:val="center"/>
            <w:hideMark/>
          </w:tcPr>
          <w:p w14:paraId="0B8FEAF5" w14:textId="77777777" w:rsidR="00CB33C3" w:rsidRPr="00716B92" w:rsidRDefault="00CB33C3" w:rsidP="00752A60">
            <w:pPr>
              <w:widowControl/>
              <w:autoSpaceDE/>
              <w:autoSpaceDN/>
              <w:jc w:val="both"/>
              <w:rPr>
                <w:b/>
                <w:bCs/>
                <w:sz w:val="18"/>
                <w:szCs w:val="18"/>
              </w:rPr>
            </w:pPr>
            <w:r w:rsidRPr="00716B92">
              <w:rPr>
                <w:b/>
                <w:bCs/>
                <w:sz w:val="18"/>
                <w:szCs w:val="18"/>
              </w:rPr>
              <w:t>Đối soát, hoàn thiện dữ liệu quy hoạch, kế hoạch sử dụng đất</w:t>
            </w:r>
          </w:p>
        </w:tc>
        <w:tc>
          <w:tcPr>
            <w:tcW w:w="794" w:type="dxa"/>
            <w:tcBorders>
              <w:top w:val="single" w:sz="4" w:space="0" w:color="auto"/>
              <w:left w:val="nil"/>
              <w:bottom w:val="single" w:sz="4" w:space="0" w:color="auto"/>
              <w:right w:val="single" w:sz="4" w:space="0" w:color="auto"/>
            </w:tcBorders>
            <w:vAlign w:val="center"/>
            <w:hideMark/>
          </w:tcPr>
          <w:p w14:paraId="2B357240"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single" w:sz="4" w:space="0" w:color="auto"/>
              <w:left w:val="nil"/>
              <w:bottom w:val="single" w:sz="4" w:space="0" w:color="auto"/>
              <w:right w:val="single" w:sz="4" w:space="0" w:color="auto"/>
            </w:tcBorders>
            <w:vAlign w:val="center"/>
            <w:hideMark/>
          </w:tcPr>
          <w:p w14:paraId="3C6CD266"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35D06208"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single" w:sz="4" w:space="0" w:color="auto"/>
              <w:left w:val="nil"/>
              <w:bottom w:val="single" w:sz="4" w:space="0" w:color="auto"/>
              <w:right w:val="single" w:sz="4" w:space="0" w:color="auto"/>
            </w:tcBorders>
            <w:vAlign w:val="center"/>
            <w:hideMark/>
          </w:tcPr>
          <w:p w14:paraId="164D919E" w14:textId="77777777" w:rsidR="00CB33C3" w:rsidRPr="00716B92" w:rsidRDefault="00CB33C3" w:rsidP="00752A60">
            <w:pPr>
              <w:widowControl/>
              <w:autoSpaceDE/>
              <w:autoSpaceDN/>
              <w:jc w:val="center"/>
              <w:rPr>
                <w:b/>
                <w:bCs/>
                <w:sz w:val="18"/>
                <w:szCs w:val="18"/>
              </w:rPr>
            </w:pPr>
            <w:r w:rsidRPr="00716B92">
              <w:rPr>
                <w:b/>
                <w:bCs/>
                <w:sz w:val="18"/>
                <w:szCs w:val="18"/>
              </w:rPr>
              <w:t>5</w:t>
            </w:r>
          </w:p>
        </w:tc>
        <w:tc>
          <w:tcPr>
            <w:tcW w:w="2494" w:type="dxa"/>
            <w:tcBorders>
              <w:top w:val="single" w:sz="4" w:space="0" w:color="auto"/>
              <w:left w:val="nil"/>
              <w:bottom w:val="single" w:sz="4" w:space="0" w:color="auto"/>
              <w:right w:val="single" w:sz="4" w:space="0" w:color="auto"/>
            </w:tcBorders>
            <w:vAlign w:val="center"/>
            <w:hideMark/>
          </w:tcPr>
          <w:p w14:paraId="38D82387" w14:textId="77777777" w:rsidR="00CB33C3" w:rsidRPr="00716B92" w:rsidRDefault="00CB33C3" w:rsidP="00752A60">
            <w:pPr>
              <w:widowControl/>
              <w:autoSpaceDE/>
              <w:autoSpaceDN/>
              <w:jc w:val="both"/>
              <w:rPr>
                <w:b/>
                <w:bCs/>
                <w:sz w:val="18"/>
                <w:szCs w:val="18"/>
              </w:rPr>
            </w:pPr>
            <w:r w:rsidRPr="00716B92">
              <w:rPr>
                <w:b/>
                <w:bCs/>
                <w:sz w:val="18"/>
                <w:szCs w:val="18"/>
              </w:rPr>
              <w:t>Đối soát, hoàn thiện dữ liệu quy hoạch, kế hoạch sử dụng đất</w:t>
            </w:r>
          </w:p>
        </w:tc>
        <w:tc>
          <w:tcPr>
            <w:tcW w:w="806" w:type="dxa"/>
            <w:tcBorders>
              <w:top w:val="single" w:sz="4" w:space="0" w:color="auto"/>
              <w:left w:val="nil"/>
              <w:bottom w:val="single" w:sz="4" w:space="0" w:color="auto"/>
              <w:right w:val="single" w:sz="4" w:space="0" w:color="auto"/>
            </w:tcBorders>
            <w:vAlign w:val="center"/>
            <w:hideMark/>
          </w:tcPr>
          <w:p w14:paraId="56D7D6AC"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single" w:sz="4" w:space="0" w:color="auto"/>
              <w:left w:val="nil"/>
              <w:bottom w:val="single" w:sz="4" w:space="0" w:color="auto"/>
              <w:right w:val="single" w:sz="4" w:space="0" w:color="auto"/>
            </w:tcBorders>
            <w:vAlign w:val="center"/>
            <w:hideMark/>
          </w:tcPr>
          <w:p w14:paraId="31535C27"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66030B93"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single" w:sz="4" w:space="0" w:color="auto"/>
              <w:left w:val="nil"/>
              <w:bottom w:val="single" w:sz="4" w:space="0" w:color="auto"/>
              <w:right w:val="single" w:sz="4" w:space="0" w:color="auto"/>
            </w:tcBorders>
            <w:vAlign w:val="bottom"/>
            <w:hideMark/>
          </w:tcPr>
          <w:p w14:paraId="1DDFE437"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0D9E6896"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BFF4FC2" w14:textId="77777777" w:rsidR="00CB33C3" w:rsidRPr="00716B92" w:rsidRDefault="00CB33C3" w:rsidP="00752A60">
            <w:pPr>
              <w:widowControl/>
              <w:autoSpaceDE/>
              <w:autoSpaceDN/>
              <w:jc w:val="center"/>
              <w:rPr>
                <w:sz w:val="18"/>
                <w:szCs w:val="18"/>
              </w:rPr>
            </w:pPr>
            <w:r w:rsidRPr="00716B92">
              <w:rPr>
                <w:sz w:val="18"/>
                <w:szCs w:val="18"/>
              </w:rPr>
              <w:t>5.1</w:t>
            </w:r>
          </w:p>
        </w:tc>
        <w:tc>
          <w:tcPr>
            <w:tcW w:w="2639" w:type="dxa"/>
            <w:tcBorders>
              <w:top w:val="nil"/>
              <w:left w:val="nil"/>
              <w:bottom w:val="single" w:sz="4" w:space="0" w:color="auto"/>
              <w:right w:val="single" w:sz="4" w:space="0" w:color="auto"/>
            </w:tcBorders>
            <w:vAlign w:val="center"/>
            <w:hideMark/>
          </w:tcPr>
          <w:p w14:paraId="3CA3A78F" w14:textId="77777777" w:rsidR="00CB33C3" w:rsidRPr="00716B92" w:rsidRDefault="00CB33C3" w:rsidP="00752A60">
            <w:pPr>
              <w:widowControl/>
              <w:autoSpaceDE/>
              <w:autoSpaceDN/>
              <w:jc w:val="both"/>
              <w:rPr>
                <w:sz w:val="18"/>
                <w:szCs w:val="18"/>
              </w:rPr>
            </w:pPr>
            <w:r w:rsidRPr="00716B92">
              <w:rPr>
                <w:sz w:val="18"/>
                <w:szCs w:val="18"/>
              </w:rPr>
              <w:t>Đối soát, hoàn thiện dữ liệu quy hoạch sử dụng đất</w:t>
            </w:r>
          </w:p>
        </w:tc>
        <w:tc>
          <w:tcPr>
            <w:tcW w:w="794" w:type="dxa"/>
            <w:tcBorders>
              <w:top w:val="nil"/>
              <w:left w:val="nil"/>
              <w:bottom w:val="single" w:sz="4" w:space="0" w:color="auto"/>
              <w:right w:val="single" w:sz="4" w:space="0" w:color="auto"/>
            </w:tcBorders>
            <w:vAlign w:val="center"/>
            <w:hideMark/>
          </w:tcPr>
          <w:p w14:paraId="6D5FE9F2"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139ED051" w14:textId="77777777" w:rsidR="00CB33C3" w:rsidRPr="00716B92" w:rsidRDefault="00CB33C3" w:rsidP="00752A60">
            <w:pPr>
              <w:widowControl/>
              <w:autoSpaceDE/>
              <w:autoSpaceDN/>
              <w:jc w:val="center"/>
              <w:rPr>
                <w:sz w:val="18"/>
                <w:szCs w:val="18"/>
              </w:rPr>
            </w:pPr>
            <w:r w:rsidRPr="00716B92">
              <w:rPr>
                <w:sz w:val="18"/>
                <w:szCs w:val="18"/>
              </w:rPr>
              <w:t>Nhóm 2 (1KTV4+1KS2)</w:t>
            </w:r>
          </w:p>
        </w:tc>
        <w:tc>
          <w:tcPr>
            <w:tcW w:w="850" w:type="dxa"/>
            <w:tcBorders>
              <w:top w:val="nil"/>
              <w:left w:val="nil"/>
              <w:bottom w:val="single" w:sz="4" w:space="0" w:color="auto"/>
              <w:right w:val="single" w:sz="4" w:space="0" w:color="auto"/>
            </w:tcBorders>
            <w:vAlign w:val="center"/>
            <w:hideMark/>
          </w:tcPr>
          <w:p w14:paraId="4EAA8060" w14:textId="77777777" w:rsidR="00CB33C3" w:rsidRPr="00716B92" w:rsidRDefault="00CB33C3" w:rsidP="00752A60">
            <w:pPr>
              <w:widowControl/>
              <w:autoSpaceDE/>
              <w:autoSpaceDN/>
              <w:jc w:val="right"/>
              <w:rPr>
                <w:sz w:val="18"/>
                <w:szCs w:val="18"/>
              </w:rPr>
            </w:pPr>
            <w:r w:rsidRPr="00716B92">
              <w:rPr>
                <w:sz w:val="18"/>
                <w:szCs w:val="18"/>
              </w:rPr>
              <w:t xml:space="preserve">     10.00 </w:t>
            </w:r>
          </w:p>
        </w:tc>
        <w:tc>
          <w:tcPr>
            <w:tcW w:w="851" w:type="dxa"/>
            <w:tcBorders>
              <w:top w:val="nil"/>
              <w:left w:val="nil"/>
              <w:bottom w:val="single" w:sz="4" w:space="0" w:color="auto"/>
              <w:right w:val="single" w:sz="4" w:space="0" w:color="auto"/>
            </w:tcBorders>
            <w:vAlign w:val="center"/>
            <w:hideMark/>
          </w:tcPr>
          <w:p w14:paraId="7E0BD19E" w14:textId="77777777" w:rsidR="00CB33C3" w:rsidRPr="00716B92" w:rsidRDefault="00CB33C3" w:rsidP="00752A60">
            <w:pPr>
              <w:widowControl/>
              <w:autoSpaceDE/>
              <w:autoSpaceDN/>
              <w:jc w:val="center"/>
              <w:rPr>
                <w:sz w:val="18"/>
                <w:szCs w:val="18"/>
              </w:rPr>
            </w:pPr>
            <w:r w:rsidRPr="00716B92">
              <w:rPr>
                <w:sz w:val="18"/>
                <w:szCs w:val="18"/>
              </w:rPr>
              <w:t>5.1</w:t>
            </w:r>
          </w:p>
        </w:tc>
        <w:tc>
          <w:tcPr>
            <w:tcW w:w="2494" w:type="dxa"/>
            <w:tcBorders>
              <w:top w:val="nil"/>
              <w:left w:val="nil"/>
              <w:bottom w:val="single" w:sz="4" w:space="0" w:color="auto"/>
              <w:right w:val="single" w:sz="4" w:space="0" w:color="auto"/>
            </w:tcBorders>
            <w:vAlign w:val="center"/>
            <w:hideMark/>
          </w:tcPr>
          <w:p w14:paraId="26758613" w14:textId="77777777" w:rsidR="00CB33C3" w:rsidRPr="00716B92" w:rsidRDefault="00CB33C3" w:rsidP="00752A60">
            <w:pPr>
              <w:widowControl/>
              <w:autoSpaceDE/>
              <w:autoSpaceDN/>
              <w:jc w:val="both"/>
              <w:rPr>
                <w:sz w:val="18"/>
                <w:szCs w:val="18"/>
              </w:rPr>
            </w:pPr>
            <w:r w:rsidRPr="00716B92">
              <w:rPr>
                <w:sz w:val="18"/>
                <w:szCs w:val="18"/>
              </w:rPr>
              <w:t>Đối soát đảm bảo 100% thông tin trong cơ sở dữ liệu quy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vAlign w:val="center"/>
            <w:hideMark/>
          </w:tcPr>
          <w:p w14:paraId="05A53B22"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EDA2B9E" w14:textId="77777777" w:rsidR="00CB33C3" w:rsidRPr="00716B92" w:rsidRDefault="00CB33C3" w:rsidP="00752A60">
            <w:pPr>
              <w:widowControl/>
              <w:autoSpaceDE/>
              <w:autoSpaceDN/>
              <w:jc w:val="center"/>
              <w:rPr>
                <w:sz w:val="18"/>
                <w:szCs w:val="18"/>
              </w:rPr>
            </w:pPr>
            <w:r w:rsidRPr="00716B92">
              <w:rPr>
                <w:sz w:val="18"/>
                <w:szCs w:val="18"/>
              </w:rPr>
              <w:t>Nhóm 2 (1KTV4+1KS2)</w:t>
            </w:r>
          </w:p>
        </w:tc>
        <w:tc>
          <w:tcPr>
            <w:tcW w:w="850" w:type="dxa"/>
            <w:tcBorders>
              <w:top w:val="nil"/>
              <w:left w:val="nil"/>
              <w:bottom w:val="single" w:sz="4" w:space="0" w:color="auto"/>
              <w:right w:val="single" w:sz="4" w:space="0" w:color="auto"/>
            </w:tcBorders>
            <w:vAlign w:val="center"/>
            <w:hideMark/>
          </w:tcPr>
          <w:p w14:paraId="02C822F2" w14:textId="77777777" w:rsidR="00CB33C3" w:rsidRPr="00716B92" w:rsidRDefault="00CB33C3" w:rsidP="00752A60">
            <w:pPr>
              <w:widowControl/>
              <w:autoSpaceDE/>
              <w:autoSpaceDN/>
              <w:jc w:val="right"/>
              <w:rPr>
                <w:sz w:val="18"/>
                <w:szCs w:val="18"/>
              </w:rPr>
            </w:pPr>
            <w:r w:rsidRPr="00716B92">
              <w:rPr>
                <w:sz w:val="18"/>
                <w:szCs w:val="18"/>
              </w:rPr>
              <w:t xml:space="preserve">     10.00 </w:t>
            </w:r>
          </w:p>
        </w:tc>
        <w:tc>
          <w:tcPr>
            <w:tcW w:w="3544" w:type="dxa"/>
            <w:tcBorders>
              <w:top w:val="nil"/>
              <w:left w:val="nil"/>
              <w:bottom w:val="single" w:sz="4" w:space="0" w:color="auto"/>
              <w:right w:val="single" w:sz="4" w:space="0" w:color="auto"/>
            </w:tcBorders>
            <w:vAlign w:val="center"/>
            <w:hideMark/>
          </w:tcPr>
          <w:p w14:paraId="52F14986" w14:textId="69234731" w:rsidR="00CB33C3" w:rsidRPr="00716B92" w:rsidRDefault="00CB33C3" w:rsidP="00752A60">
            <w:pPr>
              <w:widowControl/>
              <w:autoSpaceDE/>
              <w:autoSpaceDN/>
              <w:jc w:val="both"/>
              <w:rPr>
                <w:sz w:val="18"/>
                <w:szCs w:val="18"/>
              </w:rPr>
            </w:pPr>
            <w:r w:rsidRPr="00716B92">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19C8946C"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11EF0E0" w14:textId="77777777" w:rsidR="00CB33C3" w:rsidRPr="00716B92" w:rsidRDefault="00CB33C3" w:rsidP="00752A60">
            <w:pPr>
              <w:widowControl/>
              <w:autoSpaceDE/>
              <w:autoSpaceDN/>
              <w:jc w:val="center"/>
              <w:rPr>
                <w:sz w:val="18"/>
                <w:szCs w:val="18"/>
              </w:rPr>
            </w:pPr>
            <w:r w:rsidRPr="00716B92">
              <w:rPr>
                <w:sz w:val="18"/>
                <w:szCs w:val="18"/>
              </w:rPr>
              <w:t>5.2</w:t>
            </w:r>
          </w:p>
        </w:tc>
        <w:tc>
          <w:tcPr>
            <w:tcW w:w="2639" w:type="dxa"/>
            <w:tcBorders>
              <w:top w:val="nil"/>
              <w:left w:val="nil"/>
              <w:bottom w:val="single" w:sz="4" w:space="0" w:color="auto"/>
              <w:right w:val="single" w:sz="4" w:space="0" w:color="auto"/>
            </w:tcBorders>
            <w:vAlign w:val="center"/>
            <w:hideMark/>
          </w:tcPr>
          <w:p w14:paraId="6B0B858F" w14:textId="77777777" w:rsidR="00CB33C3" w:rsidRPr="00716B92" w:rsidRDefault="00CB33C3" w:rsidP="00752A60">
            <w:pPr>
              <w:widowControl/>
              <w:autoSpaceDE/>
              <w:autoSpaceDN/>
              <w:jc w:val="both"/>
              <w:rPr>
                <w:sz w:val="18"/>
                <w:szCs w:val="18"/>
              </w:rPr>
            </w:pPr>
            <w:r w:rsidRPr="00716B92">
              <w:rPr>
                <w:sz w:val="18"/>
                <w:szCs w:val="18"/>
              </w:rPr>
              <w:t>Đối soát, hoàn thiện dữ liệu kế hoạch sử dụng đất</w:t>
            </w:r>
          </w:p>
        </w:tc>
        <w:tc>
          <w:tcPr>
            <w:tcW w:w="794" w:type="dxa"/>
            <w:tcBorders>
              <w:top w:val="nil"/>
              <w:left w:val="nil"/>
              <w:bottom w:val="single" w:sz="4" w:space="0" w:color="auto"/>
              <w:right w:val="single" w:sz="4" w:space="0" w:color="auto"/>
            </w:tcBorders>
            <w:vAlign w:val="center"/>
            <w:hideMark/>
          </w:tcPr>
          <w:p w14:paraId="340FA407"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57147BBB" w14:textId="77777777" w:rsidR="00CB33C3" w:rsidRPr="00716B92" w:rsidRDefault="00CB33C3" w:rsidP="00752A60">
            <w:pPr>
              <w:widowControl/>
              <w:autoSpaceDE/>
              <w:autoSpaceDN/>
              <w:jc w:val="center"/>
              <w:rPr>
                <w:sz w:val="18"/>
                <w:szCs w:val="18"/>
              </w:rPr>
            </w:pPr>
            <w:r w:rsidRPr="00716B92">
              <w:rPr>
                <w:sz w:val="18"/>
                <w:szCs w:val="18"/>
              </w:rPr>
              <w:t>Nhóm 2 (1KTV4+1KS2)</w:t>
            </w:r>
          </w:p>
        </w:tc>
        <w:tc>
          <w:tcPr>
            <w:tcW w:w="850" w:type="dxa"/>
            <w:tcBorders>
              <w:top w:val="nil"/>
              <w:left w:val="nil"/>
              <w:bottom w:val="single" w:sz="4" w:space="0" w:color="auto"/>
              <w:right w:val="single" w:sz="4" w:space="0" w:color="auto"/>
            </w:tcBorders>
            <w:vAlign w:val="center"/>
            <w:hideMark/>
          </w:tcPr>
          <w:p w14:paraId="47DB90F2" w14:textId="77777777" w:rsidR="00CB33C3" w:rsidRPr="00716B92" w:rsidRDefault="00CB33C3" w:rsidP="00752A60">
            <w:pPr>
              <w:widowControl/>
              <w:autoSpaceDE/>
              <w:autoSpaceDN/>
              <w:jc w:val="right"/>
              <w:rPr>
                <w:sz w:val="18"/>
                <w:szCs w:val="18"/>
              </w:rPr>
            </w:pPr>
            <w:r w:rsidRPr="00716B92">
              <w:rPr>
                <w:sz w:val="18"/>
                <w:szCs w:val="18"/>
              </w:rPr>
              <w:t xml:space="preserve">       5.00 </w:t>
            </w:r>
          </w:p>
        </w:tc>
        <w:tc>
          <w:tcPr>
            <w:tcW w:w="851" w:type="dxa"/>
            <w:tcBorders>
              <w:top w:val="nil"/>
              <w:left w:val="nil"/>
              <w:bottom w:val="single" w:sz="4" w:space="0" w:color="auto"/>
              <w:right w:val="single" w:sz="4" w:space="0" w:color="auto"/>
            </w:tcBorders>
            <w:vAlign w:val="center"/>
            <w:hideMark/>
          </w:tcPr>
          <w:p w14:paraId="4D546FDA" w14:textId="77777777" w:rsidR="00CB33C3" w:rsidRPr="00716B92" w:rsidRDefault="00CB33C3" w:rsidP="00752A60">
            <w:pPr>
              <w:widowControl/>
              <w:autoSpaceDE/>
              <w:autoSpaceDN/>
              <w:jc w:val="center"/>
              <w:rPr>
                <w:sz w:val="18"/>
                <w:szCs w:val="18"/>
              </w:rPr>
            </w:pPr>
            <w:r w:rsidRPr="00716B92">
              <w:rPr>
                <w:sz w:val="18"/>
                <w:szCs w:val="18"/>
              </w:rPr>
              <w:t>5.2</w:t>
            </w:r>
          </w:p>
        </w:tc>
        <w:tc>
          <w:tcPr>
            <w:tcW w:w="2494" w:type="dxa"/>
            <w:tcBorders>
              <w:top w:val="nil"/>
              <w:left w:val="nil"/>
              <w:bottom w:val="single" w:sz="4" w:space="0" w:color="auto"/>
              <w:right w:val="single" w:sz="4" w:space="0" w:color="auto"/>
            </w:tcBorders>
            <w:vAlign w:val="center"/>
            <w:hideMark/>
          </w:tcPr>
          <w:p w14:paraId="3B53D32A" w14:textId="77777777" w:rsidR="00CB33C3" w:rsidRPr="00716B92" w:rsidRDefault="00CB33C3" w:rsidP="00752A60">
            <w:pPr>
              <w:widowControl/>
              <w:autoSpaceDE/>
              <w:autoSpaceDN/>
              <w:jc w:val="both"/>
              <w:rPr>
                <w:sz w:val="18"/>
                <w:szCs w:val="18"/>
              </w:rPr>
            </w:pPr>
            <w:r w:rsidRPr="00716B92">
              <w:rPr>
                <w:sz w:val="18"/>
                <w:szCs w:val="18"/>
              </w:rPr>
              <w:t>Đối soát đảm bảo 100% thông tin trong cơ sở dữ liệu kế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vAlign w:val="center"/>
            <w:hideMark/>
          </w:tcPr>
          <w:p w14:paraId="19D8CB5A" w14:textId="77777777" w:rsidR="00CB33C3" w:rsidRPr="00716B92" w:rsidRDefault="00CB33C3" w:rsidP="00752A60">
            <w:pPr>
              <w:widowControl/>
              <w:autoSpaceDE/>
              <w:autoSpaceDN/>
              <w:jc w:val="center"/>
              <w:rPr>
                <w:sz w:val="18"/>
                <w:szCs w:val="18"/>
              </w:rPr>
            </w:pPr>
            <w:r w:rsidRPr="00716B92">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CFDEE0C" w14:textId="77777777" w:rsidR="00CB33C3" w:rsidRPr="00716B92" w:rsidRDefault="00CB33C3" w:rsidP="00752A60">
            <w:pPr>
              <w:widowControl/>
              <w:autoSpaceDE/>
              <w:autoSpaceDN/>
              <w:jc w:val="center"/>
              <w:rPr>
                <w:sz w:val="18"/>
                <w:szCs w:val="18"/>
              </w:rPr>
            </w:pPr>
            <w:r w:rsidRPr="00716B92">
              <w:rPr>
                <w:sz w:val="18"/>
                <w:szCs w:val="18"/>
              </w:rPr>
              <w:t>Nhóm 2 (1KTV4+1KS2)</w:t>
            </w:r>
          </w:p>
        </w:tc>
        <w:tc>
          <w:tcPr>
            <w:tcW w:w="850" w:type="dxa"/>
            <w:tcBorders>
              <w:top w:val="nil"/>
              <w:left w:val="nil"/>
              <w:bottom w:val="single" w:sz="4" w:space="0" w:color="auto"/>
              <w:right w:val="single" w:sz="4" w:space="0" w:color="auto"/>
            </w:tcBorders>
            <w:vAlign w:val="center"/>
            <w:hideMark/>
          </w:tcPr>
          <w:p w14:paraId="24A21E99" w14:textId="77777777" w:rsidR="00CB33C3" w:rsidRPr="00716B92" w:rsidRDefault="00CB33C3" w:rsidP="00752A60">
            <w:pPr>
              <w:widowControl/>
              <w:autoSpaceDE/>
              <w:autoSpaceDN/>
              <w:jc w:val="right"/>
              <w:rPr>
                <w:sz w:val="18"/>
                <w:szCs w:val="18"/>
              </w:rPr>
            </w:pPr>
            <w:r w:rsidRPr="00716B92">
              <w:rPr>
                <w:sz w:val="18"/>
                <w:szCs w:val="18"/>
              </w:rPr>
              <w:t xml:space="preserve">       5.00 </w:t>
            </w:r>
          </w:p>
        </w:tc>
        <w:tc>
          <w:tcPr>
            <w:tcW w:w="3544" w:type="dxa"/>
            <w:tcBorders>
              <w:top w:val="nil"/>
              <w:left w:val="nil"/>
              <w:bottom w:val="single" w:sz="4" w:space="0" w:color="auto"/>
              <w:right w:val="single" w:sz="4" w:space="0" w:color="auto"/>
            </w:tcBorders>
            <w:vAlign w:val="center"/>
            <w:hideMark/>
          </w:tcPr>
          <w:p w14:paraId="7A7C9E0F" w14:textId="096F00C4" w:rsidR="00CB33C3" w:rsidRPr="00716B92" w:rsidRDefault="00CB33C3" w:rsidP="00752A60">
            <w:pPr>
              <w:widowControl/>
              <w:autoSpaceDE/>
              <w:autoSpaceDN/>
              <w:jc w:val="both"/>
              <w:rPr>
                <w:sz w:val="18"/>
                <w:szCs w:val="18"/>
              </w:rPr>
            </w:pPr>
            <w:r w:rsidRPr="00716B92">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9982FD9" w14:textId="77777777" w:rsidTr="00A9261A">
        <w:trPr>
          <w:trHeight w:val="746"/>
        </w:trPr>
        <w:tc>
          <w:tcPr>
            <w:tcW w:w="615" w:type="dxa"/>
            <w:tcBorders>
              <w:top w:val="nil"/>
              <w:left w:val="single" w:sz="4" w:space="0" w:color="auto"/>
              <w:bottom w:val="single" w:sz="4" w:space="0" w:color="auto"/>
              <w:right w:val="single" w:sz="4" w:space="0" w:color="auto"/>
            </w:tcBorders>
            <w:vAlign w:val="center"/>
            <w:hideMark/>
          </w:tcPr>
          <w:p w14:paraId="3EF2A729" w14:textId="77777777" w:rsidR="00CB33C3" w:rsidRPr="00716B92" w:rsidRDefault="00CB33C3" w:rsidP="00752A60">
            <w:pPr>
              <w:widowControl/>
              <w:autoSpaceDE/>
              <w:autoSpaceDN/>
              <w:jc w:val="center"/>
              <w:rPr>
                <w:b/>
                <w:bCs/>
                <w:sz w:val="18"/>
                <w:szCs w:val="18"/>
              </w:rPr>
            </w:pPr>
            <w:r w:rsidRPr="00716B92">
              <w:rPr>
                <w:b/>
                <w:bCs/>
                <w:sz w:val="18"/>
                <w:szCs w:val="18"/>
              </w:rPr>
              <w:lastRenderedPageBreak/>
              <w:t>III</w:t>
            </w:r>
          </w:p>
        </w:tc>
        <w:tc>
          <w:tcPr>
            <w:tcW w:w="2639" w:type="dxa"/>
            <w:tcBorders>
              <w:top w:val="nil"/>
              <w:left w:val="nil"/>
              <w:bottom w:val="single" w:sz="4" w:space="0" w:color="auto"/>
              <w:right w:val="single" w:sz="4" w:space="0" w:color="auto"/>
            </w:tcBorders>
            <w:vAlign w:val="center"/>
            <w:hideMark/>
          </w:tcPr>
          <w:p w14:paraId="7E03A502"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không gian quy hoạch, kế hoạch sử dụng đất (bảng 130,131)</w:t>
            </w:r>
          </w:p>
        </w:tc>
        <w:tc>
          <w:tcPr>
            <w:tcW w:w="794" w:type="dxa"/>
            <w:tcBorders>
              <w:top w:val="nil"/>
              <w:left w:val="nil"/>
              <w:bottom w:val="single" w:sz="4" w:space="0" w:color="auto"/>
              <w:right w:val="single" w:sz="4" w:space="0" w:color="auto"/>
            </w:tcBorders>
            <w:vAlign w:val="center"/>
            <w:hideMark/>
          </w:tcPr>
          <w:p w14:paraId="6CDE4B1D" w14:textId="77777777" w:rsidR="00CB33C3" w:rsidRPr="00716B92" w:rsidRDefault="00CB33C3" w:rsidP="00752A60">
            <w:pPr>
              <w:widowControl/>
              <w:autoSpaceDE/>
              <w:autoSpaceDN/>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26F48E73"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0F098F72" w14:textId="77777777" w:rsidR="00CB33C3" w:rsidRPr="00716B92" w:rsidRDefault="00CB33C3" w:rsidP="00752A60">
            <w:pPr>
              <w:widowControl/>
              <w:autoSpaceDE/>
              <w:autoSpaceDN/>
              <w:rPr>
                <w:b/>
                <w:bCs/>
                <w:sz w:val="18"/>
                <w:szCs w:val="18"/>
              </w:rPr>
            </w:pPr>
            <w:r w:rsidRPr="00716B92">
              <w:rPr>
                <w:b/>
                <w:bCs/>
                <w:sz w:val="18"/>
                <w:szCs w:val="18"/>
              </w:rPr>
              <w:t> </w:t>
            </w:r>
          </w:p>
        </w:tc>
        <w:tc>
          <w:tcPr>
            <w:tcW w:w="851" w:type="dxa"/>
            <w:tcBorders>
              <w:top w:val="nil"/>
              <w:left w:val="nil"/>
              <w:bottom w:val="single" w:sz="4" w:space="0" w:color="auto"/>
              <w:right w:val="single" w:sz="4" w:space="0" w:color="auto"/>
            </w:tcBorders>
            <w:vAlign w:val="center"/>
            <w:hideMark/>
          </w:tcPr>
          <w:p w14:paraId="7CD0CEB2" w14:textId="77777777" w:rsidR="00CB33C3" w:rsidRPr="00716B92" w:rsidRDefault="00CB33C3" w:rsidP="00752A60">
            <w:pPr>
              <w:widowControl/>
              <w:autoSpaceDE/>
              <w:autoSpaceDN/>
              <w:jc w:val="center"/>
              <w:rPr>
                <w:b/>
                <w:bCs/>
                <w:sz w:val="18"/>
                <w:szCs w:val="18"/>
              </w:rPr>
            </w:pPr>
            <w:r w:rsidRPr="00716B92">
              <w:rPr>
                <w:b/>
                <w:bCs/>
                <w:sz w:val="18"/>
                <w:szCs w:val="18"/>
              </w:rPr>
              <w:t>III</w:t>
            </w:r>
          </w:p>
        </w:tc>
        <w:tc>
          <w:tcPr>
            <w:tcW w:w="2494" w:type="dxa"/>
            <w:tcBorders>
              <w:top w:val="nil"/>
              <w:left w:val="nil"/>
              <w:bottom w:val="single" w:sz="4" w:space="0" w:color="auto"/>
              <w:right w:val="single" w:sz="4" w:space="0" w:color="auto"/>
            </w:tcBorders>
            <w:vAlign w:val="center"/>
            <w:hideMark/>
          </w:tcPr>
          <w:p w14:paraId="71966B09" w14:textId="77777777" w:rsidR="00CB33C3" w:rsidRPr="00716B92" w:rsidRDefault="00CB33C3" w:rsidP="00752A60">
            <w:pPr>
              <w:widowControl/>
              <w:autoSpaceDE/>
              <w:autoSpaceDN/>
              <w:jc w:val="both"/>
              <w:rPr>
                <w:b/>
                <w:bCs/>
                <w:sz w:val="18"/>
                <w:szCs w:val="18"/>
              </w:rPr>
            </w:pPr>
            <w:r w:rsidRPr="00716B92">
              <w:rPr>
                <w:b/>
                <w:bCs/>
                <w:sz w:val="18"/>
                <w:szCs w:val="18"/>
              </w:rPr>
              <w:t>Xây dựng dữ liệu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32953986" w14:textId="77777777" w:rsidR="00CB33C3" w:rsidRPr="00716B92" w:rsidRDefault="00CB33C3" w:rsidP="00752A60">
            <w:pPr>
              <w:widowControl/>
              <w:autoSpaceDE/>
              <w:autoSpaceDN/>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21CC89E5"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3ED2E338" w14:textId="77777777" w:rsidR="00CB33C3" w:rsidRPr="00716B92" w:rsidRDefault="00CB33C3" w:rsidP="00752A60">
            <w:pPr>
              <w:widowControl/>
              <w:autoSpaceDE/>
              <w:autoSpaceDN/>
              <w:rPr>
                <w:b/>
                <w:bCs/>
                <w:sz w:val="18"/>
                <w:szCs w:val="18"/>
              </w:rPr>
            </w:pPr>
            <w:r w:rsidRPr="00716B92">
              <w:rPr>
                <w:b/>
                <w:bCs/>
                <w:sz w:val="18"/>
                <w:szCs w:val="18"/>
              </w:rPr>
              <w:t> </w:t>
            </w:r>
          </w:p>
        </w:tc>
        <w:tc>
          <w:tcPr>
            <w:tcW w:w="3544" w:type="dxa"/>
            <w:tcBorders>
              <w:top w:val="nil"/>
              <w:left w:val="nil"/>
              <w:bottom w:val="single" w:sz="4" w:space="0" w:color="auto"/>
              <w:right w:val="single" w:sz="4" w:space="0" w:color="auto"/>
            </w:tcBorders>
            <w:vAlign w:val="bottom"/>
            <w:hideMark/>
          </w:tcPr>
          <w:p w14:paraId="3B63AAB2"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75489347"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5E709915"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639" w:type="dxa"/>
            <w:tcBorders>
              <w:top w:val="nil"/>
              <w:left w:val="nil"/>
              <w:bottom w:val="single" w:sz="4" w:space="0" w:color="auto"/>
              <w:right w:val="single" w:sz="4" w:space="0" w:color="auto"/>
            </w:tcBorders>
            <w:vAlign w:val="center"/>
            <w:hideMark/>
          </w:tcPr>
          <w:p w14:paraId="20ADA135" w14:textId="77777777" w:rsidR="00CB33C3" w:rsidRPr="00716B92" w:rsidRDefault="00CB33C3" w:rsidP="00752A60">
            <w:pPr>
              <w:widowControl/>
              <w:autoSpaceDE/>
              <w:autoSpaceDN/>
              <w:rPr>
                <w:b/>
                <w:bCs/>
                <w:sz w:val="18"/>
                <w:szCs w:val="18"/>
              </w:rPr>
            </w:pPr>
            <w:r w:rsidRPr="00716B92">
              <w:rPr>
                <w:b/>
                <w:bCs/>
                <w:sz w:val="18"/>
                <w:szCs w:val="18"/>
              </w:rPr>
              <w:t>Xây dựng dữ liệu không gian quy hoạch</w:t>
            </w:r>
          </w:p>
        </w:tc>
        <w:tc>
          <w:tcPr>
            <w:tcW w:w="794" w:type="dxa"/>
            <w:tcBorders>
              <w:top w:val="nil"/>
              <w:left w:val="nil"/>
              <w:bottom w:val="single" w:sz="4" w:space="0" w:color="auto"/>
              <w:right w:val="single" w:sz="4" w:space="0" w:color="auto"/>
            </w:tcBorders>
            <w:vAlign w:val="center"/>
            <w:hideMark/>
          </w:tcPr>
          <w:p w14:paraId="400E3B48"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909" w:type="dxa"/>
            <w:tcBorders>
              <w:top w:val="nil"/>
              <w:left w:val="nil"/>
              <w:bottom w:val="single" w:sz="4" w:space="0" w:color="auto"/>
              <w:right w:val="single" w:sz="4" w:space="0" w:color="auto"/>
            </w:tcBorders>
            <w:vAlign w:val="center"/>
            <w:hideMark/>
          </w:tcPr>
          <w:p w14:paraId="7D050880"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4524246A"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1695D18C" w14:textId="77777777" w:rsidR="00CB33C3" w:rsidRPr="00716B92" w:rsidRDefault="00CB33C3" w:rsidP="00752A60">
            <w:pPr>
              <w:widowControl/>
              <w:autoSpaceDE/>
              <w:autoSpaceDN/>
              <w:jc w:val="center"/>
              <w:rPr>
                <w:b/>
                <w:bCs/>
                <w:sz w:val="18"/>
                <w:szCs w:val="18"/>
              </w:rPr>
            </w:pPr>
            <w:r w:rsidRPr="00716B92">
              <w:rPr>
                <w:b/>
                <w:bCs/>
                <w:sz w:val="18"/>
                <w:szCs w:val="18"/>
              </w:rPr>
              <w:t>1</w:t>
            </w:r>
          </w:p>
        </w:tc>
        <w:tc>
          <w:tcPr>
            <w:tcW w:w="2494" w:type="dxa"/>
            <w:tcBorders>
              <w:top w:val="nil"/>
              <w:left w:val="nil"/>
              <w:bottom w:val="single" w:sz="4" w:space="0" w:color="auto"/>
              <w:right w:val="single" w:sz="4" w:space="0" w:color="auto"/>
            </w:tcBorders>
            <w:vAlign w:val="center"/>
            <w:hideMark/>
          </w:tcPr>
          <w:p w14:paraId="0C94B5F0" w14:textId="77777777" w:rsidR="00CB33C3" w:rsidRPr="00716B92" w:rsidRDefault="00CB33C3" w:rsidP="00752A60">
            <w:pPr>
              <w:widowControl/>
              <w:autoSpaceDE/>
              <w:autoSpaceDN/>
              <w:rPr>
                <w:b/>
                <w:bCs/>
                <w:sz w:val="18"/>
                <w:szCs w:val="18"/>
              </w:rPr>
            </w:pPr>
            <w:r w:rsidRPr="00716B92">
              <w:rPr>
                <w:b/>
                <w:bCs/>
                <w:sz w:val="18"/>
                <w:szCs w:val="18"/>
              </w:rPr>
              <w:t>Xây dựng dữ liệu không gian quy hoạch</w:t>
            </w:r>
          </w:p>
        </w:tc>
        <w:tc>
          <w:tcPr>
            <w:tcW w:w="806" w:type="dxa"/>
            <w:tcBorders>
              <w:top w:val="nil"/>
              <w:left w:val="nil"/>
              <w:bottom w:val="single" w:sz="4" w:space="0" w:color="auto"/>
              <w:right w:val="single" w:sz="4" w:space="0" w:color="auto"/>
            </w:tcBorders>
            <w:vAlign w:val="center"/>
            <w:hideMark/>
          </w:tcPr>
          <w:p w14:paraId="40147601" w14:textId="77777777" w:rsidR="00CB33C3" w:rsidRPr="00716B92" w:rsidRDefault="00CB33C3" w:rsidP="00752A60">
            <w:pPr>
              <w:widowControl/>
              <w:autoSpaceDE/>
              <w:autoSpaceDN/>
              <w:jc w:val="center"/>
              <w:rPr>
                <w:b/>
                <w:bCs/>
                <w:sz w:val="18"/>
                <w:szCs w:val="18"/>
              </w:rPr>
            </w:pPr>
            <w:r w:rsidRPr="00716B92">
              <w:rPr>
                <w:b/>
                <w:bCs/>
                <w:sz w:val="18"/>
                <w:szCs w:val="18"/>
              </w:rPr>
              <w:t> </w:t>
            </w:r>
          </w:p>
        </w:tc>
        <w:tc>
          <w:tcPr>
            <w:tcW w:w="895" w:type="dxa"/>
            <w:tcBorders>
              <w:top w:val="nil"/>
              <w:left w:val="nil"/>
              <w:bottom w:val="single" w:sz="4" w:space="0" w:color="auto"/>
              <w:right w:val="single" w:sz="4" w:space="0" w:color="auto"/>
            </w:tcBorders>
            <w:vAlign w:val="center"/>
            <w:hideMark/>
          </w:tcPr>
          <w:p w14:paraId="6BFFD895" w14:textId="77777777" w:rsidR="00CB33C3" w:rsidRPr="00716B92" w:rsidRDefault="00CB33C3" w:rsidP="00752A60">
            <w:pPr>
              <w:widowControl/>
              <w:autoSpaceDE/>
              <w:autoSpaceDN/>
              <w:rPr>
                <w:b/>
                <w:bCs/>
                <w:sz w:val="18"/>
                <w:szCs w:val="18"/>
              </w:rPr>
            </w:pPr>
            <w:r w:rsidRPr="00716B92">
              <w:rPr>
                <w:b/>
                <w:bCs/>
                <w:sz w:val="18"/>
                <w:szCs w:val="18"/>
              </w:rPr>
              <w:t> </w:t>
            </w:r>
          </w:p>
        </w:tc>
        <w:tc>
          <w:tcPr>
            <w:tcW w:w="850" w:type="dxa"/>
            <w:tcBorders>
              <w:top w:val="nil"/>
              <w:left w:val="nil"/>
              <w:bottom w:val="single" w:sz="4" w:space="0" w:color="auto"/>
              <w:right w:val="single" w:sz="4" w:space="0" w:color="auto"/>
            </w:tcBorders>
            <w:vAlign w:val="center"/>
            <w:hideMark/>
          </w:tcPr>
          <w:p w14:paraId="5124AC43"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06F161FB"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4E7CF63E" w14:textId="77777777" w:rsidTr="00A9261A">
        <w:trPr>
          <w:trHeight w:val="515"/>
        </w:trPr>
        <w:tc>
          <w:tcPr>
            <w:tcW w:w="615" w:type="dxa"/>
            <w:tcBorders>
              <w:top w:val="nil"/>
              <w:left w:val="single" w:sz="4" w:space="0" w:color="auto"/>
              <w:bottom w:val="single" w:sz="4" w:space="0" w:color="auto"/>
              <w:right w:val="single" w:sz="4" w:space="0" w:color="auto"/>
            </w:tcBorders>
            <w:vAlign w:val="center"/>
            <w:hideMark/>
          </w:tcPr>
          <w:p w14:paraId="7C46F45D" w14:textId="77777777" w:rsidR="00CB33C3" w:rsidRPr="00716B92" w:rsidRDefault="00CB33C3" w:rsidP="00752A60">
            <w:pPr>
              <w:widowControl/>
              <w:autoSpaceDE/>
              <w:autoSpaceDN/>
              <w:jc w:val="center"/>
              <w:rPr>
                <w:sz w:val="18"/>
                <w:szCs w:val="18"/>
              </w:rPr>
            </w:pPr>
            <w:r w:rsidRPr="00716B92">
              <w:rPr>
                <w:sz w:val="18"/>
                <w:szCs w:val="18"/>
              </w:rPr>
              <w:t>1.1</w:t>
            </w:r>
          </w:p>
        </w:tc>
        <w:tc>
          <w:tcPr>
            <w:tcW w:w="2639" w:type="dxa"/>
            <w:tcBorders>
              <w:top w:val="nil"/>
              <w:left w:val="nil"/>
              <w:bottom w:val="single" w:sz="4" w:space="0" w:color="auto"/>
              <w:right w:val="single" w:sz="4" w:space="0" w:color="auto"/>
            </w:tcBorders>
            <w:vAlign w:val="center"/>
            <w:hideMark/>
          </w:tcPr>
          <w:p w14:paraId="49199171"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quy hoạch sử dụng đất</w:t>
            </w:r>
          </w:p>
        </w:tc>
        <w:tc>
          <w:tcPr>
            <w:tcW w:w="794" w:type="dxa"/>
            <w:tcBorders>
              <w:top w:val="nil"/>
              <w:left w:val="nil"/>
              <w:bottom w:val="single" w:sz="4" w:space="0" w:color="auto"/>
              <w:right w:val="single" w:sz="4" w:space="0" w:color="auto"/>
            </w:tcBorders>
            <w:vAlign w:val="center"/>
            <w:hideMark/>
          </w:tcPr>
          <w:p w14:paraId="74ED670D" w14:textId="77777777" w:rsidR="00CB33C3" w:rsidRPr="00716B92" w:rsidRDefault="00CB33C3" w:rsidP="00752A60">
            <w:pPr>
              <w:widowControl/>
              <w:autoSpaceDE/>
              <w:autoSpaceDN/>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5297571B"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2F58A8B" w14:textId="77777777" w:rsidR="00CB33C3" w:rsidRPr="00716B92" w:rsidRDefault="00CB33C3" w:rsidP="00752A60">
            <w:pPr>
              <w:widowControl/>
              <w:autoSpaceDE/>
              <w:autoSpaceDN/>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70D0A0E7" w14:textId="77777777" w:rsidR="00CB33C3" w:rsidRPr="00716B92" w:rsidRDefault="00CB33C3" w:rsidP="00752A60">
            <w:pPr>
              <w:widowControl/>
              <w:autoSpaceDE/>
              <w:autoSpaceDN/>
              <w:jc w:val="center"/>
              <w:rPr>
                <w:sz w:val="18"/>
                <w:szCs w:val="18"/>
              </w:rPr>
            </w:pPr>
            <w:r w:rsidRPr="00716B92">
              <w:rPr>
                <w:sz w:val="18"/>
                <w:szCs w:val="18"/>
              </w:rPr>
              <w:t>1.1</w:t>
            </w:r>
          </w:p>
        </w:tc>
        <w:tc>
          <w:tcPr>
            <w:tcW w:w="2494" w:type="dxa"/>
            <w:tcBorders>
              <w:top w:val="nil"/>
              <w:left w:val="nil"/>
              <w:bottom w:val="single" w:sz="4" w:space="0" w:color="auto"/>
              <w:right w:val="single" w:sz="4" w:space="0" w:color="auto"/>
            </w:tcBorders>
            <w:vAlign w:val="center"/>
            <w:hideMark/>
          </w:tcPr>
          <w:p w14:paraId="0EB9B6C8"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05A5C9B0" w14:textId="77777777" w:rsidR="00CB33C3" w:rsidRPr="00716B92" w:rsidRDefault="00CB33C3" w:rsidP="00752A60">
            <w:pPr>
              <w:widowControl/>
              <w:autoSpaceDE/>
              <w:autoSpaceDN/>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44370CCD"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0EF2E03A" w14:textId="77777777" w:rsidR="00CB33C3" w:rsidRPr="00716B92" w:rsidRDefault="00CB33C3" w:rsidP="00752A60">
            <w:pPr>
              <w:widowControl/>
              <w:autoSpaceDE/>
              <w:autoSpaceDN/>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1690DD0D"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0FF4F6CA" w14:textId="77777777" w:rsidTr="00A9261A">
        <w:trPr>
          <w:trHeight w:val="1800"/>
        </w:trPr>
        <w:tc>
          <w:tcPr>
            <w:tcW w:w="615" w:type="dxa"/>
            <w:tcBorders>
              <w:top w:val="nil"/>
              <w:left w:val="single" w:sz="4" w:space="0" w:color="auto"/>
              <w:bottom w:val="single" w:sz="4" w:space="0" w:color="auto"/>
              <w:right w:val="single" w:sz="4" w:space="0" w:color="auto"/>
            </w:tcBorders>
            <w:vAlign w:val="center"/>
            <w:hideMark/>
          </w:tcPr>
          <w:p w14:paraId="2AFF7D0B" w14:textId="77777777" w:rsidR="00CB33C3" w:rsidRPr="00716B92" w:rsidRDefault="00CB33C3" w:rsidP="00752A60">
            <w:pPr>
              <w:widowControl/>
              <w:autoSpaceDE/>
              <w:autoSpaceDN/>
              <w:jc w:val="center"/>
              <w:rPr>
                <w:sz w:val="18"/>
                <w:szCs w:val="18"/>
              </w:rPr>
            </w:pPr>
            <w:r w:rsidRPr="00716B92">
              <w:rPr>
                <w:sz w:val="18"/>
                <w:szCs w:val="18"/>
              </w:rPr>
              <w:t>1.1.1</w:t>
            </w:r>
          </w:p>
        </w:tc>
        <w:tc>
          <w:tcPr>
            <w:tcW w:w="2639" w:type="dxa"/>
            <w:tcBorders>
              <w:top w:val="nil"/>
              <w:left w:val="nil"/>
              <w:bottom w:val="single" w:sz="4" w:space="0" w:color="auto"/>
              <w:right w:val="single" w:sz="4" w:space="0" w:color="auto"/>
            </w:tcBorders>
            <w:vAlign w:val="center"/>
            <w:hideMark/>
          </w:tcPr>
          <w:p w14:paraId="266CE4A4" w14:textId="77777777" w:rsidR="00CB33C3" w:rsidRPr="00716B92" w:rsidRDefault="00CB33C3" w:rsidP="00752A60">
            <w:pPr>
              <w:widowControl/>
              <w:autoSpaceDE/>
              <w:autoSpaceDN/>
              <w:jc w:val="both"/>
              <w:rPr>
                <w:sz w:val="18"/>
                <w:szCs w:val="18"/>
              </w:rPr>
            </w:pPr>
            <w:r w:rsidRPr="00716B92">
              <w:rPr>
                <w:sz w:val="18"/>
                <w:szCs w:val="18"/>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794" w:type="dxa"/>
            <w:tcBorders>
              <w:top w:val="nil"/>
              <w:left w:val="nil"/>
              <w:bottom w:val="single" w:sz="4" w:space="0" w:color="auto"/>
              <w:right w:val="single" w:sz="4" w:space="0" w:color="auto"/>
            </w:tcBorders>
            <w:vAlign w:val="center"/>
            <w:hideMark/>
          </w:tcPr>
          <w:p w14:paraId="3A8C32A8" w14:textId="77777777" w:rsidR="00CB33C3" w:rsidRPr="00716B92" w:rsidRDefault="00CB33C3" w:rsidP="00752A60">
            <w:pPr>
              <w:widowControl/>
              <w:autoSpaceDE/>
              <w:autoSpaceDN/>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2F803105"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3E56C6C" w14:textId="77777777" w:rsidR="00CB33C3" w:rsidRPr="00716B92" w:rsidRDefault="00CB33C3" w:rsidP="00752A60">
            <w:pPr>
              <w:widowControl/>
              <w:autoSpaceDE/>
              <w:autoSpaceDN/>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737D62BE" w14:textId="77777777" w:rsidR="00CB33C3" w:rsidRPr="00716B92" w:rsidRDefault="00CB33C3" w:rsidP="00752A60">
            <w:pPr>
              <w:widowControl/>
              <w:autoSpaceDE/>
              <w:autoSpaceDN/>
              <w:jc w:val="center"/>
              <w:rPr>
                <w:sz w:val="18"/>
                <w:szCs w:val="18"/>
              </w:rPr>
            </w:pPr>
            <w:r w:rsidRPr="00716B92">
              <w:rPr>
                <w:sz w:val="18"/>
                <w:szCs w:val="18"/>
              </w:rPr>
              <w:t>1.1.1</w:t>
            </w:r>
          </w:p>
        </w:tc>
        <w:tc>
          <w:tcPr>
            <w:tcW w:w="2494" w:type="dxa"/>
            <w:tcBorders>
              <w:top w:val="nil"/>
              <w:left w:val="nil"/>
              <w:bottom w:val="single" w:sz="4" w:space="0" w:color="auto"/>
              <w:right w:val="single" w:sz="4" w:space="0" w:color="auto"/>
            </w:tcBorders>
            <w:vAlign w:val="center"/>
            <w:hideMark/>
          </w:tcPr>
          <w:p w14:paraId="2C42085D" w14:textId="77777777" w:rsidR="00CB33C3" w:rsidRPr="00716B92" w:rsidRDefault="00CB33C3" w:rsidP="00752A60">
            <w:pPr>
              <w:widowControl/>
              <w:autoSpaceDE/>
              <w:autoSpaceDN/>
              <w:jc w:val="both"/>
              <w:rPr>
                <w:sz w:val="18"/>
                <w:szCs w:val="18"/>
              </w:rPr>
            </w:pPr>
            <w:r w:rsidRPr="00716B92">
              <w:rPr>
                <w:sz w:val="18"/>
                <w:szCs w:val="18"/>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806" w:type="dxa"/>
            <w:tcBorders>
              <w:top w:val="nil"/>
              <w:left w:val="nil"/>
              <w:bottom w:val="single" w:sz="4" w:space="0" w:color="auto"/>
              <w:right w:val="single" w:sz="4" w:space="0" w:color="auto"/>
            </w:tcBorders>
            <w:vAlign w:val="center"/>
            <w:hideMark/>
          </w:tcPr>
          <w:p w14:paraId="7C479CA4" w14:textId="77777777" w:rsidR="00CB33C3" w:rsidRPr="00716B92" w:rsidRDefault="00CB33C3" w:rsidP="00752A60">
            <w:pPr>
              <w:widowControl/>
              <w:autoSpaceDE/>
              <w:autoSpaceDN/>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62513D02"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19E5243" w14:textId="77777777" w:rsidR="00CB33C3" w:rsidRPr="00716B92" w:rsidRDefault="00CB33C3" w:rsidP="00752A60">
            <w:pPr>
              <w:widowControl/>
              <w:autoSpaceDE/>
              <w:autoSpaceDN/>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11C6BAB2"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6B032614"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3AC58BB" w14:textId="77777777" w:rsidR="00CB33C3" w:rsidRPr="00716B92" w:rsidRDefault="00CB33C3"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45D4E45C" w14:textId="77777777" w:rsidR="00CB33C3" w:rsidRPr="00716B92" w:rsidRDefault="00CB33C3" w:rsidP="00752A60">
            <w:pPr>
              <w:widowControl/>
              <w:autoSpaceDE/>
              <w:autoSpaceDN/>
              <w:rPr>
                <w:sz w:val="18"/>
                <w:szCs w:val="18"/>
              </w:rPr>
            </w:pPr>
            <w:r w:rsidRPr="00716B92">
              <w:rPr>
                <w:sz w:val="18"/>
                <w:szCs w:val="18"/>
              </w:rPr>
              <w:t>Tỷ lệ 1/25000</w:t>
            </w:r>
          </w:p>
        </w:tc>
        <w:tc>
          <w:tcPr>
            <w:tcW w:w="794" w:type="dxa"/>
            <w:tcBorders>
              <w:top w:val="nil"/>
              <w:left w:val="nil"/>
              <w:bottom w:val="single" w:sz="4" w:space="0" w:color="auto"/>
              <w:right w:val="single" w:sz="4" w:space="0" w:color="auto"/>
            </w:tcBorders>
            <w:vAlign w:val="center"/>
            <w:hideMark/>
          </w:tcPr>
          <w:p w14:paraId="134982E1"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062EA2F8"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462EC488" w14:textId="77777777" w:rsidR="00CB33C3" w:rsidRPr="00716B92" w:rsidRDefault="00CB33C3" w:rsidP="00752A60">
            <w:pPr>
              <w:widowControl/>
              <w:autoSpaceDE/>
              <w:autoSpaceDN/>
              <w:jc w:val="right"/>
              <w:rPr>
                <w:sz w:val="18"/>
                <w:szCs w:val="18"/>
              </w:rPr>
            </w:pPr>
            <w:r w:rsidRPr="00716B92">
              <w:rPr>
                <w:sz w:val="18"/>
                <w:szCs w:val="18"/>
              </w:rPr>
              <w:t xml:space="preserve">     4.590 </w:t>
            </w:r>
          </w:p>
        </w:tc>
        <w:tc>
          <w:tcPr>
            <w:tcW w:w="851" w:type="dxa"/>
            <w:tcBorders>
              <w:top w:val="nil"/>
              <w:left w:val="nil"/>
              <w:bottom w:val="single" w:sz="4" w:space="0" w:color="auto"/>
              <w:right w:val="single" w:sz="4" w:space="0" w:color="auto"/>
            </w:tcBorders>
            <w:vAlign w:val="center"/>
            <w:hideMark/>
          </w:tcPr>
          <w:p w14:paraId="0B367757"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438D0797" w14:textId="77777777" w:rsidR="00CB33C3" w:rsidRPr="00716B92" w:rsidRDefault="00CB33C3" w:rsidP="00752A60">
            <w:pPr>
              <w:widowControl/>
              <w:autoSpaceDE/>
              <w:autoSpaceDN/>
              <w:rPr>
                <w:sz w:val="18"/>
                <w:szCs w:val="18"/>
              </w:rPr>
            </w:pPr>
            <w:r w:rsidRPr="00716B92">
              <w:rPr>
                <w:sz w:val="18"/>
                <w:szCs w:val="18"/>
              </w:rPr>
              <w:t>Tỷ lệ 1/25000</w:t>
            </w:r>
          </w:p>
        </w:tc>
        <w:tc>
          <w:tcPr>
            <w:tcW w:w="806" w:type="dxa"/>
            <w:tcBorders>
              <w:top w:val="nil"/>
              <w:left w:val="nil"/>
              <w:bottom w:val="single" w:sz="4" w:space="0" w:color="auto"/>
              <w:right w:val="single" w:sz="4" w:space="0" w:color="auto"/>
            </w:tcBorders>
            <w:vAlign w:val="center"/>
            <w:hideMark/>
          </w:tcPr>
          <w:p w14:paraId="14691489"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1E4575BB"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69C255FB" w14:textId="77777777" w:rsidR="00CB33C3" w:rsidRPr="00716B92" w:rsidRDefault="00CB33C3" w:rsidP="00752A60">
            <w:pPr>
              <w:widowControl/>
              <w:autoSpaceDE/>
              <w:autoSpaceDN/>
              <w:jc w:val="right"/>
              <w:rPr>
                <w:sz w:val="18"/>
                <w:szCs w:val="18"/>
              </w:rPr>
            </w:pPr>
            <w:r w:rsidRPr="00716B92">
              <w:rPr>
                <w:sz w:val="18"/>
                <w:szCs w:val="18"/>
              </w:rPr>
              <w:t xml:space="preserve">     4.590 </w:t>
            </w:r>
          </w:p>
        </w:tc>
        <w:tc>
          <w:tcPr>
            <w:tcW w:w="3544" w:type="dxa"/>
            <w:tcBorders>
              <w:top w:val="nil"/>
              <w:left w:val="nil"/>
              <w:bottom w:val="single" w:sz="4" w:space="0" w:color="auto"/>
              <w:right w:val="single" w:sz="4" w:space="0" w:color="auto"/>
            </w:tcBorders>
            <w:vAlign w:val="center"/>
            <w:hideMark/>
          </w:tcPr>
          <w:p w14:paraId="5F697039" w14:textId="027D0A24" w:rsidR="00CB33C3" w:rsidRPr="00716B92" w:rsidRDefault="00CB33C3" w:rsidP="00752A60">
            <w:pPr>
              <w:widowControl/>
              <w:autoSpaceDE/>
              <w:autoSpaceDN/>
              <w:jc w:val="both"/>
              <w:rPr>
                <w:sz w:val="18"/>
                <w:szCs w:val="18"/>
              </w:rPr>
            </w:pPr>
            <w:r w:rsidRPr="00716B92">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3B8AE3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72D8B244" w14:textId="77777777" w:rsidR="00CB33C3" w:rsidRPr="00716B92" w:rsidRDefault="00CB33C3" w:rsidP="00752A60">
            <w:pPr>
              <w:widowControl/>
              <w:autoSpaceDE/>
              <w:autoSpaceDN/>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7E3BD535" w14:textId="77777777" w:rsidR="00CB33C3" w:rsidRPr="00716B92" w:rsidRDefault="00CB33C3" w:rsidP="00752A60">
            <w:pPr>
              <w:widowControl/>
              <w:autoSpaceDE/>
              <w:autoSpaceDN/>
              <w:rPr>
                <w:sz w:val="18"/>
                <w:szCs w:val="18"/>
              </w:rPr>
            </w:pPr>
            <w:r w:rsidRPr="00716B92">
              <w:rPr>
                <w:sz w:val="18"/>
                <w:szCs w:val="18"/>
              </w:rPr>
              <w:t>Tỷ lệ 1/50000</w:t>
            </w:r>
          </w:p>
        </w:tc>
        <w:tc>
          <w:tcPr>
            <w:tcW w:w="794" w:type="dxa"/>
            <w:tcBorders>
              <w:top w:val="nil"/>
              <w:left w:val="nil"/>
              <w:bottom w:val="single" w:sz="4" w:space="0" w:color="auto"/>
              <w:right w:val="single" w:sz="4" w:space="0" w:color="auto"/>
            </w:tcBorders>
            <w:vAlign w:val="center"/>
            <w:hideMark/>
          </w:tcPr>
          <w:p w14:paraId="586F51DB"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41A42549"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51373C7B" w14:textId="77777777" w:rsidR="00CB33C3" w:rsidRPr="00716B92" w:rsidRDefault="00CB33C3" w:rsidP="00752A60">
            <w:pPr>
              <w:widowControl/>
              <w:autoSpaceDE/>
              <w:autoSpaceDN/>
              <w:rPr>
                <w:sz w:val="18"/>
                <w:szCs w:val="18"/>
              </w:rPr>
            </w:pPr>
            <w:r w:rsidRPr="00716B92">
              <w:rPr>
                <w:sz w:val="18"/>
                <w:szCs w:val="18"/>
              </w:rPr>
              <w:t xml:space="preserve">     5.100 </w:t>
            </w:r>
          </w:p>
        </w:tc>
        <w:tc>
          <w:tcPr>
            <w:tcW w:w="851" w:type="dxa"/>
            <w:tcBorders>
              <w:top w:val="nil"/>
              <w:left w:val="nil"/>
              <w:bottom w:val="single" w:sz="4" w:space="0" w:color="auto"/>
              <w:right w:val="single" w:sz="4" w:space="0" w:color="auto"/>
            </w:tcBorders>
            <w:vAlign w:val="center"/>
            <w:hideMark/>
          </w:tcPr>
          <w:p w14:paraId="4F182827"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6CC94877" w14:textId="77777777" w:rsidR="00CB33C3" w:rsidRPr="00716B92" w:rsidRDefault="00CB33C3" w:rsidP="00752A60">
            <w:pPr>
              <w:widowControl/>
              <w:autoSpaceDE/>
              <w:autoSpaceDN/>
              <w:rPr>
                <w:sz w:val="18"/>
                <w:szCs w:val="18"/>
              </w:rPr>
            </w:pPr>
            <w:r w:rsidRPr="00716B92">
              <w:rPr>
                <w:sz w:val="18"/>
                <w:szCs w:val="18"/>
              </w:rPr>
              <w:t>Tỷ lệ 1/50000</w:t>
            </w:r>
          </w:p>
        </w:tc>
        <w:tc>
          <w:tcPr>
            <w:tcW w:w="806" w:type="dxa"/>
            <w:tcBorders>
              <w:top w:val="nil"/>
              <w:left w:val="nil"/>
              <w:bottom w:val="single" w:sz="4" w:space="0" w:color="auto"/>
              <w:right w:val="single" w:sz="4" w:space="0" w:color="auto"/>
            </w:tcBorders>
            <w:vAlign w:val="center"/>
            <w:hideMark/>
          </w:tcPr>
          <w:p w14:paraId="00EDF771"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443A676B"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F9E44A6" w14:textId="77777777" w:rsidR="00CB33C3" w:rsidRPr="00716B92" w:rsidRDefault="00CB33C3" w:rsidP="00752A60">
            <w:pPr>
              <w:widowControl/>
              <w:autoSpaceDE/>
              <w:autoSpaceDN/>
              <w:rPr>
                <w:sz w:val="18"/>
                <w:szCs w:val="18"/>
              </w:rPr>
            </w:pPr>
            <w:r w:rsidRPr="00716B92">
              <w:rPr>
                <w:sz w:val="18"/>
                <w:szCs w:val="18"/>
              </w:rPr>
              <w:t xml:space="preserve">     5.100 </w:t>
            </w:r>
          </w:p>
        </w:tc>
        <w:tc>
          <w:tcPr>
            <w:tcW w:w="3544" w:type="dxa"/>
            <w:tcBorders>
              <w:top w:val="nil"/>
              <w:left w:val="nil"/>
              <w:bottom w:val="single" w:sz="4" w:space="0" w:color="auto"/>
              <w:right w:val="single" w:sz="4" w:space="0" w:color="auto"/>
            </w:tcBorders>
            <w:vAlign w:val="center"/>
            <w:hideMark/>
          </w:tcPr>
          <w:p w14:paraId="45BC4BE7" w14:textId="11FABDA1" w:rsidR="00CB33C3" w:rsidRPr="00716B92" w:rsidRDefault="00CB33C3" w:rsidP="00752A60">
            <w:pPr>
              <w:widowControl/>
              <w:autoSpaceDE/>
              <w:autoSpaceDN/>
              <w:jc w:val="both"/>
              <w:rPr>
                <w:sz w:val="18"/>
                <w:szCs w:val="18"/>
              </w:rPr>
            </w:pPr>
            <w:r w:rsidRPr="00716B92">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2EFCEB6"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3F0050E4" w14:textId="77777777" w:rsidR="00CB33C3" w:rsidRPr="00716B92" w:rsidRDefault="00CB33C3" w:rsidP="00752A60">
            <w:pPr>
              <w:widowControl/>
              <w:autoSpaceDE/>
              <w:autoSpaceDN/>
              <w:jc w:val="center"/>
              <w:rPr>
                <w:sz w:val="18"/>
                <w:szCs w:val="18"/>
              </w:rPr>
            </w:pPr>
            <w:r w:rsidRPr="00716B92">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0A2C1DAA" w14:textId="77777777" w:rsidR="00CB33C3" w:rsidRPr="00716B92" w:rsidRDefault="00CB33C3" w:rsidP="00752A60">
            <w:pPr>
              <w:widowControl/>
              <w:autoSpaceDE/>
              <w:autoSpaceDN/>
              <w:rPr>
                <w:sz w:val="18"/>
                <w:szCs w:val="18"/>
              </w:rPr>
            </w:pPr>
            <w:r w:rsidRPr="00716B92">
              <w:rPr>
                <w:sz w:val="18"/>
                <w:szCs w:val="18"/>
              </w:rPr>
              <w:t>Tỷ lệ 1/10000</w:t>
            </w:r>
          </w:p>
        </w:tc>
        <w:tc>
          <w:tcPr>
            <w:tcW w:w="794" w:type="dxa"/>
            <w:tcBorders>
              <w:top w:val="nil"/>
              <w:left w:val="nil"/>
              <w:bottom w:val="single" w:sz="4" w:space="0" w:color="auto"/>
              <w:right w:val="single" w:sz="4" w:space="0" w:color="auto"/>
            </w:tcBorders>
            <w:vAlign w:val="center"/>
            <w:hideMark/>
          </w:tcPr>
          <w:p w14:paraId="597AA646"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5149A904"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1E5D346" w14:textId="77777777" w:rsidR="00CB33C3" w:rsidRPr="00716B92" w:rsidRDefault="00CB33C3" w:rsidP="00752A60">
            <w:pPr>
              <w:widowControl/>
              <w:autoSpaceDE/>
              <w:autoSpaceDN/>
              <w:jc w:val="right"/>
              <w:rPr>
                <w:sz w:val="18"/>
                <w:szCs w:val="18"/>
              </w:rPr>
            </w:pPr>
            <w:r w:rsidRPr="00716B92">
              <w:rPr>
                <w:sz w:val="18"/>
                <w:szCs w:val="18"/>
              </w:rPr>
              <w:t xml:space="preserve">     5.610 </w:t>
            </w:r>
          </w:p>
        </w:tc>
        <w:tc>
          <w:tcPr>
            <w:tcW w:w="851" w:type="dxa"/>
            <w:tcBorders>
              <w:top w:val="nil"/>
              <w:left w:val="nil"/>
              <w:bottom w:val="single" w:sz="4" w:space="0" w:color="auto"/>
              <w:right w:val="single" w:sz="4" w:space="0" w:color="auto"/>
            </w:tcBorders>
            <w:vAlign w:val="center"/>
            <w:hideMark/>
          </w:tcPr>
          <w:p w14:paraId="38E6EF95"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0E820817" w14:textId="77777777" w:rsidR="00CB33C3" w:rsidRPr="00716B92" w:rsidRDefault="00CB33C3" w:rsidP="00752A60">
            <w:pPr>
              <w:widowControl/>
              <w:autoSpaceDE/>
              <w:autoSpaceDN/>
              <w:rPr>
                <w:sz w:val="18"/>
                <w:szCs w:val="18"/>
              </w:rPr>
            </w:pPr>
            <w:r w:rsidRPr="00716B92">
              <w:rPr>
                <w:sz w:val="18"/>
                <w:szCs w:val="18"/>
              </w:rPr>
              <w:t>Tỷ lệ 1/10000</w:t>
            </w:r>
          </w:p>
        </w:tc>
        <w:tc>
          <w:tcPr>
            <w:tcW w:w="806" w:type="dxa"/>
            <w:tcBorders>
              <w:top w:val="nil"/>
              <w:left w:val="nil"/>
              <w:bottom w:val="single" w:sz="4" w:space="0" w:color="auto"/>
              <w:right w:val="single" w:sz="4" w:space="0" w:color="auto"/>
            </w:tcBorders>
            <w:vAlign w:val="center"/>
            <w:hideMark/>
          </w:tcPr>
          <w:p w14:paraId="2D7D0F7B"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31C7B335"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5532C3B5" w14:textId="77777777" w:rsidR="00CB33C3" w:rsidRPr="00716B92" w:rsidRDefault="00CB33C3" w:rsidP="00752A60">
            <w:pPr>
              <w:widowControl/>
              <w:autoSpaceDE/>
              <w:autoSpaceDN/>
              <w:jc w:val="right"/>
              <w:rPr>
                <w:sz w:val="18"/>
                <w:szCs w:val="18"/>
              </w:rPr>
            </w:pPr>
            <w:r w:rsidRPr="00716B92">
              <w:rPr>
                <w:sz w:val="18"/>
                <w:szCs w:val="18"/>
              </w:rPr>
              <w:t xml:space="preserve">     5.610 </w:t>
            </w:r>
          </w:p>
        </w:tc>
        <w:tc>
          <w:tcPr>
            <w:tcW w:w="3544" w:type="dxa"/>
            <w:tcBorders>
              <w:top w:val="nil"/>
              <w:left w:val="nil"/>
              <w:bottom w:val="single" w:sz="4" w:space="0" w:color="auto"/>
              <w:right w:val="single" w:sz="4" w:space="0" w:color="auto"/>
            </w:tcBorders>
            <w:vAlign w:val="center"/>
            <w:hideMark/>
          </w:tcPr>
          <w:p w14:paraId="178ACD39" w14:textId="5B4985F5" w:rsidR="00CB33C3" w:rsidRPr="00716B92" w:rsidRDefault="00CB33C3" w:rsidP="00752A60">
            <w:pPr>
              <w:widowControl/>
              <w:autoSpaceDE/>
              <w:autoSpaceDN/>
              <w:jc w:val="both"/>
              <w:rPr>
                <w:sz w:val="18"/>
                <w:szCs w:val="18"/>
              </w:rPr>
            </w:pPr>
            <w:r w:rsidRPr="00716B92">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FAE850A" w14:textId="77777777" w:rsidTr="00A9261A">
        <w:trPr>
          <w:trHeight w:val="772"/>
        </w:trPr>
        <w:tc>
          <w:tcPr>
            <w:tcW w:w="615" w:type="dxa"/>
            <w:tcBorders>
              <w:top w:val="nil"/>
              <w:left w:val="single" w:sz="4" w:space="0" w:color="auto"/>
              <w:bottom w:val="single" w:sz="4" w:space="0" w:color="auto"/>
              <w:right w:val="single" w:sz="4" w:space="0" w:color="auto"/>
            </w:tcBorders>
            <w:vAlign w:val="center"/>
            <w:hideMark/>
          </w:tcPr>
          <w:p w14:paraId="04D9EF24" w14:textId="77777777" w:rsidR="00CB33C3" w:rsidRPr="00716B92" w:rsidRDefault="00CB33C3" w:rsidP="00752A60">
            <w:pPr>
              <w:widowControl/>
              <w:autoSpaceDE/>
              <w:autoSpaceDN/>
              <w:jc w:val="center"/>
              <w:rPr>
                <w:sz w:val="18"/>
                <w:szCs w:val="18"/>
              </w:rPr>
            </w:pPr>
            <w:r w:rsidRPr="00716B92">
              <w:rPr>
                <w:sz w:val="18"/>
                <w:szCs w:val="18"/>
              </w:rPr>
              <w:t>1.1.2</w:t>
            </w:r>
          </w:p>
        </w:tc>
        <w:tc>
          <w:tcPr>
            <w:tcW w:w="2639" w:type="dxa"/>
            <w:tcBorders>
              <w:top w:val="nil"/>
              <w:left w:val="nil"/>
              <w:bottom w:val="single" w:sz="4" w:space="0" w:color="auto"/>
              <w:right w:val="single" w:sz="4" w:space="0" w:color="auto"/>
            </w:tcBorders>
            <w:vAlign w:val="center"/>
            <w:hideMark/>
          </w:tcPr>
          <w:p w14:paraId="37B7F572"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quy hoạch sử dụng đất chưa phù hợp</w:t>
            </w:r>
          </w:p>
        </w:tc>
        <w:tc>
          <w:tcPr>
            <w:tcW w:w="794" w:type="dxa"/>
            <w:tcBorders>
              <w:top w:val="nil"/>
              <w:left w:val="nil"/>
              <w:bottom w:val="single" w:sz="4" w:space="0" w:color="auto"/>
              <w:right w:val="single" w:sz="4" w:space="0" w:color="auto"/>
            </w:tcBorders>
            <w:vAlign w:val="center"/>
            <w:hideMark/>
          </w:tcPr>
          <w:p w14:paraId="274FE730"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3F64EEEF"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E2F2024"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10F0CC57" w14:textId="77777777" w:rsidR="00CB33C3" w:rsidRPr="00716B92" w:rsidRDefault="00CB33C3" w:rsidP="00752A60">
            <w:pPr>
              <w:widowControl/>
              <w:autoSpaceDE/>
              <w:autoSpaceDN/>
              <w:jc w:val="center"/>
              <w:rPr>
                <w:sz w:val="18"/>
                <w:szCs w:val="18"/>
              </w:rPr>
            </w:pPr>
            <w:r w:rsidRPr="00716B92">
              <w:rPr>
                <w:sz w:val="18"/>
                <w:szCs w:val="18"/>
              </w:rPr>
              <w:t>1.1.2</w:t>
            </w:r>
          </w:p>
        </w:tc>
        <w:tc>
          <w:tcPr>
            <w:tcW w:w="2494" w:type="dxa"/>
            <w:tcBorders>
              <w:top w:val="nil"/>
              <w:left w:val="nil"/>
              <w:bottom w:val="single" w:sz="4" w:space="0" w:color="auto"/>
              <w:right w:val="single" w:sz="4" w:space="0" w:color="auto"/>
            </w:tcBorders>
            <w:vAlign w:val="center"/>
            <w:hideMark/>
          </w:tcPr>
          <w:p w14:paraId="00DBCF1F"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0BA57D81"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66CC7BE7"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4DBA418B"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7D7153F3"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15F8D4F2"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532C2E6" w14:textId="77777777" w:rsidR="00CB33C3" w:rsidRPr="00716B92" w:rsidRDefault="00CB33C3"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676BCB8B" w14:textId="77777777" w:rsidR="00CB33C3" w:rsidRPr="00716B92" w:rsidRDefault="00CB33C3" w:rsidP="00752A60">
            <w:pPr>
              <w:widowControl/>
              <w:autoSpaceDE/>
              <w:autoSpaceDN/>
              <w:rPr>
                <w:sz w:val="18"/>
                <w:szCs w:val="18"/>
              </w:rPr>
            </w:pPr>
            <w:r w:rsidRPr="00716B92">
              <w:rPr>
                <w:sz w:val="18"/>
                <w:szCs w:val="18"/>
              </w:rPr>
              <w:t>Tỷ lệ 1/25000</w:t>
            </w:r>
          </w:p>
        </w:tc>
        <w:tc>
          <w:tcPr>
            <w:tcW w:w="794" w:type="dxa"/>
            <w:tcBorders>
              <w:top w:val="nil"/>
              <w:left w:val="nil"/>
              <w:bottom w:val="single" w:sz="4" w:space="0" w:color="auto"/>
              <w:right w:val="single" w:sz="4" w:space="0" w:color="auto"/>
            </w:tcBorders>
            <w:vAlign w:val="center"/>
            <w:hideMark/>
          </w:tcPr>
          <w:p w14:paraId="2D6C731B"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3488A3F5"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7906BCFA" w14:textId="77777777" w:rsidR="00CB33C3" w:rsidRPr="00716B92" w:rsidRDefault="00CB33C3" w:rsidP="00752A60">
            <w:pPr>
              <w:widowControl/>
              <w:autoSpaceDE/>
              <w:autoSpaceDN/>
              <w:jc w:val="right"/>
              <w:rPr>
                <w:sz w:val="18"/>
                <w:szCs w:val="18"/>
              </w:rPr>
            </w:pPr>
            <w:r w:rsidRPr="00716B92">
              <w:rPr>
                <w:sz w:val="18"/>
                <w:szCs w:val="18"/>
              </w:rPr>
              <w:t xml:space="preserve">     15.30 </w:t>
            </w:r>
          </w:p>
        </w:tc>
        <w:tc>
          <w:tcPr>
            <w:tcW w:w="851" w:type="dxa"/>
            <w:tcBorders>
              <w:top w:val="nil"/>
              <w:left w:val="nil"/>
              <w:bottom w:val="single" w:sz="4" w:space="0" w:color="auto"/>
              <w:right w:val="single" w:sz="4" w:space="0" w:color="auto"/>
            </w:tcBorders>
            <w:vAlign w:val="center"/>
            <w:hideMark/>
          </w:tcPr>
          <w:p w14:paraId="128CADE5" w14:textId="77777777" w:rsidR="00CB33C3" w:rsidRPr="00716B92" w:rsidRDefault="00CB33C3" w:rsidP="00752A60">
            <w:pPr>
              <w:widowControl/>
              <w:autoSpaceDE/>
              <w:autoSpaceDN/>
              <w:jc w:val="center"/>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39F7F366" w14:textId="77777777" w:rsidR="00CB33C3" w:rsidRPr="00716B92" w:rsidRDefault="00CB33C3" w:rsidP="00752A60">
            <w:pPr>
              <w:widowControl/>
              <w:autoSpaceDE/>
              <w:autoSpaceDN/>
              <w:rPr>
                <w:sz w:val="18"/>
                <w:szCs w:val="18"/>
              </w:rPr>
            </w:pPr>
            <w:r w:rsidRPr="00716B92">
              <w:rPr>
                <w:sz w:val="18"/>
                <w:szCs w:val="18"/>
              </w:rPr>
              <w:t>Tỷ lệ 1/25000</w:t>
            </w:r>
          </w:p>
        </w:tc>
        <w:tc>
          <w:tcPr>
            <w:tcW w:w="806" w:type="dxa"/>
            <w:tcBorders>
              <w:top w:val="nil"/>
              <w:left w:val="nil"/>
              <w:bottom w:val="single" w:sz="4" w:space="0" w:color="auto"/>
              <w:right w:val="single" w:sz="4" w:space="0" w:color="auto"/>
            </w:tcBorders>
            <w:vAlign w:val="center"/>
            <w:hideMark/>
          </w:tcPr>
          <w:p w14:paraId="78415549"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7D71CB6D"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19602D2" w14:textId="77777777" w:rsidR="00CB33C3" w:rsidRPr="00716B92" w:rsidRDefault="00CB33C3" w:rsidP="00752A60">
            <w:pPr>
              <w:widowControl/>
              <w:autoSpaceDE/>
              <w:autoSpaceDN/>
              <w:jc w:val="right"/>
              <w:rPr>
                <w:sz w:val="18"/>
                <w:szCs w:val="18"/>
              </w:rPr>
            </w:pPr>
            <w:r w:rsidRPr="00716B92">
              <w:rPr>
                <w:sz w:val="18"/>
                <w:szCs w:val="18"/>
              </w:rPr>
              <w:t xml:space="preserve">     15.30 </w:t>
            </w:r>
          </w:p>
        </w:tc>
        <w:tc>
          <w:tcPr>
            <w:tcW w:w="3544" w:type="dxa"/>
            <w:tcBorders>
              <w:top w:val="nil"/>
              <w:left w:val="nil"/>
              <w:bottom w:val="single" w:sz="4" w:space="0" w:color="auto"/>
              <w:right w:val="single" w:sz="4" w:space="0" w:color="auto"/>
            </w:tcBorders>
            <w:vAlign w:val="center"/>
            <w:hideMark/>
          </w:tcPr>
          <w:p w14:paraId="42F6ED42" w14:textId="2EA4E8E3" w:rsidR="00CB33C3" w:rsidRPr="00716B92" w:rsidRDefault="00CB33C3" w:rsidP="00752A60">
            <w:pPr>
              <w:widowControl/>
              <w:autoSpaceDE/>
              <w:autoSpaceDN/>
              <w:jc w:val="both"/>
              <w:rPr>
                <w:sz w:val="18"/>
                <w:szCs w:val="18"/>
              </w:rPr>
            </w:pPr>
            <w:r w:rsidRPr="00716B92">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68A07B2F" w14:textId="77777777" w:rsidTr="00A9261A">
        <w:trPr>
          <w:trHeight w:val="295"/>
        </w:trPr>
        <w:tc>
          <w:tcPr>
            <w:tcW w:w="615" w:type="dxa"/>
            <w:tcBorders>
              <w:top w:val="nil"/>
              <w:left w:val="single" w:sz="4" w:space="0" w:color="auto"/>
              <w:bottom w:val="single" w:sz="4" w:space="0" w:color="auto"/>
              <w:right w:val="single" w:sz="4" w:space="0" w:color="auto"/>
            </w:tcBorders>
            <w:vAlign w:val="center"/>
            <w:hideMark/>
          </w:tcPr>
          <w:p w14:paraId="060E04D6" w14:textId="77777777" w:rsidR="00CB33C3" w:rsidRPr="00716B92" w:rsidRDefault="00CB33C3" w:rsidP="00752A60">
            <w:pPr>
              <w:widowControl/>
              <w:autoSpaceDE/>
              <w:autoSpaceDN/>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62DC2CB4" w14:textId="77777777" w:rsidR="00CB33C3" w:rsidRPr="00716B92" w:rsidRDefault="00CB33C3" w:rsidP="00752A60">
            <w:pPr>
              <w:widowControl/>
              <w:autoSpaceDE/>
              <w:autoSpaceDN/>
              <w:rPr>
                <w:sz w:val="18"/>
                <w:szCs w:val="18"/>
              </w:rPr>
            </w:pPr>
            <w:r w:rsidRPr="00716B92">
              <w:rPr>
                <w:sz w:val="18"/>
                <w:szCs w:val="18"/>
              </w:rPr>
              <w:t>Tỷ lệ 1/50000</w:t>
            </w:r>
          </w:p>
        </w:tc>
        <w:tc>
          <w:tcPr>
            <w:tcW w:w="794" w:type="dxa"/>
            <w:tcBorders>
              <w:top w:val="nil"/>
              <w:left w:val="nil"/>
              <w:bottom w:val="single" w:sz="4" w:space="0" w:color="auto"/>
              <w:right w:val="single" w:sz="4" w:space="0" w:color="auto"/>
            </w:tcBorders>
            <w:vAlign w:val="center"/>
            <w:hideMark/>
          </w:tcPr>
          <w:p w14:paraId="33ABE09D"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63D4BE1A"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738DC7D4" w14:textId="77777777" w:rsidR="00CB33C3" w:rsidRPr="00716B92" w:rsidRDefault="00CB33C3" w:rsidP="00752A60">
            <w:pPr>
              <w:widowControl/>
              <w:autoSpaceDE/>
              <w:autoSpaceDN/>
              <w:jc w:val="right"/>
              <w:rPr>
                <w:sz w:val="18"/>
                <w:szCs w:val="18"/>
              </w:rPr>
            </w:pPr>
            <w:r w:rsidRPr="00716B92">
              <w:rPr>
                <w:sz w:val="18"/>
                <w:szCs w:val="18"/>
              </w:rPr>
              <w:t xml:space="preserve">     17.00 </w:t>
            </w:r>
          </w:p>
        </w:tc>
        <w:tc>
          <w:tcPr>
            <w:tcW w:w="851" w:type="dxa"/>
            <w:tcBorders>
              <w:top w:val="nil"/>
              <w:left w:val="nil"/>
              <w:bottom w:val="single" w:sz="4" w:space="0" w:color="auto"/>
              <w:right w:val="single" w:sz="4" w:space="0" w:color="auto"/>
            </w:tcBorders>
            <w:vAlign w:val="center"/>
            <w:hideMark/>
          </w:tcPr>
          <w:p w14:paraId="21380ECC"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7E9C6878" w14:textId="77777777" w:rsidR="00CB33C3" w:rsidRPr="00716B92" w:rsidRDefault="00CB33C3" w:rsidP="00752A60">
            <w:pPr>
              <w:widowControl/>
              <w:autoSpaceDE/>
              <w:autoSpaceDN/>
              <w:rPr>
                <w:sz w:val="18"/>
                <w:szCs w:val="18"/>
              </w:rPr>
            </w:pPr>
            <w:r w:rsidRPr="00716B92">
              <w:rPr>
                <w:sz w:val="18"/>
                <w:szCs w:val="18"/>
              </w:rPr>
              <w:t>Tỷ lệ 1/50000</w:t>
            </w:r>
          </w:p>
        </w:tc>
        <w:tc>
          <w:tcPr>
            <w:tcW w:w="806" w:type="dxa"/>
            <w:tcBorders>
              <w:top w:val="nil"/>
              <w:left w:val="nil"/>
              <w:bottom w:val="single" w:sz="4" w:space="0" w:color="auto"/>
              <w:right w:val="single" w:sz="4" w:space="0" w:color="auto"/>
            </w:tcBorders>
            <w:vAlign w:val="center"/>
            <w:hideMark/>
          </w:tcPr>
          <w:p w14:paraId="5160C4EB"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086F58FF"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32B5D826" w14:textId="77777777" w:rsidR="00CB33C3" w:rsidRPr="00716B92" w:rsidRDefault="00CB33C3" w:rsidP="00752A60">
            <w:pPr>
              <w:widowControl/>
              <w:autoSpaceDE/>
              <w:autoSpaceDN/>
              <w:jc w:val="right"/>
              <w:rPr>
                <w:sz w:val="18"/>
                <w:szCs w:val="18"/>
              </w:rPr>
            </w:pPr>
            <w:r w:rsidRPr="00716B92">
              <w:rPr>
                <w:sz w:val="18"/>
                <w:szCs w:val="18"/>
              </w:rPr>
              <w:t xml:space="preserve">     17.00 </w:t>
            </w:r>
          </w:p>
        </w:tc>
        <w:tc>
          <w:tcPr>
            <w:tcW w:w="3544" w:type="dxa"/>
            <w:tcBorders>
              <w:top w:val="nil"/>
              <w:left w:val="nil"/>
              <w:bottom w:val="single" w:sz="4" w:space="0" w:color="auto"/>
              <w:right w:val="single" w:sz="4" w:space="0" w:color="auto"/>
            </w:tcBorders>
            <w:vAlign w:val="center"/>
            <w:hideMark/>
          </w:tcPr>
          <w:p w14:paraId="0531F569" w14:textId="078720FD" w:rsidR="00CB33C3" w:rsidRPr="00716B92" w:rsidRDefault="00CB33C3" w:rsidP="00752A60">
            <w:pPr>
              <w:widowControl/>
              <w:autoSpaceDE/>
              <w:autoSpaceDN/>
              <w:jc w:val="both"/>
              <w:rPr>
                <w:sz w:val="18"/>
                <w:szCs w:val="18"/>
              </w:rPr>
            </w:pPr>
            <w:r w:rsidRPr="00716B92">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4FAA19B"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FA2A332" w14:textId="77777777" w:rsidR="00CB33C3" w:rsidRPr="00716B92" w:rsidRDefault="00CB33C3" w:rsidP="00752A60">
            <w:pPr>
              <w:widowControl/>
              <w:autoSpaceDE/>
              <w:autoSpaceDN/>
              <w:rPr>
                <w:sz w:val="18"/>
                <w:szCs w:val="18"/>
              </w:rPr>
            </w:pPr>
            <w:r w:rsidRPr="00716B92">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4D5BAF4C" w14:textId="77777777" w:rsidR="00CB33C3" w:rsidRPr="00716B92" w:rsidRDefault="00CB33C3" w:rsidP="00752A60">
            <w:pPr>
              <w:widowControl/>
              <w:autoSpaceDE/>
              <w:autoSpaceDN/>
              <w:rPr>
                <w:sz w:val="18"/>
                <w:szCs w:val="18"/>
              </w:rPr>
            </w:pPr>
            <w:r w:rsidRPr="00716B92">
              <w:rPr>
                <w:sz w:val="18"/>
                <w:szCs w:val="18"/>
              </w:rPr>
              <w:t>Tỷ lệ 1/10000</w:t>
            </w:r>
          </w:p>
        </w:tc>
        <w:tc>
          <w:tcPr>
            <w:tcW w:w="794" w:type="dxa"/>
            <w:tcBorders>
              <w:top w:val="nil"/>
              <w:left w:val="nil"/>
              <w:bottom w:val="single" w:sz="4" w:space="0" w:color="auto"/>
              <w:right w:val="single" w:sz="4" w:space="0" w:color="auto"/>
            </w:tcBorders>
            <w:vAlign w:val="center"/>
            <w:hideMark/>
          </w:tcPr>
          <w:p w14:paraId="5160D372"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0A9C9848"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348AA9CB" w14:textId="77777777" w:rsidR="00CB33C3" w:rsidRPr="00716B92" w:rsidRDefault="00CB33C3" w:rsidP="00752A60">
            <w:pPr>
              <w:widowControl/>
              <w:autoSpaceDE/>
              <w:autoSpaceDN/>
              <w:jc w:val="right"/>
              <w:rPr>
                <w:sz w:val="18"/>
                <w:szCs w:val="18"/>
              </w:rPr>
            </w:pPr>
            <w:r w:rsidRPr="00716B92">
              <w:rPr>
                <w:sz w:val="18"/>
                <w:szCs w:val="18"/>
              </w:rPr>
              <w:t xml:space="preserve">     18.70 </w:t>
            </w:r>
          </w:p>
        </w:tc>
        <w:tc>
          <w:tcPr>
            <w:tcW w:w="851" w:type="dxa"/>
            <w:tcBorders>
              <w:top w:val="nil"/>
              <w:left w:val="nil"/>
              <w:bottom w:val="single" w:sz="4" w:space="0" w:color="auto"/>
              <w:right w:val="single" w:sz="4" w:space="0" w:color="auto"/>
            </w:tcBorders>
            <w:vAlign w:val="center"/>
            <w:hideMark/>
          </w:tcPr>
          <w:p w14:paraId="46A0ADF5"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1D3E6859" w14:textId="77777777" w:rsidR="00CB33C3" w:rsidRPr="00716B92" w:rsidRDefault="00CB33C3" w:rsidP="00752A60">
            <w:pPr>
              <w:widowControl/>
              <w:autoSpaceDE/>
              <w:autoSpaceDN/>
              <w:rPr>
                <w:sz w:val="18"/>
                <w:szCs w:val="18"/>
              </w:rPr>
            </w:pPr>
            <w:r w:rsidRPr="00716B92">
              <w:rPr>
                <w:sz w:val="18"/>
                <w:szCs w:val="18"/>
              </w:rPr>
              <w:t>Tỷ lệ 1/10000</w:t>
            </w:r>
          </w:p>
        </w:tc>
        <w:tc>
          <w:tcPr>
            <w:tcW w:w="806" w:type="dxa"/>
            <w:tcBorders>
              <w:top w:val="nil"/>
              <w:left w:val="nil"/>
              <w:bottom w:val="single" w:sz="4" w:space="0" w:color="auto"/>
              <w:right w:val="single" w:sz="4" w:space="0" w:color="auto"/>
            </w:tcBorders>
            <w:vAlign w:val="center"/>
            <w:hideMark/>
          </w:tcPr>
          <w:p w14:paraId="7E35D7B9"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72A1D9A7"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4627C8D7" w14:textId="77777777" w:rsidR="00CB33C3" w:rsidRPr="00716B92" w:rsidRDefault="00CB33C3" w:rsidP="00752A60">
            <w:pPr>
              <w:widowControl/>
              <w:autoSpaceDE/>
              <w:autoSpaceDN/>
              <w:jc w:val="right"/>
              <w:rPr>
                <w:sz w:val="18"/>
                <w:szCs w:val="18"/>
              </w:rPr>
            </w:pPr>
            <w:r w:rsidRPr="00716B92">
              <w:rPr>
                <w:sz w:val="18"/>
                <w:szCs w:val="18"/>
              </w:rPr>
              <w:t xml:space="preserve">     18.70 </w:t>
            </w:r>
          </w:p>
        </w:tc>
        <w:tc>
          <w:tcPr>
            <w:tcW w:w="3544" w:type="dxa"/>
            <w:tcBorders>
              <w:top w:val="nil"/>
              <w:left w:val="nil"/>
              <w:bottom w:val="single" w:sz="4" w:space="0" w:color="auto"/>
              <w:right w:val="single" w:sz="4" w:space="0" w:color="auto"/>
            </w:tcBorders>
            <w:vAlign w:val="center"/>
            <w:hideMark/>
          </w:tcPr>
          <w:p w14:paraId="7F50AC9B" w14:textId="66093930" w:rsidR="00CB33C3" w:rsidRPr="00716B92" w:rsidRDefault="00CB33C3" w:rsidP="00752A60">
            <w:pPr>
              <w:widowControl/>
              <w:autoSpaceDE/>
              <w:autoSpaceDN/>
              <w:jc w:val="both"/>
              <w:rPr>
                <w:sz w:val="18"/>
                <w:szCs w:val="18"/>
              </w:rPr>
            </w:pPr>
            <w:r w:rsidRPr="00716B92">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9FC5340"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2E169558" w14:textId="77777777" w:rsidR="00CB33C3" w:rsidRPr="00716B92" w:rsidRDefault="00CB33C3" w:rsidP="00752A60">
            <w:pPr>
              <w:widowControl/>
              <w:autoSpaceDE/>
              <w:autoSpaceDN/>
              <w:jc w:val="center"/>
              <w:rPr>
                <w:sz w:val="18"/>
                <w:szCs w:val="18"/>
              </w:rPr>
            </w:pPr>
            <w:r w:rsidRPr="00716B92">
              <w:rPr>
                <w:sz w:val="18"/>
                <w:szCs w:val="18"/>
              </w:rPr>
              <w:t>1.1.3</w:t>
            </w:r>
          </w:p>
        </w:tc>
        <w:tc>
          <w:tcPr>
            <w:tcW w:w="2639" w:type="dxa"/>
            <w:tcBorders>
              <w:top w:val="nil"/>
              <w:left w:val="nil"/>
              <w:bottom w:val="single" w:sz="4" w:space="0" w:color="auto"/>
              <w:right w:val="single" w:sz="4" w:space="0" w:color="auto"/>
            </w:tcBorders>
            <w:vAlign w:val="center"/>
            <w:hideMark/>
          </w:tcPr>
          <w:p w14:paraId="336C293C" w14:textId="77777777" w:rsidR="00CB33C3" w:rsidRPr="00716B92" w:rsidRDefault="00CB33C3" w:rsidP="00752A60">
            <w:pPr>
              <w:widowControl/>
              <w:autoSpaceDE/>
              <w:autoSpaceDN/>
              <w:jc w:val="both"/>
              <w:rPr>
                <w:sz w:val="18"/>
                <w:szCs w:val="18"/>
              </w:rPr>
            </w:pPr>
            <w:r w:rsidRPr="00716B92">
              <w:rPr>
                <w:sz w:val="18"/>
                <w:szCs w:val="18"/>
              </w:rPr>
              <w:t>Rà soát chuẩn hóa thông tin thuộc tính cho từng đối tượng không gian quy hoạch sử dụng đất</w:t>
            </w:r>
          </w:p>
        </w:tc>
        <w:tc>
          <w:tcPr>
            <w:tcW w:w="794" w:type="dxa"/>
            <w:tcBorders>
              <w:top w:val="nil"/>
              <w:left w:val="nil"/>
              <w:bottom w:val="single" w:sz="4" w:space="0" w:color="auto"/>
              <w:right w:val="single" w:sz="4" w:space="0" w:color="auto"/>
            </w:tcBorders>
            <w:vAlign w:val="center"/>
            <w:hideMark/>
          </w:tcPr>
          <w:p w14:paraId="5776BB96"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01074CB4"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0163563"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3F0ADFF2" w14:textId="77777777" w:rsidR="00CB33C3" w:rsidRPr="00716B92" w:rsidRDefault="00CB33C3" w:rsidP="00752A60">
            <w:pPr>
              <w:widowControl/>
              <w:autoSpaceDE/>
              <w:autoSpaceDN/>
              <w:jc w:val="center"/>
              <w:rPr>
                <w:sz w:val="18"/>
                <w:szCs w:val="18"/>
              </w:rPr>
            </w:pPr>
            <w:r w:rsidRPr="00716B92">
              <w:rPr>
                <w:sz w:val="18"/>
                <w:szCs w:val="18"/>
              </w:rPr>
              <w:t>1.1.3</w:t>
            </w:r>
          </w:p>
        </w:tc>
        <w:tc>
          <w:tcPr>
            <w:tcW w:w="2494" w:type="dxa"/>
            <w:tcBorders>
              <w:top w:val="nil"/>
              <w:left w:val="nil"/>
              <w:bottom w:val="single" w:sz="4" w:space="0" w:color="auto"/>
              <w:right w:val="single" w:sz="4" w:space="0" w:color="auto"/>
            </w:tcBorders>
            <w:vAlign w:val="center"/>
            <w:hideMark/>
          </w:tcPr>
          <w:p w14:paraId="1F3E291C" w14:textId="77777777" w:rsidR="00CB33C3" w:rsidRPr="00716B92" w:rsidRDefault="00CB33C3" w:rsidP="00752A60">
            <w:pPr>
              <w:widowControl/>
              <w:autoSpaceDE/>
              <w:autoSpaceDN/>
              <w:jc w:val="both"/>
              <w:rPr>
                <w:sz w:val="18"/>
                <w:szCs w:val="18"/>
              </w:rPr>
            </w:pPr>
            <w:r w:rsidRPr="00716B92">
              <w:rPr>
                <w:sz w:val="18"/>
                <w:szCs w:val="18"/>
              </w:rPr>
              <w:t>Rà soát, chuẩn hóa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2EBBDF67"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78765026"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DEDCAEC"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568EA928"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7E3B9E61"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2012916C" w14:textId="77777777" w:rsidR="00CB33C3" w:rsidRPr="00716B92" w:rsidRDefault="00CB33C3" w:rsidP="00752A60">
            <w:pPr>
              <w:widowControl/>
              <w:autoSpaceDE/>
              <w:autoSpaceDN/>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0361A78B" w14:textId="77777777" w:rsidR="00CB33C3" w:rsidRPr="00716B92" w:rsidRDefault="00CB33C3" w:rsidP="00752A60">
            <w:pPr>
              <w:widowControl/>
              <w:autoSpaceDE/>
              <w:autoSpaceDN/>
              <w:rPr>
                <w:sz w:val="18"/>
                <w:szCs w:val="18"/>
              </w:rPr>
            </w:pPr>
            <w:r w:rsidRPr="00716B92">
              <w:rPr>
                <w:sz w:val="18"/>
                <w:szCs w:val="18"/>
              </w:rPr>
              <w:t>Tỷ lệ 1/25000</w:t>
            </w:r>
          </w:p>
        </w:tc>
        <w:tc>
          <w:tcPr>
            <w:tcW w:w="794" w:type="dxa"/>
            <w:tcBorders>
              <w:top w:val="nil"/>
              <w:left w:val="nil"/>
              <w:bottom w:val="single" w:sz="4" w:space="0" w:color="auto"/>
              <w:right w:val="single" w:sz="4" w:space="0" w:color="auto"/>
            </w:tcBorders>
            <w:vAlign w:val="center"/>
            <w:hideMark/>
          </w:tcPr>
          <w:p w14:paraId="546521AA"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46C94A01"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3328DAA3" w14:textId="77777777" w:rsidR="00CB33C3" w:rsidRPr="00716B92" w:rsidRDefault="00CB33C3" w:rsidP="00752A60">
            <w:pPr>
              <w:widowControl/>
              <w:autoSpaceDE/>
              <w:autoSpaceDN/>
              <w:jc w:val="right"/>
              <w:rPr>
                <w:sz w:val="18"/>
                <w:szCs w:val="18"/>
              </w:rPr>
            </w:pPr>
            <w:r w:rsidRPr="00716B92">
              <w:rPr>
                <w:sz w:val="18"/>
                <w:szCs w:val="18"/>
              </w:rPr>
              <w:t xml:space="preserve">   13.005 </w:t>
            </w:r>
          </w:p>
        </w:tc>
        <w:tc>
          <w:tcPr>
            <w:tcW w:w="851" w:type="dxa"/>
            <w:tcBorders>
              <w:top w:val="nil"/>
              <w:left w:val="nil"/>
              <w:bottom w:val="single" w:sz="4" w:space="0" w:color="auto"/>
              <w:right w:val="single" w:sz="4" w:space="0" w:color="auto"/>
            </w:tcBorders>
            <w:vAlign w:val="center"/>
            <w:hideMark/>
          </w:tcPr>
          <w:p w14:paraId="415863A0"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76F2C4BE" w14:textId="77777777" w:rsidR="00CB33C3" w:rsidRPr="00716B92" w:rsidRDefault="00CB33C3" w:rsidP="00752A60">
            <w:pPr>
              <w:widowControl/>
              <w:autoSpaceDE/>
              <w:autoSpaceDN/>
              <w:rPr>
                <w:sz w:val="18"/>
                <w:szCs w:val="18"/>
              </w:rPr>
            </w:pPr>
            <w:r w:rsidRPr="00716B92">
              <w:rPr>
                <w:sz w:val="18"/>
                <w:szCs w:val="18"/>
              </w:rPr>
              <w:t>Tỷ lệ 1/25000</w:t>
            </w:r>
          </w:p>
        </w:tc>
        <w:tc>
          <w:tcPr>
            <w:tcW w:w="806" w:type="dxa"/>
            <w:tcBorders>
              <w:top w:val="nil"/>
              <w:left w:val="nil"/>
              <w:bottom w:val="single" w:sz="4" w:space="0" w:color="auto"/>
              <w:right w:val="single" w:sz="4" w:space="0" w:color="auto"/>
            </w:tcBorders>
            <w:vAlign w:val="center"/>
            <w:hideMark/>
          </w:tcPr>
          <w:p w14:paraId="5A72A223"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7AC2EEF4"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23560978" w14:textId="77777777" w:rsidR="00CB33C3" w:rsidRPr="00716B92" w:rsidRDefault="00CB33C3" w:rsidP="00752A60">
            <w:pPr>
              <w:widowControl/>
              <w:autoSpaceDE/>
              <w:autoSpaceDN/>
              <w:jc w:val="right"/>
              <w:rPr>
                <w:sz w:val="18"/>
                <w:szCs w:val="18"/>
              </w:rPr>
            </w:pPr>
            <w:r w:rsidRPr="00716B92">
              <w:rPr>
                <w:sz w:val="18"/>
                <w:szCs w:val="18"/>
              </w:rPr>
              <w:t xml:space="preserve">   13.005 </w:t>
            </w:r>
          </w:p>
        </w:tc>
        <w:tc>
          <w:tcPr>
            <w:tcW w:w="3544" w:type="dxa"/>
            <w:tcBorders>
              <w:top w:val="nil"/>
              <w:left w:val="nil"/>
              <w:bottom w:val="single" w:sz="4" w:space="0" w:color="auto"/>
              <w:right w:val="single" w:sz="4" w:space="0" w:color="auto"/>
            </w:tcBorders>
            <w:vAlign w:val="center"/>
            <w:hideMark/>
          </w:tcPr>
          <w:p w14:paraId="36B5F9C4" w14:textId="0AE3D7E2" w:rsidR="00CB33C3" w:rsidRPr="00716B92" w:rsidRDefault="00CB33C3" w:rsidP="00752A60">
            <w:pPr>
              <w:widowControl/>
              <w:autoSpaceDE/>
              <w:autoSpaceDN/>
              <w:jc w:val="both"/>
              <w:rPr>
                <w:sz w:val="18"/>
                <w:szCs w:val="18"/>
              </w:rPr>
            </w:pPr>
            <w:r w:rsidRPr="00716B92">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433F0423"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5037E8B2" w14:textId="77777777" w:rsidR="00CB33C3" w:rsidRPr="00716B92" w:rsidRDefault="00CB33C3" w:rsidP="00752A60">
            <w:pPr>
              <w:widowControl/>
              <w:autoSpaceDE/>
              <w:autoSpaceDN/>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0BE6DF71" w14:textId="77777777" w:rsidR="00CB33C3" w:rsidRPr="00716B92" w:rsidRDefault="00CB33C3" w:rsidP="00752A60">
            <w:pPr>
              <w:widowControl/>
              <w:autoSpaceDE/>
              <w:autoSpaceDN/>
              <w:rPr>
                <w:sz w:val="18"/>
                <w:szCs w:val="18"/>
              </w:rPr>
            </w:pPr>
            <w:r w:rsidRPr="00716B92">
              <w:rPr>
                <w:sz w:val="18"/>
                <w:szCs w:val="18"/>
              </w:rPr>
              <w:t>Tỷ lệ 1/50000</w:t>
            </w:r>
          </w:p>
        </w:tc>
        <w:tc>
          <w:tcPr>
            <w:tcW w:w="794" w:type="dxa"/>
            <w:tcBorders>
              <w:top w:val="nil"/>
              <w:left w:val="nil"/>
              <w:bottom w:val="single" w:sz="4" w:space="0" w:color="auto"/>
              <w:right w:val="single" w:sz="4" w:space="0" w:color="auto"/>
            </w:tcBorders>
            <w:vAlign w:val="center"/>
            <w:hideMark/>
          </w:tcPr>
          <w:p w14:paraId="33169F4F"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05EA6874"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CB5D9F3" w14:textId="77777777" w:rsidR="00CB33C3" w:rsidRPr="00716B92" w:rsidRDefault="00CB33C3" w:rsidP="00752A60">
            <w:pPr>
              <w:widowControl/>
              <w:autoSpaceDE/>
              <w:autoSpaceDN/>
              <w:jc w:val="right"/>
              <w:rPr>
                <w:sz w:val="18"/>
                <w:szCs w:val="18"/>
              </w:rPr>
            </w:pPr>
            <w:r w:rsidRPr="00716B92">
              <w:rPr>
                <w:sz w:val="18"/>
                <w:szCs w:val="18"/>
              </w:rPr>
              <w:t xml:space="preserve">     14.45 </w:t>
            </w:r>
          </w:p>
        </w:tc>
        <w:tc>
          <w:tcPr>
            <w:tcW w:w="851" w:type="dxa"/>
            <w:tcBorders>
              <w:top w:val="nil"/>
              <w:left w:val="nil"/>
              <w:bottom w:val="single" w:sz="4" w:space="0" w:color="auto"/>
              <w:right w:val="single" w:sz="4" w:space="0" w:color="auto"/>
            </w:tcBorders>
            <w:vAlign w:val="center"/>
            <w:hideMark/>
          </w:tcPr>
          <w:p w14:paraId="3776EE68"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68A4EF49" w14:textId="77777777" w:rsidR="00CB33C3" w:rsidRPr="00716B92" w:rsidRDefault="00CB33C3" w:rsidP="00752A60">
            <w:pPr>
              <w:widowControl/>
              <w:autoSpaceDE/>
              <w:autoSpaceDN/>
              <w:rPr>
                <w:sz w:val="18"/>
                <w:szCs w:val="18"/>
              </w:rPr>
            </w:pPr>
            <w:r w:rsidRPr="00716B92">
              <w:rPr>
                <w:sz w:val="18"/>
                <w:szCs w:val="18"/>
              </w:rPr>
              <w:t>Tỷ lệ 1/50000</w:t>
            </w:r>
          </w:p>
        </w:tc>
        <w:tc>
          <w:tcPr>
            <w:tcW w:w="806" w:type="dxa"/>
            <w:tcBorders>
              <w:top w:val="nil"/>
              <w:left w:val="nil"/>
              <w:bottom w:val="single" w:sz="4" w:space="0" w:color="auto"/>
              <w:right w:val="single" w:sz="4" w:space="0" w:color="auto"/>
            </w:tcBorders>
            <w:vAlign w:val="center"/>
            <w:hideMark/>
          </w:tcPr>
          <w:p w14:paraId="1A7CA5C1"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3AEF959C"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44B59DE" w14:textId="77777777" w:rsidR="00CB33C3" w:rsidRPr="00716B92" w:rsidRDefault="00CB33C3" w:rsidP="00752A60">
            <w:pPr>
              <w:widowControl/>
              <w:autoSpaceDE/>
              <w:autoSpaceDN/>
              <w:jc w:val="right"/>
              <w:rPr>
                <w:sz w:val="18"/>
                <w:szCs w:val="18"/>
              </w:rPr>
            </w:pPr>
            <w:r w:rsidRPr="00716B92">
              <w:rPr>
                <w:sz w:val="18"/>
                <w:szCs w:val="18"/>
              </w:rPr>
              <w:t xml:space="preserve">     14.45 </w:t>
            </w:r>
          </w:p>
        </w:tc>
        <w:tc>
          <w:tcPr>
            <w:tcW w:w="3544" w:type="dxa"/>
            <w:tcBorders>
              <w:top w:val="nil"/>
              <w:left w:val="nil"/>
              <w:bottom w:val="single" w:sz="4" w:space="0" w:color="auto"/>
              <w:right w:val="single" w:sz="4" w:space="0" w:color="auto"/>
            </w:tcBorders>
            <w:vAlign w:val="center"/>
            <w:hideMark/>
          </w:tcPr>
          <w:p w14:paraId="29C3451C" w14:textId="61DDACBA" w:rsidR="00CB33C3" w:rsidRPr="00716B92" w:rsidRDefault="00CB33C3" w:rsidP="00752A60">
            <w:pPr>
              <w:widowControl/>
              <w:autoSpaceDE/>
              <w:autoSpaceDN/>
              <w:jc w:val="both"/>
              <w:rPr>
                <w:sz w:val="18"/>
                <w:szCs w:val="18"/>
              </w:rPr>
            </w:pPr>
            <w:r w:rsidRPr="00716B92">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F67B100"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38E78B2" w14:textId="77777777" w:rsidR="00CB33C3" w:rsidRPr="00716B92" w:rsidRDefault="00CB33C3" w:rsidP="00752A60">
            <w:pPr>
              <w:widowControl/>
              <w:autoSpaceDE/>
              <w:autoSpaceDN/>
              <w:rPr>
                <w:sz w:val="18"/>
                <w:szCs w:val="18"/>
              </w:rPr>
            </w:pPr>
            <w:r w:rsidRPr="00716B92">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6BB93787" w14:textId="77777777" w:rsidR="00CB33C3" w:rsidRPr="00716B92" w:rsidRDefault="00CB33C3" w:rsidP="00752A60">
            <w:pPr>
              <w:widowControl/>
              <w:autoSpaceDE/>
              <w:autoSpaceDN/>
              <w:rPr>
                <w:sz w:val="18"/>
                <w:szCs w:val="18"/>
              </w:rPr>
            </w:pPr>
            <w:r w:rsidRPr="00716B92">
              <w:rPr>
                <w:sz w:val="18"/>
                <w:szCs w:val="18"/>
              </w:rPr>
              <w:t>Tỷ lệ 1/10000</w:t>
            </w:r>
          </w:p>
        </w:tc>
        <w:tc>
          <w:tcPr>
            <w:tcW w:w="794" w:type="dxa"/>
            <w:tcBorders>
              <w:top w:val="nil"/>
              <w:left w:val="nil"/>
              <w:bottom w:val="single" w:sz="4" w:space="0" w:color="auto"/>
              <w:right w:val="single" w:sz="4" w:space="0" w:color="auto"/>
            </w:tcBorders>
            <w:vAlign w:val="center"/>
            <w:hideMark/>
          </w:tcPr>
          <w:p w14:paraId="3B942157"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3CCFE4A4"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E833FD9" w14:textId="77777777" w:rsidR="00CB33C3" w:rsidRPr="00716B92" w:rsidRDefault="00CB33C3" w:rsidP="00752A60">
            <w:pPr>
              <w:widowControl/>
              <w:autoSpaceDE/>
              <w:autoSpaceDN/>
              <w:jc w:val="right"/>
              <w:rPr>
                <w:sz w:val="18"/>
                <w:szCs w:val="18"/>
              </w:rPr>
            </w:pPr>
            <w:r w:rsidRPr="00716B92">
              <w:rPr>
                <w:sz w:val="18"/>
                <w:szCs w:val="18"/>
              </w:rPr>
              <w:t xml:space="preserve">   15.895 </w:t>
            </w:r>
          </w:p>
        </w:tc>
        <w:tc>
          <w:tcPr>
            <w:tcW w:w="851" w:type="dxa"/>
            <w:tcBorders>
              <w:top w:val="nil"/>
              <w:left w:val="nil"/>
              <w:bottom w:val="single" w:sz="4" w:space="0" w:color="auto"/>
              <w:right w:val="single" w:sz="4" w:space="0" w:color="auto"/>
            </w:tcBorders>
            <w:vAlign w:val="center"/>
            <w:hideMark/>
          </w:tcPr>
          <w:p w14:paraId="5C351A42" w14:textId="77777777" w:rsidR="00CB33C3" w:rsidRPr="00716B92" w:rsidRDefault="00CB33C3" w:rsidP="00752A60">
            <w:pPr>
              <w:widowControl/>
              <w:autoSpaceDE/>
              <w:autoSpaceDN/>
              <w:rPr>
                <w:sz w:val="18"/>
                <w:szCs w:val="18"/>
              </w:rPr>
            </w:pPr>
            <w:r w:rsidRPr="00716B92">
              <w:rPr>
                <w:sz w:val="18"/>
                <w:szCs w:val="18"/>
              </w:rPr>
              <w:t> </w:t>
            </w:r>
          </w:p>
        </w:tc>
        <w:tc>
          <w:tcPr>
            <w:tcW w:w="2494" w:type="dxa"/>
            <w:tcBorders>
              <w:top w:val="nil"/>
              <w:left w:val="nil"/>
              <w:bottom w:val="single" w:sz="4" w:space="0" w:color="auto"/>
              <w:right w:val="single" w:sz="4" w:space="0" w:color="auto"/>
            </w:tcBorders>
            <w:vAlign w:val="center"/>
            <w:hideMark/>
          </w:tcPr>
          <w:p w14:paraId="7C3D392E" w14:textId="77777777" w:rsidR="00CB33C3" w:rsidRPr="00716B92" w:rsidRDefault="00CB33C3" w:rsidP="00752A60">
            <w:pPr>
              <w:widowControl/>
              <w:autoSpaceDE/>
              <w:autoSpaceDN/>
              <w:rPr>
                <w:sz w:val="18"/>
                <w:szCs w:val="18"/>
              </w:rPr>
            </w:pPr>
            <w:r w:rsidRPr="00716B92">
              <w:rPr>
                <w:sz w:val="18"/>
                <w:szCs w:val="18"/>
              </w:rPr>
              <w:t>Tỷ lệ 1/10000</w:t>
            </w:r>
          </w:p>
        </w:tc>
        <w:tc>
          <w:tcPr>
            <w:tcW w:w="806" w:type="dxa"/>
            <w:tcBorders>
              <w:top w:val="nil"/>
              <w:left w:val="nil"/>
              <w:bottom w:val="single" w:sz="4" w:space="0" w:color="auto"/>
              <w:right w:val="single" w:sz="4" w:space="0" w:color="auto"/>
            </w:tcBorders>
            <w:vAlign w:val="center"/>
            <w:hideMark/>
          </w:tcPr>
          <w:p w14:paraId="53C7866E"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287D1962"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62437BE6" w14:textId="77777777" w:rsidR="00CB33C3" w:rsidRPr="00716B92" w:rsidRDefault="00CB33C3" w:rsidP="00752A60">
            <w:pPr>
              <w:widowControl/>
              <w:autoSpaceDE/>
              <w:autoSpaceDN/>
              <w:jc w:val="right"/>
              <w:rPr>
                <w:sz w:val="18"/>
                <w:szCs w:val="18"/>
              </w:rPr>
            </w:pPr>
            <w:r w:rsidRPr="00716B92">
              <w:rPr>
                <w:sz w:val="18"/>
                <w:szCs w:val="18"/>
              </w:rPr>
              <w:t xml:space="preserve">   15.895 </w:t>
            </w:r>
          </w:p>
        </w:tc>
        <w:tc>
          <w:tcPr>
            <w:tcW w:w="3544" w:type="dxa"/>
            <w:tcBorders>
              <w:top w:val="nil"/>
              <w:left w:val="nil"/>
              <w:bottom w:val="single" w:sz="4" w:space="0" w:color="auto"/>
              <w:right w:val="single" w:sz="4" w:space="0" w:color="auto"/>
            </w:tcBorders>
            <w:vAlign w:val="center"/>
            <w:hideMark/>
          </w:tcPr>
          <w:p w14:paraId="51F50257" w14:textId="10383B2F" w:rsidR="00CB33C3" w:rsidRPr="00716B92" w:rsidRDefault="00CB33C3" w:rsidP="00752A60">
            <w:pPr>
              <w:widowControl/>
              <w:autoSpaceDE/>
              <w:autoSpaceDN/>
              <w:jc w:val="both"/>
              <w:rPr>
                <w:sz w:val="18"/>
                <w:szCs w:val="18"/>
              </w:rPr>
            </w:pPr>
            <w:r w:rsidRPr="00716B92">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5730BC36" w14:textId="77777777" w:rsidTr="00A9261A">
        <w:trPr>
          <w:trHeight w:val="515"/>
        </w:trPr>
        <w:tc>
          <w:tcPr>
            <w:tcW w:w="615" w:type="dxa"/>
            <w:tcBorders>
              <w:top w:val="nil"/>
              <w:left w:val="single" w:sz="4" w:space="0" w:color="auto"/>
              <w:bottom w:val="single" w:sz="4" w:space="0" w:color="auto"/>
              <w:right w:val="single" w:sz="4" w:space="0" w:color="auto"/>
            </w:tcBorders>
            <w:vAlign w:val="center"/>
            <w:hideMark/>
          </w:tcPr>
          <w:p w14:paraId="07FE2E56" w14:textId="77777777" w:rsidR="00CB33C3" w:rsidRPr="00716B92" w:rsidRDefault="00CB33C3" w:rsidP="00752A60">
            <w:pPr>
              <w:widowControl/>
              <w:autoSpaceDE/>
              <w:autoSpaceDN/>
              <w:jc w:val="center"/>
              <w:rPr>
                <w:sz w:val="18"/>
                <w:szCs w:val="18"/>
              </w:rPr>
            </w:pPr>
            <w:r w:rsidRPr="00716B92">
              <w:rPr>
                <w:sz w:val="18"/>
                <w:szCs w:val="18"/>
              </w:rPr>
              <w:t>1.2</w:t>
            </w:r>
          </w:p>
        </w:tc>
        <w:tc>
          <w:tcPr>
            <w:tcW w:w="2639" w:type="dxa"/>
            <w:tcBorders>
              <w:top w:val="nil"/>
              <w:left w:val="nil"/>
              <w:bottom w:val="single" w:sz="4" w:space="0" w:color="auto"/>
              <w:right w:val="single" w:sz="4" w:space="0" w:color="auto"/>
            </w:tcBorders>
            <w:vAlign w:val="center"/>
            <w:hideMark/>
          </w:tcPr>
          <w:p w14:paraId="3D444AD8" w14:textId="77777777" w:rsidR="00CB33C3" w:rsidRPr="00716B92" w:rsidRDefault="00CB33C3" w:rsidP="00752A60">
            <w:pPr>
              <w:widowControl/>
              <w:autoSpaceDE/>
              <w:autoSpaceDN/>
              <w:jc w:val="both"/>
              <w:rPr>
                <w:sz w:val="18"/>
                <w:szCs w:val="18"/>
              </w:rPr>
            </w:pPr>
            <w:r w:rsidRPr="00716B92">
              <w:rPr>
                <w:sz w:val="18"/>
                <w:szCs w:val="18"/>
              </w:rPr>
              <w:t>Chuyển đổi và tích hợp không gian quy hoạch sử dụng đất</w:t>
            </w:r>
          </w:p>
        </w:tc>
        <w:tc>
          <w:tcPr>
            <w:tcW w:w="794" w:type="dxa"/>
            <w:tcBorders>
              <w:top w:val="nil"/>
              <w:left w:val="nil"/>
              <w:bottom w:val="single" w:sz="4" w:space="0" w:color="auto"/>
              <w:right w:val="single" w:sz="4" w:space="0" w:color="auto"/>
            </w:tcBorders>
            <w:vAlign w:val="center"/>
            <w:hideMark/>
          </w:tcPr>
          <w:p w14:paraId="7FF823BF"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6D804A13"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6DA6A61F"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2D3FF0C5" w14:textId="77777777" w:rsidR="00CB33C3" w:rsidRPr="00716B92" w:rsidRDefault="00CB33C3" w:rsidP="00752A60">
            <w:pPr>
              <w:widowControl/>
              <w:autoSpaceDE/>
              <w:autoSpaceDN/>
              <w:jc w:val="center"/>
              <w:rPr>
                <w:sz w:val="18"/>
                <w:szCs w:val="18"/>
              </w:rPr>
            </w:pPr>
            <w:r w:rsidRPr="00716B92">
              <w:rPr>
                <w:sz w:val="18"/>
                <w:szCs w:val="18"/>
              </w:rPr>
              <w:t>1.2</w:t>
            </w:r>
          </w:p>
        </w:tc>
        <w:tc>
          <w:tcPr>
            <w:tcW w:w="2494" w:type="dxa"/>
            <w:tcBorders>
              <w:top w:val="nil"/>
              <w:left w:val="nil"/>
              <w:bottom w:val="single" w:sz="4" w:space="0" w:color="auto"/>
              <w:right w:val="single" w:sz="4" w:space="0" w:color="auto"/>
            </w:tcBorders>
            <w:vAlign w:val="center"/>
            <w:hideMark/>
          </w:tcPr>
          <w:p w14:paraId="090472A3" w14:textId="77777777" w:rsidR="00CB33C3" w:rsidRPr="00716B92" w:rsidRDefault="00CB33C3" w:rsidP="00752A60">
            <w:pPr>
              <w:widowControl/>
              <w:autoSpaceDE/>
              <w:autoSpaceDN/>
              <w:jc w:val="both"/>
              <w:rPr>
                <w:sz w:val="18"/>
                <w:szCs w:val="18"/>
              </w:rPr>
            </w:pPr>
            <w:r w:rsidRPr="00716B92">
              <w:rPr>
                <w:sz w:val="18"/>
                <w:szCs w:val="18"/>
              </w:rPr>
              <w:t>Chuyển đổi và tích hợp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0AAE8C1E"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65421783"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338CFAC5" w14:textId="77777777" w:rsidR="00CB33C3" w:rsidRPr="00716B92" w:rsidRDefault="00CB33C3" w:rsidP="00752A60">
            <w:pPr>
              <w:widowControl/>
              <w:autoSpaceDE/>
              <w:autoSpaceDN/>
              <w:jc w:val="right"/>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427D2CE9"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03ED78D8"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03B14E18" w14:textId="77777777" w:rsidR="00CB33C3" w:rsidRPr="00716B92" w:rsidRDefault="00CB33C3" w:rsidP="00752A60">
            <w:pPr>
              <w:widowControl/>
              <w:autoSpaceDE/>
              <w:autoSpaceDN/>
              <w:jc w:val="center"/>
              <w:rPr>
                <w:sz w:val="18"/>
                <w:szCs w:val="18"/>
              </w:rPr>
            </w:pPr>
            <w:r w:rsidRPr="00716B92">
              <w:rPr>
                <w:sz w:val="18"/>
                <w:szCs w:val="18"/>
              </w:rPr>
              <w:t>1.2.1</w:t>
            </w:r>
          </w:p>
        </w:tc>
        <w:tc>
          <w:tcPr>
            <w:tcW w:w="2639" w:type="dxa"/>
            <w:tcBorders>
              <w:top w:val="nil"/>
              <w:left w:val="nil"/>
              <w:bottom w:val="single" w:sz="4" w:space="0" w:color="auto"/>
              <w:right w:val="single" w:sz="4" w:space="0" w:color="auto"/>
            </w:tcBorders>
            <w:vAlign w:val="center"/>
            <w:hideMark/>
          </w:tcPr>
          <w:p w14:paraId="440DA677" w14:textId="77777777" w:rsidR="00CB33C3" w:rsidRPr="00716B92" w:rsidRDefault="00CB33C3" w:rsidP="00752A60">
            <w:pPr>
              <w:widowControl/>
              <w:autoSpaceDE/>
              <w:autoSpaceDN/>
              <w:jc w:val="both"/>
              <w:rPr>
                <w:sz w:val="18"/>
                <w:szCs w:val="18"/>
              </w:rPr>
            </w:pPr>
            <w:r w:rsidRPr="00716B92">
              <w:rPr>
                <w:sz w:val="18"/>
                <w:szCs w:val="18"/>
              </w:rPr>
              <w:t>Chuyển đổi các lớp đối tượng không gian quy hoạch sử dụng đất của bản đồ vào CSDL đất đai theo đơn vị hành chính</w:t>
            </w:r>
          </w:p>
        </w:tc>
        <w:tc>
          <w:tcPr>
            <w:tcW w:w="794" w:type="dxa"/>
            <w:tcBorders>
              <w:top w:val="nil"/>
              <w:left w:val="nil"/>
              <w:bottom w:val="single" w:sz="4" w:space="0" w:color="auto"/>
              <w:right w:val="single" w:sz="4" w:space="0" w:color="auto"/>
            </w:tcBorders>
            <w:vAlign w:val="center"/>
            <w:hideMark/>
          </w:tcPr>
          <w:p w14:paraId="5AB80277"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604363E6"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45C5223" w14:textId="77777777" w:rsidR="00CB33C3" w:rsidRPr="00716B92" w:rsidRDefault="00CB33C3" w:rsidP="00752A60">
            <w:pPr>
              <w:widowControl/>
              <w:autoSpaceDE/>
              <w:autoSpaceDN/>
              <w:jc w:val="right"/>
              <w:rPr>
                <w:sz w:val="18"/>
                <w:szCs w:val="18"/>
              </w:rPr>
            </w:pPr>
            <w:r w:rsidRPr="00716B92">
              <w:rPr>
                <w:sz w:val="18"/>
                <w:szCs w:val="18"/>
              </w:rPr>
              <w:t xml:space="preserve">     4.250 </w:t>
            </w:r>
          </w:p>
        </w:tc>
        <w:tc>
          <w:tcPr>
            <w:tcW w:w="851" w:type="dxa"/>
            <w:tcBorders>
              <w:top w:val="nil"/>
              <w:left w:val="nil"/>
              <w:bottom w:val="single" w:sz="4" w:space="0" w:color="auto"/>
              <w:right w:val="single" w:sz="4" w:space="0" w:color="auto"/>
            </w:tcBorders>
            <w:vAlign w:val="center"/>
            <w:hideMark/>
          </w:tcPr>
          <w:p w14:paraId="34C7CB8D" w14:textId="77777777" w:rsidR="00CB33C3" w:rsidRPr="00716B92" w:rsidRDefault="00CB33C3" w:rsidP="00752A60">
            <w:pPr>
              <w:widowControl/>
              <w:autoSpaceDE/>
              <w:autoSpaceDN/>
              <w:jc w:val="center"/>
              <w:rPr>
                <w:sz w:val="18"/>
                <w:szCs w:val="18"/>
              </w:rPr>
            </w:pPr>
            <w:r w:rsidRPr="00716B92">
              <w:rPr>
                <w:sz w:val="18"/>
                <w:szCs w:val="18"/>
              </w:rPr>
              <w:t>1.2.1</w:t>
            </w:r>
          </w:p>
        </w:tc>
        <w:tc>
          <w:tcPr>
            <w:tcW w:w="2494" w:type="dxa"/>
            <w:tcBorders>
              <w:top w:val="nil"/>
              <w:left w:val="nil"/>
              <w:bottom w:val="single" w:sz="4" w:space="0" w:color="auto"/>
              <w:right w:val="single" w:sz="4" w:space="0" w:color="auto"/>
            </w:tcBorders>
            <w:vAlign w:val="center"/>
            <w:hideMark/>
          </w:tcPr>
          <w:p w14:paraId="6FD8BAF5" w14:textId="77777777" w:rsidR="00CB33C3" w:rsidRPr="00716B92" w:rsidRDefault="00CB33C3" w:rsidP="00752A60">
            <w:pPr>
              <w:widowControl/>
              <w:autoSpaceDE/>
              <w:autoSpaceDN/>
              <w:jc w:val="both"/>
              <w:rPr>
                <w:sz w:val="18"/>
                <w:szCs w:val="18"/>
              </w:rPr>
            </w:pPr>
            <w:r w:rsidRPr="00716B92">
              <w:rPr>
                <w:sz w:val="18"/>
                <w:szCs w:val="18"/>
              </w:rPr>
              <w:t>Chuyển đổi các lớp đối tượng không gian quy hoạch, kế hoạch sử dụng đất của bản đồ vào cơ sở dữ liệu đất đai theo đơn vị hành chính</w:t>
            </w:r>
          </w:p>
        </w:tc>
        <w:tc>
          <w:tcPr>
            <w:tcW w:w="806" w:type="dxa"/>
            <w:tcBorders>
              <w:top w:val="nil"/>
              <w:left w:val="nil"/>
              <w:bottom w:val="single" w:sz="4" w:space="0" w:color="auto"/>
              <w:right w:val="single" w:sz="4" w:space="0" w:color="auto"/>
            </w:tcBorders>
            <w:vAlign w:val="center"/>
            <w:hideMark/>
          </w:tcPr>
          <w:p w14:paraId="688947EE"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75996A45"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98EE017" w14:textId="77777777" w:rsidR="00CB33C3" w:rsidRPr="00716B92" w:rsidRDefault="00CB33C3" w:rsidP="00752A60">
            <w:pPr>
              <w:widowControl/>
              <w:autoSpaceDE/>
              <w:autoSpaceDN/>
              <w:jc w:val="right"/>
              <w:rPr>
                <w:sz w:val="18"/>
                <w:szCs w:val="18"/>
              </w:rPr>
            </w:pPr>
            <w:r w:rsidRPr="00716B92">
              <w:rPr>
                <w:sz w:val="18"/>
                <w:szCs w:val="18"/>
              </w:rPr>
              <w:t xml:space="preserve">     4.250 </w:t>
            </w:r>
          </w:p>
        </w:tc>
        <w:tc>
          <w:tcPr>
            <w:tcW w:w="3544" w:type="dxa"/>
            <w:tcBorders>
              <w:top w:val="nil"/>
              <w:left w:val="nil"/>
              <w:bottom w:val="single" w:sz="4" w:space="0" w:color="auto"/>
              <w:right w:val="single" w:sz="4" w:space="0" w:color="auto"/>
            </w:tcBorders>
            <w:vAlign w:val="center"/>
            <w:hideMark/>
          </w:tcPr>
          <w:p w14:paraId="1937921F" w14:textId="584324DB" w:rsidR="00CB33C3" w:rsidRPr="00716B92" w:rsidRDefault="00CB33C3" w:rsidP="00752A60">
            <w:pPr>
              <w:widowControl/>
              <w:autoSpaceDE/>
              <w:autoSpaceDN/>
              <w:jc w:val="both"/>
              <w:rPr>
                <w:sz w:val="18"/>
                <w:szCs w:val="18"/>
              </w:rPr>
            </w:pPr>
            <w:r w:rsidRPr="00716B92">
              <w:rPr>
                <w:sz w:val="18"/>
                <w:szCs w:val="18"/>
              </w:rPr>
              <w:t>Nội dung này tương ứng với mục 1.2.1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26F27D80" w14:textId="77777777" w:rsidTr="00A9261A">
        <w:trPr>
          <w:trHeight w:val="1989"/>
        </w:trPr>
        <w:tc>
          <w:tcPr>
            <w:tcW w:w="615" w:type="dxa"/>
            <w:tcBorders>
              <w:top w:val="nil"/>
              <w:left w:val="single" w:sz="4" w:space="0" w:color="auto"/>
              <w:bottom w:val="single" w:sz="4" w:space="0" w:color="auto"/>
              <w:right w:val="single" w:sz="4" w:space="0" w:color="auto"/>
            </w:tcBorders>
            <w:vAlign w:val="center"/>
            <w:hideMark/>
          </w:tcPr>
          <w:p w14:paraId="4841B82E" w14:textId="77777777" w:rsidR="00CB33C3" w:rsidRPr="00716B92" w:rsidRDefault="00CB33C3" w:rsidP="00752A60">
            <w:pPr>
              <w:widowControl/>
              <w:autoSpaceDE/>
              <w:autoSpaceDN/>
              <w:jc w:val="center"/>
              <w:rPr>
                <w:sz w:val="18"/>
                <w:szCs w:val="18"/>
              </w:rPr>
            </w:pPr>
            <w:r w:rsidRPr="00716B92">
              <w:rPr>
                <w:sz w:val="18"/>
                <w:szCs w:val="18"/>
              </w:rPr>
              <w:t> </w:t>
            </w:r>
          </w:p>
        </w:tc>
        <w:tc>
          <w:tcPr>
            <w:tcW w:w="2639" w:type="dxa"/>
            <w:tcBorders>
              <w:top w:val="nil"/>
              <w:left w:val="nil"/>
              <w:bottom w:val="single" w:sz="4" w:space="0" w:color="auto"/>
              <w:right w:val="single" w:sz="4" w:space="0" w:color="auto"/>
            </w:tcBorders>
            <w:vAlign w:val="center"/>
            <w:hideMark/>
          </w:tcPr>
          <w:p w14:paraId="1C43A204" w14:textId="77777777" w:rsidR="00CB33C3" w:rsidRPr="00716B92" w:rsidRDefault="00CB33C3" w:rsidP="00752A60">
            <w:pPr>
              <w:widowControl/>
              <w:autoSpaceDE/>
              <w:autoSpaceDN/>
              <w:jc w:val="both"/>
              <w:rPr>
                <w:sz w:val="18"/>
                <w:szCs w:val="18"/>
              </w:rPr>
            </w:pPr>
            <w:r w:rsidRPr="00716B92">
              <w:rPr>
                <w:sz w:val="18"/>
                <w:szCs w:val="18"/>
              </w:rPr>
              <w:t> </w:t>
            </w:r>
          </w:p>
        </w:tc>
        <w:tc>
          <w:tcPr>
            <w:tcW w:w="794" w:type="dxa"/>
            <w:tcBorders>
              <w:top w:val="nil"/>
              <w:left w:val="nil"/>
              <w:bottom w:val="single" w:sz="4" w:space="0" w:color="auto"/>
              <w:right w:val="single" w:sz="4" w:space="0" w:color="auto"/>
            </w:tcBorders>
            <w:vAlign w:val="center"/>
            <w:hideMark/>
          </w:tcPr>
          <w:p w14:paraId="69AB3D1B" w14:textId="77777777" w:rsidR="00CB33C3" w:rsidRPr="00716B92" w:rsidRDefault="00CB33C3" w:rsidP="00752A60">
            <w:pPr>
              <w:widowControl/>
              <w:autoSpaceDE/>
              <w:autoSpaceDN/>
              <w:jc w:val="center"/>
              <w:rPr>
                <w:sz w:val="18"/>
                <w:szCs w:val="18"/>
              </w:rPr>
            </w:pPr>
            <w:r w:rsidRPr="00716B92">
              <w:rPr>
                <w:sz w:val="18"/>
                <w:szCs w:val="18"/>
              </w:rPr>
              <w:t> </w:t>
            </w:r>
          </w:p>
        </w:tc>
        <w:tc>
          <w:tcPr>
            <w:tcW w:w="909" w:type="dxa"/>
            <w:tcBorders>
              <w:top w:val="nil"/>
              <w:left w:val="nil"/>
              <w:bottom w:val="single" w:sz="4" w:space="0" w:color="auto"/>
              <w:right w:val="single" w:sz="4" w:space="0" w:color="auto"/>
            </w:tcBorders>
            <w:vAlign w:val="center"/>
            <w:hideMark/>
          </w:tcPr>
          <w:p w14:paraId="695423DA" w14:textId="77777777" w:rsidR="00CB33C3" w:rsidRPr="00716B92" w:rsidRDefault="00CB33C3" w:rsidP="00752A60">
            <w:pPr>
              <w:widowControl/>
              <w:autoSpaceDE/>
              <w:autoSpaceDN/>
              <w:jc w:val="center"/>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5BF04360" w14:textId="77777777" w:rsidR="00CB33C3" w:rsidRPr="00716B92" w:rsidRDefault="00CB33C3" w:rsidP="00752A60">
            <w:pPr>
              <w:widowControl/>
              <w:autoSpaceDE/>
              <w:autoSpaceDN/>
              <w:jc w:val="right"/>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2B55AA45" w14:textId="77777777" w:rsidR="00CB33C3" w:rsidRPr="00716B92" w:rsidRDefault="00CB33C3" w:rsidP="00752A60">
            <w:pPr>
              <w:widowControl/>
              <w:autoSpaceDE/>
              <w:autoSpaceDN/>
              <w:jc w:val="center"/>
              <w:rPr>
                <w:sz w:val="18"/>
                <w:szCs w:val="18"/>
              </w:rPr>
            </w:pPr>
            <w:r w:rsidRPr="00716B92">
              <w:rPr>
                <w:sz w:val="18"/>
                <w:szCs w:val="18"/>
              </w:rPr>
              <w:t>1.2.2</w:t>
            </w:r>
          </w:p>
        </w:tc>
        <w:tc>
          <w:tcPr>
            <w:tcW w:w="2494" w:type="dxa"/>
            <w:tcBorders>
              <w:top w:val="nil"/>
              <w:left w:val="nil"/>
              <w:bottom w:val="single" w:sz="4" w:space="0" w:color="auto"/>
              <w:right w:val="single" w:sz="4" w:space="0" w:color="auto"/>
            </w:tcBorders>
            <w:vAlign w:val="center"/>
            <w:hideMark/>
          </w:tcPr>
          <w:p w14:paraId="1071DE3A" w14:textId="77777777" w:rsidR="00CB33C3" w:rsidRPr="00716B92" w:rsidRDefault="00CB33C3" w:rsidP="00752A60">
            <w:pPr>
              <w:widowControl/>
              <w:autoSpaceDE/>
              <w:autoSpaceDN/>
              <w:jc w:val="both"/>
              <w:rPr>
                <w:sz w:val="18"/>
                <w:szCs w:val="18"/>
              </w:rPr>
            </w:pPr>
            <w:r w:rsidRPr="00716B92">
              <w:rPr>
                <w:sz w:val="18"/>
                <w:szCs w:val="18"/>
              </w:rPr>
              <w:t>Nhập bổ sung các trường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7B6723A5"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3ECF6335"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351DC23E" w14:textId="77777777" w:rsidR="00CB33C3" w:rsidRPr="00716B92" w:rsidRDefault="00CB33C3" w:rsidP="00752A60">
            <w:pPr>
              <w:widowControl/>
              <w:autoSpaceDE/>
              <w:autoSpaceDN/>
              <w:jc w:val="right"/>
              <w:rPr>
                <w:sz w:val="18"/>
                <w:szCs w:val="18"/>
              </w:rPr>
            </w:pPr>
            <w:r w:rsidRPr="00716B92">
              <w:rPr>
                <w:sz w:val="18"/>
                <w:szCs w:val="18"/>
              </w:rPr>
              <w:t xml:space="preserve">       2.00 </w:t>
            </w:r>
          </w:p>
        </w:tc>
        <w:tc>
          <w:tcPr>
            <w:tcW w:w="3544" w:type="dxa"/>
            <w:tcBorders>
              <w:top w:val="nil"/>
              <w:left w:val="nil"/>
              <w:bottom w:val="single" w:sz="4" w:space="0" w:color="auto"/>
              <w:right w:val="single" w:sz="4" w:space="0" w:color="auto"/>
            </w:tcBorders>
            <w:vAlign w:val="center"/>
            <w:hideMark/>
          </w:tcPr>
          <w:p w14:paraId="51B1A422" w14:textId="77777777" w:rsidR="00CB33C3" w:rsidRPr="00716B92" w:rsidRDefault="00CB33C3" w:rsidP="00752A60">
            <w:pPr>
              <w:widowControl/>
              <w:autoSpaceDE/>
              <w:autoSpaceDN/>
              <w:jc w:val="both"/>
              <w:rPr>
                <w:sz w:val="18"/>
                <w:szCs w:val="18"/>
              </w:rPr>
            </w:pPr>
            <w:r w:rsidRPr="00716B92">
              <w:rPr>
                <w:sz w:val="18"/>
                <w:szCs w:val="18"/>
              </w:rPr>
              <w:t>Đây là nội dung công việc quy định tại Thông tư số 25/2024/TT-BTNMT. Sau khi tính thử, làm thử và sử dụng phương pháp so sánh, phân tích, thống kê, tổng hợp và kinh nghiệm đưa ra mức công việc 2 ngày Nhập bổ sung các trường thông tin thuộc tính cho từng đối tượng không gian quy hoạch, kế hoạch sử dụng đất theo quy định về cơ sở dữ liệu quốc gia về đất đai cho 1 lớp dữ liệu với định biên là KS3</w:t>
            </w:r>
          </w:p>
        </w:tc>
      </w:tr>
      <w:tr w:rsidR="00716B92" w:rsidRPr="00716B92" w14:paraId="2C7B5800"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3FC5667A" w14:textId="77777777" w:rsidR="00CB33C3" w:rsidRPr="00716B92" w:rsidRDefault="00CB33C3" w:rsidP="00752A60">
            <w:pPr>
              <w:widowControl/>
              <w:autoSpaceDE/>
              <w:autoSpaceDN/>
              <w:jc w:val="center"/>
              <w:rPr>
                <w:sz w:val="18"/>
                <w:szCs w:val="18"/>
              </w:rPr>
            </w:pPr>
            <w:r w:rsidRPr="00716B92">
              <w:rPr>
                <w:sz w:val="18"/>
                <w:szCs w:val="18"/>
              </w:rPr>
              <w:lastRenderedPageBreak/>
              <w:t>1.2.2</w:t>
            </w:r>
          </w:p>
        </w:tc>
        <w:tc>
          <w:tcPr>
            <w:tcW w:w="2639" w:type="dxa"/>
            <w:tcBorders>
              <w:top w:val="nil"/>
              <w:left w:val="nil"/>
              <w:bottom w:val="single" w:sz="4" w:space="0" w:color="auto"/>
              <w:right w:val="single" w:sz="4" w:space="0" w:color="auto"/>
            </w:tcBorders>
            <w:vAlign w:val="center"/>
            <w:hideMark/>
          </w:tcPr>
          <w:p w14:paraId="12F91B08" w14:textId="77777777" w:rsidR="00CB33C3" w:rsidRPr="00716B92" w:rsidRDefault="00CB33C3" w:rsidP="00752A60">
            <w:pPr>
              <w:widowControl/>
              <w:autoSpaceDE/>
              <w:autoSpaceDN/>
              <w:jc w:val="both"/>
              <w:rPr>
                <w:sz w:val="18"/>
                <w:szCs w:val="18"/>
              </w:rPr>
            </w:pPr>
            <w:r w:rsidRPr="00716B92">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794" w:type="dxa"/>
            <w:tcBorders>
              <w:top w:val="nil"/>
              <w:left w:val="nil"/>
              <w:bottom w:val="single" w:sz="4" w:space="0" w:color="auto"/>
              <w:right w:val="single" w:sz="4" w:space="0" w:color="auto"/>
            </w:tcBorders>
            <w:vAlign w:val="center"/>
            <w:hideMark/>
          </w:tcPr>
          <w:p w14:paraId="798ECB08"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760FFCE5"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5E65DB4B" w14:textId="77777777" w:rsidR="00CB33C3" w:rsidRPr="00716B92" w:rsidRDefault="00CB33C3" w:rsidP="00752A60">
            <w:pPr>
              <w:widowControl/>
              <w:autoSpaceDE/>
              <w:autoSpaceDN/>
              <w:jc w:val="right"/>
              <w:rPr>
                <w:sz w:val="18"/>
                <w:szCs w:val="18"/>
              </w:rPr>
            </w:pPr>
            <w:r w:rsidRPr="00716B92">
              <w:rPr>
                <w:sz w:val="18"/>
                <w:szCs w:val="18"/>
              </w:rPr>
              <w:t xml:space="preserve">     7.990 </w:t>
            </w:r>
          </w:p>
        </w:tc>
        <w:tc>
          <w:tcPr>
            <w:tcW w:w="851" w:type="dxa"/>
            <w:tcBorders>
              <w:top w:val="nil"/>
              <w:left w:val="nil"/>
              <w:bottom w:val="single" w:sz="4" w:space="0" w:color="auto"/>
              <w:right w:val="single" w:sz="4" w:space="0" w:color="auto"/>
            </w:tcBorders>
            <w:vAlign w:val="center"/>
            <w:hideMark/>
          </w:tcPr>
          <w:p w14:paraId="049AC110" w14:textId="77777777" w:rsidR="00CB33C3" w:rsidRPr="00716B92" w:rsidRDefault="00CB33C3" w:rsidP="00752A60">
            <w:pPr>
              <w:widowControl/>
              <w:autoSpaceDE/>
              <w:autoSpaceDN/>
              <w:jc w:val="center"/>
              <w:rPr>
                <w:sz w:val="18"/>
                <w:szCs w:val="18"/>
              </w:rPr>
            </w:pPr>
            <w:r w:rsidRPr="00716B92">
              <w:rPr>
                <w:sz w:val="18"/>
                <w:szCs w:val="18"/>
              </w:rPr>
              <w:t>1.2.3</w:t>
            </w:r>
          </w:p>
        </w:tc>
        <w:tc>
          <w:tcPr>
            <w:tcW w:w="2494" w:type="dxa"/>
            <w:tcBorders>
              <w:top w:val="nil"/>
              <w:left w:val="nil"/>
              <w:bottom w:val="single" w:sz="4" w:space="0" w:color="auto"/>
              <w:right w:val="single" w:sz="4" w:space="0" w:color="auto"/>
            </w:tcBorders>
            <w:vAlign w:val="center"/>
            <w:hideMark/>
          </w:tcPr>
          <w:p w14:paraId="3FED3D1B" w14:textId="77777777" w:rsidR="00CB33C3" w:rsidRPr="00716B92" w:rsidRDefault="00CB33C3" w:rsidP="00752A60">
            <w:pPr>
              <w:widowControl/>
              <w:autoSpaceDE/>
              <w:autoSpaceDN/>
              <w:jc w:val="both"/>
              <w:rPr>
                <w:sz w:val="18"/>
                <w:szCs w:val="18"/>
              </w:rPr>
            </w:pPr>
            <w:r w:rsidRPr="00716B92">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806" w:type="dxa"/>
            <w:tcBorders>
              <w:top w:val="nil"/>
              <w:left w:val="nil"/>
              <w:bottom w:val="single" w:sz="4" w:space="0" w:color="auto"/>
              <w:right w:val="single" w:sz="4" w:space="0" w:color="auto"/>
            </w:tcBorders>
            <w:vAlign w:val="center"/>
            <w:hideMark/>
          </w:tcPr>
          <w:p w14:paraId="0B4E1ACA"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4E667306"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4B579D7F" w14:textId="77777777" w:rsidR="00CB33C3" w:rsidRPr="00716B92" w:rsidRDefault="00CB33C3" w:rsidP="00752A60">
            <w:pPr>
              <w:widowControl/>
              <w:autoSpaceDE/>
              <w:autoSpaceDN/>
              <w:jc w:val="right"/>
              <w:rPr>
                <w:sz w:val="18"/>
                <w:szCs w:val="18"/>
              </w:rPr>
            </w:pPr>
            <w:r w:rsidRPr="00716B92">
              <w:rPr>
                <w:sz w:val="18"/>
                <w:szCs w:val="18"/>
              </w:rPr>
              <w:t xml:space="preserve">     7.990 </w:t>
            </w:r>
          </w:p>
        </w:tc>
        <w:tc>
          <w:tcPr>
            <w:tcW w:w="3544" w:type="dxa"/>
            <w:tcBorders>
              <w:top w:val="nil"/>
              <w:left w:val="nil"/>
              <w:bottom w:val="single" w:sz="4" w:space="0" w:color="auto"/>
              <w:right w:val="single" w:sz="4" w:space="0" w:color="auto"/>
            </w:tcBorders>
            <w:vAlign w:val="center"/>
            <w:hideMark/>
          </w:tcPr>
          <w:p w14:paraId="7B41F5B0" w14:textId="22E9DAE6" w:rsidR="00CB33C3" w:rsidRPr="00716B92" w:rsidRDefault="00CB33C3" w:rsidP="00752A60">
            <w:pPr>
              <w:widowControl/>
              <w:autoSpaceDE/>
              <w:autoSpaceDN/>
              <w:jc w:val="both"/>
              <w:rPr>
                <w:sz w:val="18"/>
                <w:szCs w:val="18"/>
              </w:rPr>
            </w:pPr>
            <w:r w:rsidRPr="00716B92">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C7197D0" w14:textId="77777777" w:rsidTr="00A9261A">
        <w:trPr>
          <w:trHeight w:val="600"/>
        </w:trPr>
        <w:tc>
          <w:tcPr>
            <w:tcW w:w="615" w:type="dxa"/>
            <w:tcBorders>
              <w:top w:val="nil"/>
              <w:left w:val="single" w:sz="4" w:space="0" w:color="auto"/>
              <w:bottom w:val="single" w:sz="4" w:space="0" w:color="auto"/>
              <w:right w:val="single" w:sz="4" w:space="0" w:color="auto"/>
            </w:tcBorders>
            <w:vAlign w:val="center"/>
            <w:hideMark/>
          </w:tcPr>
          <w:p w14:paraId="12EBC39B"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639" w:type="dxa"/>
            <w:tcBorders>
              <w:top w:val="nil"/>
              <w:left w:val="nil"/>
              <w:bottom w:val="single" w:sz="4" w:space="0" w:color="auto"/>
              <w:right w:val="single" w:sz="4" w:space="0" w:color="auto"/>
            </w:tcBorders>
            <w:vAlign w:val="center"/>
            <w:hideMark/>
          </w:tcPr>
          <w:p w14:paraId="79BBCF59" w14:textId="77777777" w:rsidR="00CB33C3" w:rsidRPr="00716B92" w:rsidRDefault="00CB33C3" w:rsidP="00752A60">
            <w:pPr>
              <w:widowControl/>
              <w:autoSpaceDE/>
              <w:autoSpaceDN/>
              <w:rPr>
                <w:b/>
                <w:bCs/>
                <w:sz w:val="18"/>
                <w:szCs w:val="18"/>
              </w:rPr>
            </w:pPr>
            <w:r w:rsidRPr="00716B92">
              <w:rPr>
                <w:b/>
                <w:bCs/>
                <w:sz w:val="18"/>
                <w:szCs w:val="18"/>
              </w:rPr>
              <w:t>Xây dựng dữ liệu không gian kế hoạch</w:t>
            </w:r>
          </w:p>
        </w:tc>
        <w:tc>
          <w:tcPr>
            <w:tcW w:w="794" w:type="dxa"/>
            <w:tcBorders>
              <w:top w:val="nil"/>
              <w:left w:val="nil"/>
              <w:bottom w:val="single" w:sz="4" w:space="0" w:color="auto"/>
              <w:right w:val="single" w:sz="4" w:space="0" w:color="auto"/>
            </w:tcBorders>
            <w:vAlign w:val="center"/>
            <w:hideMark/>
          </w:tcPr>
          <w:p w14:paraId="350E7275"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0649C65A"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574B27FC" w14:textId="77777777" w:rsidR="00CB33C3" w:rsidRPr="00716B92" w:rsidRDefault="00CB33C3" w:rsidP="00752A60">
            <w:pPr>
              <w:widowControl/>
              <w:autoSpaceDE/>
              <w:autoSpaceDN/>
              <w:rPr>
                <w:sz w:val="18"/>
                <w:szCs w:val="18"/>
              </w:rPr>
            </w:pPr>
            <w:r w:rsidRPr="00716B92">
              <w:rPr>
                <w:sz w:val="18"/>
                <w:szCs w:val="18"/>
              </w:rPr>
              <w:t> </w:t>
            </w:r>
          </w:p>
        </w:tc>
        <w:tc>
          <w:tcPr>
            <w:tcW w:w="851" w:type="dxa"/>
            <w:tcBorders>
              <w:top w:val="nil"/>
              <w:left w:val="nil"/>
              <w:bottom w:val="single" w:sz="4" w:space="0" w:color="auto"/>
              <w:right w:val="single" w:sz="4" w:space="0" w:color="auto"/>
            </w:tcBorders>
            <w:vAlign w:val="center"/>
            <w:hideMark/>
          </w:tcPr>
          <w:p w14:paraId="7949DEB6" w14:textId="77777777" w:rsidR="00CB33C3" w:rsidRPr="00716B92" w:rsidRDefault="00CB33C3" w:rsidP="00752A60">
            <w:pPr>
              <w:widowControl/>
              <w:autoSpaceDE/>
              <w:autoSpaceDN/>
              <w:jc w:val="center"/>
              <w:rPr>
                <w:b/>
                <w:bCs/>
                <w:sz w:val="18"/>
                <w:szCs w:val="18"/>
              </w:rPr>
            </w:pPr>
            <w:r w:rsidRPr="00716B92">
              <w:rPr>
                <w:b/>
                <w:bCs/>
                <w:sz w:val="18"/>
                <w:szCs w:val="18"/>
              </w:rPr>
              <w:t>2</w:t>
            </w:r>
          </w:p>
        </w:tc>
        <w:tc>
          <w:tcPr>
            <w:tcW w:w="2494" w:type="dxa"/>
            <w:tcBorders>
              <w:top w:val="nil"/>
              <w:left w:val="nil"/>
              <w:bottom w:val="single" w:sz="4" w:space="0" w:color="auto"/>
              <w:right w:val="single" w:sz="4" w:space="0" w:color="auto"/>
            </w:tcBorders>
            <w:vAlign w:val="center"/>
            <w:hideMark/>
          </w:tcPr>
          <w:p w14:paraId="21F1E91A" w14:textId="77777777" w:rsidR="00CB33C3" w:rsidRPr="00716B92" w:rsidRDefault="00CB33C3" w:rsidP="00752A60">
            <w:pPr>
              <w:widowControl/>
              <w:autoSpaceDE/>
              <w:autoSpaceDN/>
              <w:rPr>
                <w:b/>
                <w:bCs/>
                <w:sz w:val="18"/>
                <w:szCs w:val="18"/>
              </w:rPr>
            </w:pPr>
            <w:r w:rsidRPr="00716B92">
              <w:rPr>
                <w:b/>
                <w:bCs/>
                <w:sz w:val="18"/>
                <w:szCs w:val="18"/>
              </w:rPr>
              <w:t>Xây dựng dữ liệu không gian kế hoạch</w:t>
            </w:r>
          </w:p>
        </w:tc>
        <w:tc>
          <w:tcPr>
            <w:tcW w:w="806" w:type="dxa"/>
            <w:tcBorders>
              <w:top w:val="nil"/>
              <w:left w:val="nil"/>
              <w:bottom w:val="single" w:sz="4" w:space="0" w:color="auto"/>
              <w:right w:val="single" w:sz="4" w:space="0" w:color="auto"/>
            </w:tcBorders>
            <w:vAlign w:val="center"/>
            <w:hideMark/>
          </w:tcPr>
          <w:p w14:paraId="58883D05" w14:textId="77777777" w:rsidR="00CB33C3" w:rsidRPr="00716B92" w:rsidRDefault="00CB33C3" w:rsidP="00752A60">
            <w:pPr>
              <w:widowControl/>
              <w:autoSpaceDE/>
              <w:autoSpaceDN/>
              <w:jc w:val="center"/>
              <w:rPr>
                <w:sz w:val="18"/>
                <w:szCs w:val="18"/>
              </w:rPr>
            </w:pPr>
            <w:r w:rsidRPr="00716B92">
              <w:rPr>
                <w:sz w:val="18"/>
                <w:szCs w:val="18"/>
              </w:rPr>
              <w:t> </w:t>
            </w:r>
          </w:p>
        </w:tc>
        <w:tc>
          <w:tcPr>
            <w:tcW w:w="895" w:type="dxa"/>
            <w:tcBorders>
              <w:top w:val="nil"/>
              <w:left w:val="nil"/>
              <w:bottom w:val="single" w:sz="4" w:space="0" w:color="auto"/>
              <w:right w:val="single" w:sz="4" w:space="0" w:color="auto"/>
            </w:tcBorders>
            <w:vAlign w:val="center"/>
            <w:hideMark/>
          </w:tcPr>
          <w:p w14:paraId="7D99D9F4" w14:textId="77777777" w:rsidR="00CB33C3" w:rsidRPr="00716B92" w:rsidRDefault="00CB33C3" w:rsidP="00752A60">
            <w:pPr>
              <w:widowControl/>
              <w:autoSpaceDE/>
              <w:autoSpaceDN/>
              <w:rPr>
                <w:sz w:val="18"/>
                <w:szCs w:val="18"/>
              </w:rPr>
            </w:pPr>
            <w:r w:rsidRPr="00716B92">
              <w:rPr>
                <w:sz w:val="18"/>
                <w:szCs w:val="18"/>
              </w:rPr>
              <w:t> </w:t>
            </w:r>
          </w:p>
        </w:tc>
        <w:tc>
          <w:tcPr>
            <w:tcW w:w="850" w:type="dxa"/>
            <w:tcBorders>
              <w:top w:val="nil"/>
              <w:left w:val="nil"/>
              <w:bottom w:val="single" w:sz="4" w:space="0" w:color="auto"/>
              <w:right w:val="single" w:sz="4" w:space="0" w:color="auto"/>
            </w:tcBorders>
            <w:vAlign w:val="center"/>
            <w:hideMark/>
          </w:tcPr>
          <w:p w14:paraId="124B707C" w14:textId="77777777" w:rsidR="00CB33C3" w:rsidRPr="00716B92" w:rsidRDefault="00CB33C3" w:rsidP="00752A60">
            <w:pPr>
              <w:widowControl/>
              <w:autoSpaceDE/>
              <w:autoSpaceDN/>
              <w:rPr>
                <w:sz w:val="18"/>
                <w:szCs w:val="18"/>
              </w:rPr>
            </w:pPr>
            <w:r w:rsidRPr="00716B92">
              <w:rPr>
                <w:sz w:val="18"/>
                <w:szCs w:val="18"/>
              </w:rPr>
              <w:t> </w:t>
            </w:r>
          </w:p>
        </w:tc>
        <w:tc>
          <w:tcPr>
            <w:tcW w:w="3544" w:type="dxa"/>
            <w:tcBorders>
              <w:top w:val="nil"/>
              <w:left w:val="nil"/>
              <w:bottom w:val="single" w:sz="4" w:space="0" w:color="auto"/>
              <w:right w:val="single" w:sz="4" w:space="0" w:color="auto"/>
            </w:tcBorders>
            <w:vAlign w:val="bottom"/>
            <w:hideMark/>
          </w:tcPr>
          <w:p w14:paraId="73270ED9" w14:textId="77777777" w:rsidR="00CB33C3" w:rsidRPr="00716B92" w:rsidRDefault="00CB33C3" w:rsidP="00752A60">
            <w:pPr>
              <w:widowControl/>
              <w:autoSpaceDE/>
              <w:autoSpaceDN/>
              <w:jc w:val="both"/>
              <w:rPr>
                <w:sz w:val="18"/>
                <w:szCs w:val="18"/>
              </w:rPr>
            </w:pPr>
            <w:r w:rsidRPr="00716B92">
              <w:rPr>
                <w:sz w:val="18"/>
                <w:szCs w:val="18"/>
              </w:rPr>
              <w:t> </w:t>
            </w:r>
          </w:p>
        </w:tc>
      </w:tr>
      <w:tr w:rsidR="00716B92" w:rsidRPr="00716B92" w14:paraId="2AF8D31B"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CD9DF80" w14:textId="77777777" w:rsidR="00CB33C3" w:rsidRPr="00716B92" w:rsidRDefault="00CB33C3" w:rsidP="00752A60">
            <w:pPr>
              <w:widowControl/>
              <w:autoSpaceDE/>
              <w:autoSpaceDN/>
              <w:jc w:val="center"/>
              <w:rPr>
                <w:sz w:val="18"/>
                <w:szCs w:val="18"/>
              </w:rPr>
            </w:pPr>
            <w:r w:rsidRPr="00716B92">
              <w:rPr>
                <w:sz w:val="18"/>
                <w:szCs w:val="18"/>
              </w:rPr>
              <w:t>2.1</w:t>
            </w:r>
          </w:p>
        </w:tc>
        <w:tc>
          <w:tcPr>
            <w:tcW w:w="2639" w:type="dxa"/>
            <w:tcBorders>
              <w:top w:val="nil"/>
              <w:left w:val="nil"/>
              <w:bottom w:val="single" w:sz="4" w:space="0" w:color="auto"/>
              <w:right w:val="single" w:sz="4" w:space="0" w:color="auto"/>
            </w:tcBorders>
            <w:vAlign w:val="center"/>
            <w:hideMark/>
          </w:tcPr>
          <w:p w14:paraId="7D6022A3"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kế hoạch sử dụng đất chưa phù hợp</w:t>
            </w:r>
          </w:p>
        </w:tc>
        <w:tc>
          <w:tcPr>
            <w:tcW w:w="794" w:type="dxa"/>
            <w:tcBorders>
              <w:top w:val="nil"/>
              <w:left w:val="nil"/>
              <w:bottom w:val="single" w:sz="4" w:space="0" w:color="auto"/>
              <w:right w:val="single" w:sz="4" w:space="0" w:color="auto"/>
            </w:tcBorders>
            <w:vAlign w:val="center"/>
            <w:hideMark/>
          </w:tcPr>
          <w:p w14:paraId="6C1DD234"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4F1612FF"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CE38F17" w14:textId="77777777" w:rsidR="00CB33C3" w:rsidRPr="00716B92" w:rsidRDefault="00CB33C3" w:rsidP="00752A60">
            <w:pPr>
              <w:widowControl/>
              <w:autoSpaceDE/>
              <w:autoSpaceDN/>
              <w:jc w:val="right"/>
              <w:rPr>
                <w:sz w:val="18"/>
                <w:szCs w:val="18"/>
              </w:rPr>
            </w:pPr>
            <w:r w:rsidRPr="00716B92">
              <w:rPr>
                <w:sz w:val="18"/>
                <w:szCs w:val="18"/>
              </w:rPr>
              <w:t xml:space="preserve">     8.500 </w:t>
            </w:r>
          </w:p>
        </w:tc>
        <w:tc>
          <w:tcPr>
            <w:tcW w:w="851" w:type="dxa"/>
            <w:tcBorders>
              <w:top w:val="nil"/>
              <w:left w:val="nil"/>
              <w:bottom w:val="single" w:sz="4" w:space="0" w:color="auto"/>
              <w:right w:val="single" w:sz="4" w:space="0" w:color="auto"/>
            </w:tcBorders>
            <w:vAlign w:val="center"/>
            <w:hideMark/>
          </w:tcPr>
          <w:p w14:paraId="60F51FA6" w14:textId="77777777" w:rsidR="00CB33C3" w:rsidRPr="00716B92" w:rsidRDefault="00CB33C3" w:rsidP="00752A60">
            <w:pPr>
              <w:widowControl/>
              <w:autoSpaceDE/>
              <w:autoSpaceDN/>
              <w:jc w:val="center"/>
              <w:rPr>
                <w:sz w:val="18"/>
                <w:szCs w:val="18"/>
              </w:rPr>
            </w:pPr>
            <w:r w:rsidRPr="00716B92">
              <w:rPr>
                <w:sz w:val="18"/>
                <w:szCs w:val="18"/>
              </w:rPr>
              <w:t>2.1</w:t>
            </w:r>
          </w:p>
        </w:tc>
        <w:tc>
          <w:tcPr>
            <w:tcW w:w="2494" w:type="dxa"/>
            <w:tcBorders>
              <w:top w:val="nil"/>
              <w:left w:val="nil"/>
              <w:bottom w:val="single" w:sz="4" w:space="0" w:color="auto"/>
              <w:right w:val="single" w:sz="4" w:space="0" w:color="auto"/>
            </w:tcBorders>
            <w:vAlign w:val="center"/>
            <w:hideMark/>
          </w:tcPr>
          <w:p w14:paraId="36CC0948" w14:textId="77777777" w:rsidR="00CB33C3" w:rsidRPr="00716B92" w:rsidRDefault="00CB33C3" w:rsidP="00752A60">
            <w:pPr>
              <w:widowControl/>
              <w:autoSpaceDE/>
              <w:autoSpaceDN/>
              <w:jc w:val="both"/>
              <w:rPr>
                <w:sz w:val="18"/>
                <w:szCs w:val="18"/>
              </w:rPr>
            </w:pPr>
            <w:r w:rsidRPr="00716B92">
              <w:rPr>
                <w:sz w:val="18"/>
                <w:szCs w:val="18"/>
              </w:rPr>
              <w:t>Chuẩn hóa các lớp đối tượng không gian kế hoạch sử dụng đất chưa phù hợp</w:t>
            </w:r>
          </w:p>
        </w:tc>
        <w:tc>
          <w:tcPr>
            <w:tcW w:w="806" w:type="dxa"/>
            <w:tcBorders>
              <w:top w:val="nil"/>
              <w:left w:val="nil"/>
              <w:bottom w:val="single" w:sz="4" w:space="0" w:color="auto"/>
              <w:right w:val="single" w:sz="4" w:space="0" w:color="auto"/>
            </w:tcBorders>
            <w:vAlign w:val="center"/>
            <w:hideMark/>
          </w:tcPr>
          <w:p w14:paraId="4C8CF129"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560CA236"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3DB7D62C" w14:textId="77777777" w:rsidR="00CB33C3" w:rsidRPr="00716B92" w:rsidRDefault="00CB33C3" w:rsidP="00752A60">
            <w:pPr>
              <w:widowControl/>
              <w:autoSpaceDE/>
              <w:autoSpaceDN/>
              <w:jc w:val="right"/>
              <w:rPr>
                <w:sz w:val="18"/>
                <w:szCs w:val="18"/>
              </w:rPr>
            </w:pPr>
            <w:r w:rsidRPr="00716B92">
              <w:rPr>
                <w:sz w:val="18"/>
                <w:szCs w:val="18"/>
              </w:rPr>
              <w:t xml:space="preserve">     8.500 </w:t>
            </w:r>
          </w:p>
        </w:tc>
        <w:tc>
          <w:tcPr>
            <w:tcW w:w="3544" w:type="dxa"/>
            <w:tcBorders>
              <w:top w:val="nil"/>
              <w:left w:val="nil"/>
              <w:bottom w:val="single" w:sz="4" w:space="0" w:color="auto"/>
              <w:right w:val="single" w:sz="4" w:space="0" w:color="auto"/>
            </w:tcBorders>
            <w:vAlign w:val="center"/>
            <w:hideMark/>
          </w:tcPr>
          <w:p w14:paraId="50A026AE" w14:textId="007F6E45" w:rsidR="00CB33C3" w:rsidRPr="00716B92" w:rsidRDefault="00CB33C3" w:rsidP="00752A60">
            <w:pPr>
              <w:widowControl/>
              <w:autoSpaceDE/>
              <w:autoSpaceDN/>
              <w:jc w:val="both"/>
              <w:rPr>
                <w:sz w:val="18"/>
                <w:szCs w:val="18"/>
              </w:rPr>
            </w:pPr>
            <w:r w:rsidRPr="00716B92">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7D132005"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26C769E2" w14:textId="77777777" w:rsidR="00CB33C3" w:rsidRPr="00716B92" w:rsidRDefault="00CB33C3" w:rsidP="00752A60">
            <w:pPr>
              <w:widowControl/>
              <w:autoSpaceDE/>
              <w:autoSpaceDN/>
              <w:jc w:val="center"/>
              <w:rPr>
                <w:sz w:val="18"/>
                <w:szCs w:val="18"/>
              </w:rPr>
            </w:pPr>
            <w:r w:rsidRPr="00716B92">
              <w:rPr>
                <w:sz w:val="18"/>
                <w:szCs w:val="18"/>
              </w:rPr>
              <w:t>2.2</w:t>
            </w:r>
          </w:p>
        </w:tc>
        <w:tc>
          <w:tcPr>
            <w:tcW w:w="2639" w:type="dxa"/>
            <w:tcBorders>
              <w:top w:val="nil"/>
              <w:left w:val="nil"/>
              <w:bottom w:val="single" w:sz="4" w:space="0" w:color="auto"/>
              <w:right w:val="single" w:sz="4" w:space="0" w:color="auto"/>
            </w:tcBorders>
            <w:vAlign w:val="center"/>
            <w:hideMark/>
          </w:tcPr>
          <w:p w14:paraId="4B35C9FC" w14:textId="77777777" w:rsidR="00CB33C3" w:rsidRPr="00716B92" w:rsidRDefault="00CB33C3" w:rsidP="00752A60">
            <w:pPr>
              <w:widowControl/>
              <w:autoSpaceDE/>
              <w:autoSpaceDN/>
              <w:jc w:val="both"/>
              <w:rPr>
                <w:sz w:val="18"/>
                <w:szCs w:val="18"/>
              </w:rPr>
            </w:pPr>
            <w:r w:rsidRPr="00716B92">
              <w:rPr>
                <w:sz w:val="18"/>
                <w:szCs w:val="18"/>
              </w:rPr>
              <w:t>Rà soát chuẩn hóa thông tin thuộc tính cho từng đối tượng không gian kế hoạch sử dụng đất</w:t>
            </w:r>
          </w:p>
        </w:tc>
        <w:tc>
          <w:tcPr>
            <w:tcW w:w="794" w:type="dxa"/>
            <w:tcBorders>
              <w:top w:val="nil"/>
              <w:left w:val="nil"/>
              <w:bottom w:val="single" w:sz="4" w:space="0" w:color="auto"/>
              <w:right w:val="single" w:sz="4" w:space="0" w:color="auto"/>
            </w:tcBorders>
            <w:vAlign w:val="center"/>
            <w:hideMark/>
          </w:tcPr>
          <w:p w14:paraId="69929BF1"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38754CC2"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70E9103" w14:textId="77777777" w:rsidR="00CB33C3" w:rsidRPr="00716B92" w:rsidRDefault="00CB33C3" w:rsidP="00752A60">
            <w:pPr>
              <w:widowControl/>
              <w:autoSpaceDE/>
              <w:autoSpaceDN/>
              <w:jc w:val="right"/>
              <w:rPr>
                <w:sz w:val="18"/>
                <w:szCs w:val="18"/>
              </w:rPr>
            </w:pPr>
            <w:r w:rsidRPr="00716B92">
              <w:rPr>
                <w:sz w:val="18"/>
                <w:szCs w:val="18"/>
              </w:rPr>
              <w:t xml:space="preserve">     7.225 </w:t>
            </w:r>
          </w:p>
        </w:tc>
        <w:tc>
          <w:tcPr>
            <w:tcW w:w="851" w:type="dxa"/>
            <w:tcBorders>
              <w:top w:val="nil"/>
              <w:left w:val="nil"/>
              <w:bottom w:val="single" w:sz="4" w:space="0" w:color="auto"/>
              <w:right w:val="single" w:sz="4" w:space="0" w:color="auto"/>
            </w:tcBorders>
            <w:vAlign w:val="center"/>
            <w:hideMark/>
          </w:tcPr>
          <w:p w14:paraId="54DDCE18" w14:textId="77777777" w:rsidR="00CB33C3" w:rsidRPr="00716B92" w:rsidRDefault="00CB33C3" w:rsidP="00752A60">
            <w:pPr>
              <w:widowControl/>
              <w:autoSpaceDE/>
              <w:autoSpaceDN/>
              <w:jc w:val="center"/>
              <w:rPr>
                <w:sz w:val="18"/>
                <w:szCs w:val="18"/>
              </w:rPr>
            </w:pPr>
            <w:r w:rsidRPr="00716B92">
              <w:rPr>
                <w:sz w:val="18"/>
                <w:szCs w:val="18"/>
              </w:rPr>
              <w:t>2.2</w:t>
            </w:r>
          </w:p>
        </w:tc>
        <w:tc>
          <w:tcPr>
            <w:tcW w:w="2494" w:type="dxa"/>
            <w:tcBorders>
              <w:top w:val="nil"/>
              <w:left w:val="nil"/>
              <w:bottom w:val="single" w:sz="4" w:space="0" w:color="auto"/>
              <w:right w:val="single" w:sz="4" w:space="0" w:color="auto"/>
            </w:tcBorders>
            <w:vAlign w:val="center"/>
            <w:hideMark/>
          </w:tcPr>
          <w:p w14:paraId="5C385CC9" w14:textId="77777777" w:rsidR="00CB33C3" w:rsidRPr="00716B92" w:rsidRDefault="00CB33C3" w:rsidP="00752A60">
            <w:pPr>
              <w:widowControl/>
              <w:autoSpaceDE/>
              <w:autoSpaceDN/>
              <w:jc w:val="both"/>
              <w:rPr>
                <w:sz w:val="18"/>
                <w:szCs w:val="18"/>
              </w:rPr>
            </w:pPr>
            <w:r w:rsidRPr="00716B92">
              <w:rPr>
                <w:sz w:val="18"/>
                <w:szCs w:val="18"/>
              </w:rPr>
              <w:t>Rà soát chuẩn hóa thông tin thuộc tính cho từng đối tượng không gian kế hoạch sử dụng đất</w:t>
            </w:r>
          </w:p>
        </w:tc>
        <w:tc>
          <w:tcPr>
            <w:tcW w:w="806" w:type="dxa"/>
            <w:tcBorders>
              <w:top w:val="nil"/>
              <w:left w:val="nil"/>
              <w:bottom w:val="single" w:sz="4" w:space="0" w:color="auto"/>
              <w:right w:val="single" w:sz="4" w:space="0" w:color="auto"/>
            </w:tcBorders>
            <w:vAlign w:val="center"/>
            <w:hideMark/>
          </w:tcPr>
          <w:p w14:paraId="794C84B3"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078BC6A2"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184FF538" w14:textId="77777777" w:rsidR="00CB33C3" w:rsidRPr="00716B92" w:rsidRDefault="00CB33C3" w:rsidP="00752A60">
            <w:pPr>
              <w:widowControl/>
              <w:autoSpaceDE/>
              <w:autoSpaceDN/>
              <w:jc w:val="right"/>
              <w:rPr>
                <w:sz w:val="18"/>
                <w:szCs w:val="18"/>
              </w:rPr>
            </w:pPr>
            <w:r w:rsidRPr="00716B92">
              <w:rPr>
                <w:sz w:val="18"/>
                <w:szCs w:val="18"/>
              </w:rPr>
              <w:t xml:space="preserve">     7.225 </w:t>
            </w:r>
          </w:p>
        </w:tc>
        <w:tc>
          <w:tcPr>
            <w:tcW w:w="3544" w:type="dxa"/>
            <w:tcBorders>
              <w:top w:val="nil"/>
              <w:left w:val="nil"/>
              <w:bottom w:val="single" w:sz="4" w:space="0" w:color="auto"/>
              <w:right w:val="single" w:sz="4" w:space="0" w:color="auto"/>
            </w:tcBorders>
            <w:vAlign w:val="center"/>
            <w:hideMark/>
          </w:tcPr>
          <w:p w14:paraId="4E7F19F1" w14:textId="33B5EFD6" w:rsidR="00CB33C3" w:rsidRPr="00716B92" w:rsidRDefault="00CB33C3" w:rsidP="00752A60">
            <w:pPr>
              <w:widowControl/>
              <w:autoSpaceDE/>
              <w:autoSpaceDN/>
              <w:jc w:val="both"/>
              <w:rPr>
                <w:sz w:val="18"/>
                <w:szCs w:val="18"/>
              </w:rPr>
            </w:pPr>
            <w:r w:rsidRPr="00716B92">
              <w:rPr>
                <w:sz w:val="18"/>
                <w:szCs w:val="18"/>
              </w:rPr>
              <w:t>Nội dung này tương ứng với mục 2.2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716B92" w:rsidRPr="00716B92" w14:paraId="3FC7836F"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1C0481D" w14:textId="77777777" w:rsidR="00CB33C3" w:rsidRPr="00716B92" w:rsidRDefault="00CB33C3" w:rsidP="00752A60">
            <w:pPr>
              <w:widowControl/>
              <w:autoSpaceDE/>
              <w:autoSpaceDN/>
              <w:jc w:val="center"/>
              <w:rPr>
                <w:sz w:val="18"/>
                <w:szCs w:val="18"/>
              </w:rPr>
            </w:pPr>
            <w:r w:rsidRPr="00716B92">
              <w:rPr>
                <w:sz w:val="18"/>
                <w:szCs w:val="18"/>
              </w:rPr>
              <w:lastRenderedPageBreak/>
              <w:t>2.3</w:t>
            </w:r>
          </w:p>
        </w:tc>
        <w:tc>
          <w:tcPr>
            <w:tcW w:w="2639" w:type="dxa"/>
            <w:tcBorders>
              <w:top w:val="nil"/>
              <w:left w:val="nil"/>
              <w:bottom w:val="single" w:sz="4" w:space="0" w:color="auto"/>
              <w:right w:val="single" w:sz="4" w:space="0" w:color="auto"/>
            </w:tcBorders>
            <w:vAlign w:val="center"/>
            <w:hideMark/>
          </w:tcPr>
          <w:p w14:paraId="289B7ABF" w14:textId="77777777" w:rsidR="00CB33C3" w:rsidRPr="00716B92" w:rsidRDefault="00CB33C3" w:rsidP="00752A60">
            <w:pPr>
              <w:widowControl/>
              <w:autoSpaceDE/>
              <w:autoSpaceDN/>
              <w:jc w:val="both"/>
              <w:rPr>
                <w:sz w:val="18"/>
                <w:szCs w:val="18"/>
              </w:rPr>
            </w:pPr>
            <w:r w:rsidRPr="00716B92">
              <w:rPr>
                <w:sz w:val="18"/>
                <w:szCs w:val="18"/>
              </w:rPr>
              <w:t>Chuyển đổi các lớp đối tượng không gian kế hoạch sử dụng đất của bản đồ, bản vẽ vị trí công trình, dự án vào CSDL đất đai theo đơn vị hành chính</w:t>
            </w:r>
          </w:p>
        </w:tc>
        <w:tc>
          <w:tcPr>
            <w:tcW w:w="794" w:type="dxa"/>
            <w:tcBorders>
              <w:top w:val="nil"/>
              <w:left w:val="nil"/>
              <w:bottom w:val="single" w:sz="4" w:space="0" w:color="auto"/>
              <w:right w:val="single" w:sz="4" w:space="0" w:color="auto"/>
            </w:tcBorders>
            <w:vAlign w:val="center"/>
            <w:hideMark/>
          </w:tcPr>
          <w:p w14:paraId="6FC0AEAD"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909" w:type="dxa"/>
            <w:tcBorders>
              <w:top w:val="nil"/>
              <w:left w:val="nil"/>
              <w:bottom w:val="single" w:sz="4" w:space="0" w:color="auto"/>
              <w:right w:val="single" w:sz="4" w:space="0" w:color="auto"/>
            </w:tcBorders>
            <w:vAlign w:val="center"/>
            <w:hideMark/>
          </w:tcPr>
          <w:p w14:paraId="4DFA1304"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0DB85726" w14:textId="77777777" w:rsidR="00CB33C3" w:rsidRPr="00716B92" w:rsidRDefault="00CB33C3" w:rsidP="00752A60">
            <w:pPr>
              <w:widowControl/>
              <w:autoSpaceDE/>
              <w:autoSpaceDN/>
              <w:jc w:val="right"/>
              <w:rPr>
                <w:sz w:val="18"/>
                <w:szCs w:val="18"/>
              </w:rPr>
            </w:pPr>
            <w:r w:rsidRPr="00716B92">
              <w:rPr>
                <w:sz w:val="18"/>
                <w:szCs w:val="18"/>
              </w:rPr>
              <w:t xml:space="preserve">     2.125 </w:t>
            </w:r>
          </w:p>
        </w:tc>
        <w:tc>
          <w:tcPr>
            <w:tcW w:w="851" w:type="dxa"/>
            <w:tcBorders>
              <w:top w:val="nil"/>
              <w:left w:val="nil"/>
              <w:bottom w:val="single" w:sz="4" w:space="0" w:color="auto"/>
              <w:right w:val="single" w:sz="4" w:space="0" w:color="auto"/>
            </w:tcBorders>
            <w:vAlign w:val="center"/>
            <w:hideMark/>
          </w:tcPr>
          <w:p w14:paraId="73F40659" w14:textId="77777777" w:rsidR="00CB33C3" w:rsidRPr="00716B92" w:rsidRDefault="00CB33C3" w:rsidP="00752A60">
            <w:pPr>
              <w:widowControl/>
              <w:autoSpaceDE/>
              <w:autoSpaceDN/>
              <w:jc w:val="center"/>
              <w:rPr>
                <w:sz w:val="18"/>
                <w:szCs w:val="18"/>
              </w:rPr>
            </w:pPr>
            <w:r w:rsidRPr="00716B92">
              <w:rPr>
                <w:sz w:val="18"/>
                <w:szCs w:val="18"/>
              </w:rPr>
              <w:t>2.3</w:t>
            </w:r>
          </w:p>
        </w:tc>
        <w:tc>
          <w:tcPr>
            <w:tcW w:w="2494" w:type="dxa"/>
            <w:tcBorders>
              <w:top w:val="nil"/>
              <w:left w:val="nil"/>
              <w:bottom w:val="single" w:sz="4" w:space="0" w:color="auto"/>
              <w:right w:val="single" w:sz="4" w:space="0" w:color="auto"/>
            </w:tcBorders>
            <w:vAlign w:val="center"/>
            <w:hideMark/>
          </w:tcPr>
          <w:p w14:paraId="73A4715A" w14:textId="77777777" w:rsidR="00CB33C3" w:rsidRPr="00716B92" w:rsidRDefault="00CB33C3" w:rsidP="00752A60">
            <w:pPr>
              <w:widowControl/>
              <w:autoSpaceDE/>
              <w:autoSpaceDN/>
              <w:jc w:val="both"/>
              <w:rPr>
                <w:sz w:val="18"/>
                <w:szCs w:val="18"/>
              </w:rPr>
            </w:pPr>
            <w:r w:rsidRPr="00716B92">
              <w:rPr>
                <w:sz w:val="18"/>
                <w:szCs w:val="18"/>
              </w:rPr>
              <w:t>Chuyển đổi các lớp đối tượng không gian kế hoạch sử dụng đất của bản đồ, bản vẽ vị trí công trình, dự án vào CSDL đất đai theo đơn vị hành chính</w:t>
            </w:r>
          </w:p>
        </w:tc>
        <w:tc>
          <w:tcPr>
            <w:tcW w:w="806" w:type="dxa"/>
            <w:tcBorders>
              <w:top w:val="nil"/>
              <w:left w:val="nil"/>
              <w:bottom w:val="single" w:sz="4" w:space="0" w:color="auto"/>
              <w:right w:val="single" w:sz="4" w:space="0" w:color="auto"/>
            </w:tcBorders>
            <w:vAlign w:val="center"/>
            <w:hideMark/>
          </w:tcPr>
          <w:p w14:paraId="069D6EA1" w14:textId="77777777" w:rsidR="00CB33C3" w:rsidRPr="00716B92" w:rsidRDefault="00CB33C3" w:rsidP="00752A60">
            <w:pPr>
              <w:widowControl/>
              <w:autoSpaceDE/>
              <w:autoSpaceDN/>
              <w:jc w:val="center"/>
              <w:rPr>
                <w:sz w:val="18"/>
                <w:szCs w:val="18"/>
              </w:rPr>
            </w:pPr>
            <w:r w:rsidRPr="00716B92">
              <w:rPr>
                <w:sz w:val="18"/>
                <w:szCs w:val="18"/>
              </w:rPr>
              <w:t>Lớp dữ liệu</w:t>
            </w:r>
          </w:p>
        </w:tc>
        <w:tc>
          <w:tcPr>
            <w:tcW w:w="895" w:type="dxa"/>
            <w:tcBorders>
              <w:top w:val="nil"/>
              <w:left w:val="nil"/>
              <w:bottom w:val="single" w:sz="4" w:space="0" w:color="auto"/>
              <w:right w:val="single" w:sz="4" w:space="0" w:color="auto"/>
            </w:tcBorders>
            <w:vAlign w:val="center"/>
            <w:hideMark/>
          </w:tcPr>
          <w:p w14:paraId="60A9BD60" w14:textId="77777777" w:rsidR="00CB33C3" w:rsidRPr="00716B92" w:rsidRDefault="00CB33C3" w:rsidP="00752A60">
            <w:pPr>
              <w:widowControl/>
              <w:autoSpaceDE/>
              <w:autoSpaceDN/>
              <w:jc w:val="center"/>
              <w:rPr>
                <w:sz w:val="18"/>
                <w:szCs w:val="18"/>
              </w:rPr>
            </w:pPr>
            <w:r w:rsidRPr="00716B92">
              <w:rPr>
                <w:sz w:val="18"/>
                <w:szCs w:val="18"/>
              </w:rPr>
              <w:t>1KS3</w:t>
            </w:r>
          </w:p>
        </w:tc>
        <w:tc>
          <w:tcPr>
            <w:tcW w:w="850" w:type="dxa"/>
            <w:tcBorders>
              <w:top w:val="nil"/>
              <w:left w:val="nil"/>
              <w:bottom w:val="single" w:sz="4" w:space="0" w:color="auto"/>
              <w:right w:val="single" w:sz="4" w:space="0" w:color="auto"/>
            </w:tcBorders>
            <w:vAlign w:val="center"/>
            <w:hideMark/>
          </w:tcPr>
          <w:p w14:paraId="6AD2F020" w14:textId="77777777" w:rsidR="00CB33C3" w:rsidRPr="00716B92" w:rsidRDefault="00CB33C3" w:rsidP="00752A60">
            <w:pPr>
              <w:widowControl/>
              <w:autoSpaceDE/>
              <w:autoSpaceDN/>
              <w:jc w:val="right"/>
              <w:rPr>
                <w:sz w:val="18"/>
                <w:szCs w:val="18"/>
              </w:rPr>
            </w:pPr>
            <w:r w:rsidRPr="00716B92">
              <w:rPr>
                <w:sz w:val="18"/>
                <w:szCs w:val="18"/>
              </w:rPr>
              <w:t xml:space="preserve">     2.125 </w:t>
            </w:r>
          </w:p>
        </w:tc>
        <w:tc>
          <w:tcPr>
            <w:tcW w:w="3544" w:type="dxa"/>
            <w:tcBorders>
              <w:top w:val="nil"/>
              <w:left w:val="nil"/>
              <w:bottom w:val="single" w:sz="4" w:space="0" w:color="auto"/>
              <w:right w:val="single" w:sz="4" w:space="0" w:color="auto"/>
            </w:tcBorders>
            <w:vAlign w:val="center"/>
            <w:hideMark/>
          </w:tcPr>
          <w:p w14:paraId="3952FD2D" w14:textId="65BEA302" w:rsidR="00CB33C3" w:rsidRPr="00716B92" w:rsidRDefault="00CB33C3" w:rsidP="00752A60">
            <w:pPr>
              <w:widowControl/>
              <w:autoSpaceDE/>
              <w:autoSpaceDN/>
              <w:jc w:val="both"/>
              <w:rPr>
                <w:sz w:val="18"/>
                <w:szCs w:val="18"/>
              </w:rPr>
            </w:pPr>
            <w:r w:rsidRPr="00716B92">
              <w:rPr>
                <w:sz w:val="18"/>
                <w:szCs w:val="18"/>
              </w:rPr>
              <w:t>Nội dung này tương ứng với mục 2.3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bl>
    <w:p w14:paraId="7139438F" w14:textId="69059A46" w:rsidR="00DC3D0F" w:rsidRPr="00716B92" w:rsidRDefault="00DB08E8" w:rsidP="00752A60">
      <w:pPr>
        <w:pStyle w:val="Heading1"/>
        <w:jc w:val="center"/>
        <w:rPr>
          <w:rFonts w:ascii="Times New Roman" w:hAnsi="Times New Roman" w:cs="Times New Roman"/>
          <w:b/>
          <w:bCs/>
          <w:color w:val="auto"/>
          <w:sz w:val="28"/>
          <w:szCs w:val="28"/>
        </w:rPr>
      </w:pPr>
      <w:r w:rsidRPr="00716B92">
        <w:rPr>
          <w:rFonts w:ascii="Times New Roman" w:hAnsi="Times New Roman" w:cs="Times New Roman"/>
          <w:b/>
          <w:bCs/>
          <w:color w:val="auto"/>
          <w:sz w:val="28"/>
          <w:szCs w:val="28"/>
        </w:rPr>
        <w:t>I</w:t>
      </w:r>
      <w:r w:rsidR="00DC3D0F" w:rsidRPr="00716B92">
        <w:rPr>
          <w:rFonts w:ascii="Times New Roman" w:hAnsi="Times New Roman" w:cs="Times New Roman"/>
          <w:b/>
          <w:bCs/>
          <w:color w:val="auto"/>
          <w:sz w:val="28"/>
          <w:szCs w:val="28"/>
        </w:rPr>
        <w:t>V. Nội dung định mức lao động xây dựng CSDL giá đất</w:t>
      </w:r>
    </w:p>
    <w:p w14:paraId="6AC382DA" w14:textId="77777777" w:rsidR="002F3439" w:rsidRPr="00716B92" w:rsidRDefault="002F3439" w:rsidP="00752A60"/>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809"/>
        <w:gridCol w:w="803"/>
        <w:gridCol w:w="925"/>
        <w:gridCol w:w="883"/>
        <w:gridCol w:w="876"/>
        <w:gridCol w:w="2453"/>
        <w:gridCol w:w="790"/>
        <w:gridCol w:w="1010"/>
        <w:gridCol w:w="883"/>
        <w:gridCol w:w="3347"/>
      </w:tblGrid>
      <w:tr w:rsidR="00716B92" w:rsidRPr="00716B92" w14:paraId="28DFD7EB" w14:textId="77777777" w:rsidTr="00881FEC">
        <w:trPr>
          <w:trHeight w:val="969"/>
        </w:trPr>
        <w:tc>
          <w:tcPr>
            <w:tcW w:w="6116" w:type="dxa"/>
            <w:gridSpan w:val="5"/>
            <w:vAlign w:val="center"/>
            <w:hideMark/>
          </w:tcPr>
          <w:p w14:paraId="090AC01A" w14:textId="77777777" w:rsidR="00BD1C1F" w:rsidRPr="00716B92" w:rsidRDefault="00BD1C1F" w:rsidP="00752A60">
            <w:pPr>
              <w:widowControl/>
              <w:autoSpaceDE/>
              <w:autoSpaceDN/>
              <w:jc w:val="center"/>
              <w:rPr>
                <w:b/>
                <w:bCs/>
                <w:sz w:val="20"/>
                <w:szCs w:val="20"/>
              </w:rPr>
            </w:pPr>
            <w:r w:rsidRPr="00716B92">
              <w:rPr>
                <w:b/>
                <w:bCs/>
                <w:sz w:val="20"/>
                <w:szCs w:val="20"/>
              </w:rPr>
              <w:t>Thông tư 35/2017/TT-BTNMT ngày 04/10/2017</w:t>
            </w:r>
          </w:p>
        </w:tc>
        <w:tc>
          <w:tcPr>
            <w:tcW w:w="6012" w:type="dxa"/>
            <w:gridSpan w:val="5"/>
            <w:vAlign w:val="center"/>
            <w:hideMark/>
          </w:tcPr>
          <w:p w14:paraId="7C785924" w14:textId="77777777" w:rsidR="00BD1C1F" w:rsidRPr="00716B92" w:rsidRDefault="00BD1C1F" w:rsidP="00752A60">
            <w:pPr>
              <w:widowControl/>
              <w:autoSpaceDE/>
              <w:autoSpaceDN/>
              <w:jc w:val="center"/>
              <w:rPr>
                <w:b/>
                <w:bCs/>
                <w:sz w:val="20"/>
                <w:szCs w:val="20"/>
              </w:rPr>
            </w:pPr>
            <w:r w:rsidRPr="00716B92">
              <w:rPr>
                <w:b/>
                <w:bCs/>
                <w:sz w:val="20"/>
                <w:szCs w:val="20"/>
              </w:rPr>
              <w:t>Định mức Kinh tế kỹ thuật xây dựng cơ sở dữ liệu đất đai</w:t>
            </w:r>
            <w:r w:rsidRPr="00716B92">
              <w:rPr>
                <w:b/>
                <w:bCs/>
                <w:sz w:val="20"/>
                <w:szCs w:val="20"/>
              </w:rPr>
              <w:br/>
              <w:t>(Theo quy định về quy trình xây dựng cơ sở dữ liệu quốc gia về đất đai</w:t>
            </w:r>
          </w:p>
        </w:tc>
        <w:tc>
          <w:tcPr>
            <w:tcW w:w="3347" w:type="dxa"/>
            <w:vAlign w:val="center"/>
            <w:hideMark/>
          </w:tcPr>
          <w:p w14:paraId="3000C705" w14:textId="77777777" w:rsidR="00BD1C1F" w:rsidRPr="00716B92" w:rsidRDefault="00BD1C1F" w:rsidP="00752A60">
            <w:pPr>
              <w:widowControl/>
              <w:autoSpaceDE/>
              <w:autoSpaceDN/>
              <w:jc w:val="center"/>
              <w:rPr>
                <w:b/>
                <w:bCs/>
                <w:sz w:val="20"/>
                <w:szCs w:val="20"/>
              </w:rPr>
            </w:pPr>
            <w:r w:rsidRPr="00716B92">
              <w:rPr>
                <w:b/>
                <w:bCs/>
                <w:sz w:val="20"/>
                <w:szCs w:val="20"/>
              </w:rPr>
              <w:t>Giải trình nội dung sửa đổi</w:t>
            </w:r>
          </w:p>
        </w:tc>
      </w:tr>
      <w:tr w:rsidR="00716B92" w:rsidRPr="00716B92" w14:paraId="1FE51950" w14:textId="77777777" w:rsidTr="00881FEC">
        <w:trPr>
          <w:trHeight w:val="900"/>
        </w:trPr>
        <w:tc>
          <w:tcPr>
            <w:tcW w:w="696" w:type="dxa"/>
            <w:vAlign w:val="center"/>
            <w:hideMark/>
          </w:tcPr>
          <w:p w14:paraId="2E6B28B1" w14:textId="77777777" w:rsidR="00BD1C1F" w:rsidRPr="00716B92" w:rsidRDefault="00BD1C1F" w:rsidP="00752A60">
            <w:pPr>
              <w:widowControl/>
              <w:autoSpaceDE/>
              <w:autoSpaceDN/>
              <w:jc w:val="center"/>
              <w:rPr>
                <w:b/>
                <w:bCs/>
                <w:sz w:val="20"/>
                <w:szCs w:val="20"/>
              </w:rPr>
            </w:pPr>
            <w:r w:rsidRPr="00716B92">
              <w:rPr>
                <w:b/>
                <w:bCs/>
                <w:sz w:val="20"/>
                <w:szCs w:val="20"/>
              </w:rPr>
              <w:t>STT</w:t>
            </w:r>
          </w:p>
        </w:tc>
        <w:tc>
          <w:tcPr>
            <w:tcW w:w="2809" w:type="dxa"/>
            <w:vAlign w:val="center"/>
            <w:hideMark/>
          </w:tcPr>
          <w:p w14:paraId="6004CB5E" w14:textId="77777777" w:rsidR="00BD1C1F" w:rsidRPr="00716B92" w:rsidRDefault="00BD1C1F" w:rsidP="00752A60">
            <w:pPr>
              <w:widowControl/>
              <w:autoSpaceDE/>
              <w:autoSpaceDN/>
              <w:jc w:val="center"/>
              <w:rPr>
                <w:b/>
                <w:bCs/>
                <w:sz w:val="20"/>
                <w:szCs w:val="20"/>
              </w:rPr>
            </w:pPr>
            <w:r w:rsidRPr="00716B92">
              <w:rPr>
                <w:b/>
                <w:bCs/>
                <w:sz w:val="20"/>
                <w:szCs w:val="20"/>
              </w:rPr>
              <w:t>Nội dung công việc</w:t>
            </w:r>
          </w:p>
        </w:tc>
        <w:tc>
          <w:tcPr>
            <w:tcW w:w="803" w:type="dxa"/>
            <w:vAlign w:val="center"/>
            <w:hideMark/>
          </w:tcPr>
          <w:p w14:paraId="32FAB06A" w14:textId="77777777" w:rsidR="00BD1C1F" w:rsidRPr="00716B92" w:rsidRDefault="00BD1C1F" w:rsidP="00752A60">
            <w:pPr>
              <w:widowControl/>
              <w:autoSpaceDE/>
              <w:autoSpaceDN/>
              <w:jc w:val="center"/>
              <w:rPr>
                <w:b/>
                <w:bCs/>
                <w:sz w:val="20"/>
                <w:szCs w:val="20"/>
              </w:rPr>
            </w:pPr>
            <w:r w:rsidRPr="00716B92">
              <w:rPr>
                <w:b/>
                <w:bCs/>
                <w:sz w:val="20"/>
                <w:szCs w:val="20"/>
              </w:rPr>
              <w:t>Đơn vị tính</w:t>
            </w:r>
          </w:p>
        </w:tc>
        <w:tc>
          <w:tcPr>
            <w:tcW w:w="925" w:type="dxa"/>
            <w:vAlign w:val="center"/>
            <w:hideMark/>
          </w:tcPr>
          <w:p w14:paraId="564E8F20" w14:textId="77777777" w:rsidR="00BD1C1F" w:rsidRPr="00716B92" w:rsidRDefault="00BD1C1F" w:rsidP="00752A60">
            <w:pPr>
              <w:widowControl/>
              <w:autoSpaceDE/>
              <w:autoSpaceDN/>
              <w:jc w:val="center"/>
              <w:rPr>
                <w:b/>
                <w:bCs/>
                <w:sz w:val="20"/>
                <w:szCs w:val="20"/>
              </w:rPr>
            </w:pPr>
            <w:r w:rsidRPr="00716B92">
              <w:rPr>
                <w:b/>
                <w:bCs/>
                <w:sz w:val="20"/>
                <w:szCs w:val="20"/>
              </w:rPr>
              <w:t>Định biên</w:t>
            </w:r>
          </w:p>
        </w:tc>
        <w:tc>
          <w:tcPr>
            <w:tcW w:w="883" w:type="dxa"/>
            <w:vAlign w:val="center"/>
            <w:hideMark/>
          </w:tcPr>
          <w:p w14:paraId="1ED59671" w14:textId="77777777" w:rsidR="00BD1C1F" w:rsidRPr="00716B92" w:rsidRDefault="00BD1C1F" w:rsidP="00752A60">
            <w:pPr>
              <w:widowControl/>
              <w:autoSpaceDE/>
              <w:autoSpaceDN/>
              <w:jc w:val="center"/>
              <w:rPr>
                <w:b/>
                <w:bCs/>
                <w:sz w:val="20"/>
                <w:szCs w:val="20"/>
              </w:rPr>
            </w:pPr>
            <w:r w:rsidRPr="00716B92">
              <w:rPr>
                <w:b/>
                <w:bCs/>
                <w:sz w:val="20"/>
                <w:szCs w:val="20"/>
              </w:rPr>
              <w:t>Định mức (công nhóm)</w:t>
            </w:r>
          </w:p>
        </w:tc>
        <w:tc>
          <w:tcPr>
            <w:tcW w:w="876" w:type="dxa"/>
            <w:vAlign w:val="center"/>
            <w:hideMark/>
          </w:tcPr>
          <w:p w14:paraId="02F94266" w14:textId="77777777" w:rsidR="00BD1C1F" w:rsidRPr="00716B92" w:rsidRDefault="00BD1C1F" w:rsidP="00752A60">
            <w:pPr>
              <w:widowControl/>
              <w:autoSpaceDE/>
              <w:autoSpaceDN/>
              <w:jc w:val="center"/>
              <w:rPr>
                <w:b/>
                <w:bCs/>
                <w:sz w:val="20"/>
                <w:szCs w:val="20"/>
              </w:rPr>
            </w:pPr>
            <w:r w:rsidRPr="00716B92">
              <w:rPr>
                <w:b/>
                <w:bCs/>
                <w:sz w:val="20"/>
                <w:szCs w:val="20"/>
              </w:rPr>
              <w:t>STT</w:t>
            </w:r>
          </w:p>
        </w:tc>
        <w:tc>
          <w:tcPr>
            <w:tcW w:w="2453" w:type="dxa"/>
            <w:vAlign w:val="center"/>
            <w:hideMark/>
          </w:tcPr>
          <w:p w14:paraId="2F74F243" w14:textId="77777777" w:rsidR="00BD1C1F" w:rsidRPr="00716B92" w:rsidRDefault="00BD1C1F" w:rsidP="00752A60">
            <w:pPr>
              <w:widowControl/>
              <w:autoSpaceDE/>
              <w:autoSpaceDN/>
              <w:jc w:val="center"/>
              <w:rPr>
                <w:b/>
                <w:bCs/>
                <w:sz w:val="20"/>
                <w:szCs w:val="20"/>
              </w:rPr>
            </w:pPr>
            <w:r w:rsidRPr="00716B92">
              <w:rPr>
                <w:b/>
                <w:bCs/>
                <w:sz w:val="20"/>
                <w:szCs w:val="20"/>
              </w:rPr>
              <w:t>Nội dung công việc</w:t>
            </w:r>
          </w:p>
        </w:tc>
        <w:tc>
          <w:tcPr>
            <w:tcW w:w="790" w:type="dxa"/>
            <w:vAlign w:val="center"/>
            <w:hideMark/>
          </w:tcPr>
          <w:p w14:paraId="347EB874" w14:textId="77777777" w:rsidR="00BD1C1F" w:rsidRPr="00716B92" w:rsidRDefault="00BD1C1F" w:rsidP="00752A60">
            <w:pPr>
              <w:widowControl/>
              <w:autoSpaceDE/>
              <w:autoSpaceDN/>
              <w:jc w:val="center"/>
              <w:rPr>
                <w:b/>
                <w:bCs/>
                <w:sz w:val="20"/>
                <w:szCs w:val="20"/>
              </w:rPr>
            </w:pPr>
            <w:r w:rsidRPr="00716B92">
              <w:rPr>
                <w:b/>
                <w:bCs/>
                <w:sz w:val="20"/>
                <w:szCs w:val="20"/>
              </w:rPr>
              <w:t>Đơn vị tính</w:t>
            </w:r>
          </w:p>
        </w:tc>
        <w:tc>
          <w:tcPr>
            <w:tcW w:w="1010" w:type="dxa"/>
            <w:vAlign w:val="center"/>
            <w:hideMark/>
          </w:tcPr>
          <w:p w14:paraId="7C7708E3" w14:textId="77777777" w:rsidR="00BD1C1F" w:rsidRPr="00716B92" w:rsidRDefault="00BD1C1F" w:rsidP="00752A60">
            <w:pPr>
              <w:widowControl/>
              <w:autoSpaceDE/>
              <w:autoSpaceDN/>
              <w:jc w:val="center"/>
              <w:rPr>
                <w:b/>
                <w:bCs/>
                <w:sz w:val="20"/>
                <w:szCs w:val="20"/>
              </w:rPr>
            </w:pPr>
            <w:r w:rsidRPr="00716B92">
              <w:rPr>
                <w:b/>
                <w:bCs/>
                <w:sz w:val="20"/>
                <w:szCs w:val="20"/>
              </w:rPr>
              <w:t>Định biên</w:t>
            </w:r>
          </w:p>
        </w:tc>
        <w:tc>
          <w:tcPr>
            <w:tcW w:w="883" w:type="dxa"/>
            <w:vAlign w:val="center"/>
            <w:hideMark/>
          </w:tcPr>
          <w:p w14:paraId="7D9CE8FE" w14:textId="77777777" w:rsidR="00BD1C1F" w:rsidRPr="00716B92" w:rsidRDefault="00BD1C1F" w:rsidP="00752A60">
            <w:pPr>
              <w:widowControl/>
              <w:autoSpaceDE/>
              <w:autoSpaceDN/>
              <w:jc w:val="center"/>
              <w:rPr>
                <w:b/>
                <w:bCs/>
                <w:sz w:val="20"/>
                <w:szCs w:val="20"/>
              </w:rPr>
            </w:pPr>
            <w:r w:rsidRPr="00716B92">
              <w:rPr>
                <w:b/>
                <w:bCs/>
                <w:sz w:val="20"/>
                <w:szCs w:val="20"/>
              </w:rPr>
              <w:t>Định mức (công nhóm)</w:t>
            </w:r>
          </w:p>
        </w:tc>
        <w:tc>
          <w:tcPr>
            <w:tcW w:w="3347" w:type="dxa"/>
            <w:vAlign w:val="center"/>
            <w:hideMark/>
          </w:tcPr>
          <w:p w14:paraId="07A35449"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22C9BF5F" w14:textId="77777777" w:rsidTr="00881FEC">
        <w:trPr>
          <w:trHeight w:val="2100"/>
        </w:trPr>
        <w:tc>
          <w:tcPr>
            <w:tcW w:w="696" w:type="dxa"/>
            <w:vAlign w:val="center"/>
            <w:hideMark/>
          </w:tcPr>
          <w:p w14:paraId="3308CCA8" w14:textId="77777777" w:rsidR="00BD1C1F" w:rsidRPr="00716B92" w:rsidRDefault="00BD1C1F" w:rsidP="00752A60">
            <w:pPr>
              <w:widowControl/>
              <w:autoSpaceDE/>
              <w:autoSpaceDN/>
              <w:jc w:val="center"/>
              <w:rPr>
                <w:b/>
                <w:bCs/>
                <w:sz w:val="20"/>
                <w:szCs w:val="20"/>
              </w:rPr>
            </w:pPr>
            <w:r w:rsidRPr="00716B92">
              <w:rPr>
                <w:b/>
                <w:bCs/>
                <w:sz w:val="20"/>
                <w:szCs w:val="20"/>
              </w:rPr>
              <w:t>I</w:t>
            </w:r>
          </w:p>
        </w:tc>
        <w:tc>
          <w:tcPr>
            <w:tcW w:w="2809" w:type="dxa"/>
            <w:noWrap/>
            <w:vAlign w:val="center"/>
            <w:hideMark/>
          </w:tcPr>
          <w:p w14:paraId="73A02484" w14:textId="77777777" w:rsidR="00BD1C1F" w:rsidRPr="00716B92" w:rsidRDefault="00BD1C1F" w:rsidP="00752A60">
            <w:pPr>
              <w:widowControl/>
              <w:autoSpaceDE/>
              <w:autoSpaceDN/>
              <w:jc w:val="both"/>
              <w:rPr>
                <w:b/>
                <w:bCs/>
                <w:sz w:val="20"/>
                <w:szCs w:val="20"/>
              </w:rPr>
            </w:pPr>
            <w:r w:rsidRPr="00716B92">
              <w:rPr>
                <w:b/>
                <w:bCs/>
                <w:sz w:val="20"/>
                <w:szCs w:val="20"/>
              </w:rPr>
              <w:t>Công tác chuẩn bị; thu thập tài liệu, dữ liệu; rà soát, đánh giá, phân loại và sắp xếp tài liệu, dữ liệu; quét giấy tờ pháp lý và xử lý tệp tin; xây dựng siêu dữ liệu giá đất; kiểm tra, nghiệm thu CSDL giá đất(Bảng166)</w:t>
            </w:r>
          </w:p>
        </w:tc>
        <w:tc>
          <w:tcPr>
            <w:tcW w:w="803" w:type="dxa"/>
            <w:vAlign w:val="center"/>
            <w:hideMark/>
          </w:tcPr>
          <w:p w14:paraId="61A5D3D6" w14:textId="77777777" w:rsidR="00BD1C1F" w:rsidRPr="00716B92" w:rsidRDefault="00BD1C1F" w:rsidP="00752A60">
            <w:pPr>
              <w:widowControl/>
              <w:autoSpaceDE/>
              <w:autoSpaceDN/>
              <w:rPr>
                <w:b/>
                <w:bCs/>
                <w:sz w:val="20"/>
                <w:szCs w:val="20"/>
              </w:rPr>
            </w:pPr>
            <w:r w:rsidRPr="00716B92">
              <w:rPr>
                <w:b/>
                <w:bCs/>
                <w:sz w:val="20"/>
                <w:szCs w:val="20"/>
              </w:rPr>
              <w:t> </w:t>
            </w:r>
          </w:p>
        </w:tc>
        <w:tc>
          <w:tcPr>
            <w:tcW w:w="925" w:type="dxa"/>
            <w:vAlign w:val="center"/>
            <w:hideMark/>
          </w:tcPr>
          <w:p w14:paraId="31BCAA8F" w14:textId="77777777" w:rsidR="00BD1C1F" w:rsidRPr="00716B92" w:rsidRDefault="00BD1C1F" w:rsidP="00752A60">
            <w:pPr>
              <w:widowControl/>
              <w:autoSpaceDE/>
              <w:autoSpaceDN/>
              <w:rPr>
                <w:b/>
                <w:bCs/>
                <w:sz w:val="20"/>
                <w:szCs w:val="20"/>
              </w:rPr>
            </w:pPr>
            <w:r w:rsidRPr="00716B92">
              <w:rPr>
                <w:b/>
                <w:bCs/>
                <w:sz w:val="20"/>
                <w:szCs w:val="20"/>
              </w:rPr>
              <w:t> </w:t>
            </w:r>
          </w:p>
        </w:tc>
        <w:tc>
          <w:tcPr>
            <w:tcW w:w="883" w:type="dxa"/>
            <w:vAlign w:val="center"/>
            <w:hideMark/>
          </w:tcPr>
          <w:p w14:paraId="2DE8066B" w14:textId="77777777" w:rsidR="00BD1C1F" w:rsidRPr="00716B92" w:rsidRDefault="00BD1C1F" w:rsidP="00752A60">
            <w:pPr>
              <w:widowControl/>
              <w:autoSpaceDE/>
              <w:autoSpaceDN/>
              <w:rPr>
                <w:b/>
                <w:bCs/>
                <w:sz w:val="20"/>
                <w:szCs w:val="20"/>
              </w:rPr>
            </w:pPr>
            <w:r w:rsidRPr="00716B92">
              <w:rPr>
                <w:b/>
                <w:bCs/>
                <w:sz w:val="20"/>
                <w:szCs w:val="20"/>
              </w:rPr>
              <w:t> </w:t>
            </w:r>
          </w:p>
        </w:tc>
        <w:tc>
          <w:tcPr>
            <w:tcW w:w="876" w:type="dxa"/>
            <w:vAlign w:val="center"/>
            <w:hideMark/>
          </w:tcPr>
          <w:p w14:paraId="394B01E0" w14:textId="77777777" w:rsidR="00BD1C1F" w:rsidRPr="00716B92" w:rsidRDefault="00BD1C1F" w:rsidP="00752A60">
            <w:pPr>
              <w:widowControl/>
              <w:autoSpaceDE/>
              <w:autoSpaceDN/>
              <w:jc w:val="center"/>
              <w:rPr>
                <w:b/>
                <w:bCs/>
                <w:sz w:val="20"/>
                <w:szCs w:val="20"/>
              </w:rPr>
            </w:pPr>
            <w:r w:rsidRPr="00716B92">
              <w:rPr>
                <w:b/>
                <w:bCs/>
                <w:sz w:val="20"/>
                <w:szCs w:val="20"/>
              </w:rPr>
              <w:t>I</w:t>
            </w:r>
          </w:p>
        </w:tc>
        <w:tc>
          <w:tcPr>
            <w:tcW w:w="2453" w:type="dxa"/>
            <w:noWrap/>
            <w:vAlign w:val="center"/>
            <w:hideMark/>
          </w:tcPr>
          <w:p w14:paraId="0D93C166" w14:textId="77777777" w:rsidR="00BD1C1F" w:rsidRPr="00716B92" w:rsidRDefault="00BD1C1F" w:rsidP="00752A60">
            <w:pPr>
              <w:widowControl/>
              <w:autoSpaceDE/>
              <w:autoSpaceDN/>
              <w:jc w:val="both"/>
              <w:rPr>
                <w:b/>
                <w:bCs/>
                <w:sz w:val="20"/>
                <w:szCs w:val="20"/>
              </w:rPr>
            </w:pPr>
            <w:r w:rsidRPr="00716B92">
              <w:rPr>
                <w:b/>
                <w:bCs/>
                <w:sz w:val="20"/>
                <w:szCs w:val="20"/>
              </w:rPr>
              <w:t>Công tác chuẩn bị; thu thập tài liệu, dữ liệu; rà soát, đánh giá, phân loại và sắp xếp tài liệu, dữ liệu; tạo danh mục tra cứu dữ liệu phi cấu trúc trong cơ sở dữ liệu giá đất đối với các tài liệu dạng số mà không liên kết với các đối tượng không gian; xây dựng siêu dữ liệu giá đất; tích hợp dữ liệu vào hệ thống</w:t>
            </w:r>
          </w:p>
        </w:tc>
        <w:tc>
          <w:tcPr>
            <w:tcW w:w="790" w:type="dxa"/>
            <w:vAlign w:val="center"/>
            <w:hideMark/>
          </w:tcPr>
          <w:p w14:paraId="786F236B" w14:textId="77777777" w:rsidR="00BD1C1F" w:rsidRPr="00716B92" w:rsidRDefault="00BD1C1F" w:rsidP="00752A60">
            <w:pPr>
              <w:widowControl/>
              <w:autoSpaceDE/>
              <w:autoSpaceDN/>
              <w:rPr>
                <w:b/>
                <w:bCs/>
                <w:sz w:val="20"/>
                <w:szCs w:val="20"/>
              </w:rPr>
            </w:pPr>
            <w:r w:rsidRPr="00716B92">
              <w:rPr>
                <w:b/>
                <w:bCs/>
                <w:sz w:val="20"/>
                <w:szCs w:val="20"/>
              </w:rPr>
              <w:t> </w:t>
            </w:r>
          </w:p>
        </w:tc>
        <w:tc>
          <w:tcPr>
            <w:tcW w:w="1010" w:type="dxa"/>
            <w:vAlign w:val="center"/>
            <w:hideMark/>
          </w:tcPr>
          <w:p w14:paraId="5AAEB701" w14:textId="77777777" w:rsidR="00BD1C1F" w:rsidRPr="00716B92" w:rsidRDefault="00BD1C1F" w:rsidP="00752A60">
            <w:pPr>
              <w:widowControl/>
              <w:autoSpaceDE/>
              <w:autoSpaceDN/>
              <w:rPr>
                <w:b/>
                <w:bCs/>
                <w:sz w:val="20"/>
                <w:szCs w:val="20"/>
              </w:rPr>
            </w:pPr>
            <w:r w:rsidRPr="00716B92">
              <w:rPr>
                <w:b/>
                <w:bCs/>
                <w:sz w:val="20"/>
                <w:szCs w:val="20"/>
              </w:rPr>
              <w:t> </w:t>
            </w:r>
          </w:p>
        </w:tc>
        <w:tc>
          <w:tcPr>
            <w:tcW w:w="883" w:type="dxa"/>
            <w:vAlign w:val="center"/>
            <w:hideMark/>
          </w:tcPr>
          <w:p w14:paraId="7BAF9A5F" w14:textId="77777777" w:rsidR="00BD1C1F" w:rsidRPr="00716B92" w:rsidRDefault="00BD1C1F" w:rsidP="00752A60">
            <w:pPr>
              <w:widowControl/>
              <w:autoSpaceDE/>
              <w:autoSpaceDN/>
              <w:rPr>
                <w:b/>
                <w:bCs/>
                <w:sz w:val="20"/>
                <w:szCs w:val="20"/>
              </w:rPr>
            </w:pPr>
            <w:r w:rsidRPr="00716B92">
              <w:rPr>
                <w:b/>
                <w:bCs/>
                <w:sz w:val="20"/>
                <w:szCs w:val="20"/>
              </w:rPr>
              <w:t> </w:t>
            </w:r>
          </w:p>
        </w:tc>
        <w:tc>
          <w:tcPr>
            <w:tcW w:w="3347" w:type="dxa"/>
            <w:vAlign w:val="center"/>
            <w:hideMark/>
          </w:tcPr>
          <w:p w14:paraId="1AC215C4"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258B9A49" w14:textId="77777777" w:rsidTr="00881FEC">
        <w:trPr>
          <w:trHeight w:val="309"/>
        </w:trPr>
        <w:tc>
          <w:tcPr>
            <w:tcW w:w="696" w:type="dxa"/>
            <w:vAlign w:val="center"/>
            <w:hideMark/>
          </w:tcPr>
          <w:p w14:paraId="30BF57B6" w14:textId="77777777" w:rsidR="00BD1C1F" w:rsidRPr="00716B92" w:rsidRDefault="00BD1C1F" w:rsidP="00752A60">
            <w:pPr>
              <w:widowControl/>
              <w:autoSpaceDE/>
              <w:autoSpaceDN/>
              <w:jc w:val="center"/>
              <w:rPr>
                <w:b/>
                <w:bCs/>
                <w:sz w:val="20"/>
                <w:szCs w:val="20"/>
              </w:rPr>
            </w:pPr>
            <w:r w:rsidRPr="00716B92">
              <w:rPr>
                <w:b/>
                <w:bCs/>
                <w:sz w:val="20"/>
                <w:szCs w:val="20"/>
              </w:rPr>
              <w:t>1</w:t>
            </w:r>
          </w:p>
        </w:tc>
        <w:tc>
          <w:tcPr>
            <w:tcW w:w="2809" w:type="dxa"/>
            <w:vAlign w:val="center"/>
            <w:hideMark/>
          </w:tcPr>
          <w:p w14:paraId="37949D6F" w14:textId="77777777" w:rsidR="00BD1C1F" w:rsidRPr="00716B92" w:rsidRDefault="00BD1C1F" w:rsidP="00752A60">
            <w:pPr>
              <w:widowControl/>
              <w:autoSpaceDE/>
              <w:autoSpaceDN/>
              <w:jc w:val="both"/>
              <w:rPr>
                <w:b/>
                <w:bCs/>
                <w:sz w:val="20"/>
                <w:szCs w:val="20"/>
              </w:rPr>
            </w:pPr>
            <w:r w:rsidRPr="00716B92">
              <w:rPr>
                <w:b/>
                <w:bCs/>
                <w:sz w:val="20"/>
                <w:szCs w:val="20"/>
              </w:rPr>
              <w:t>Công tác chuẩn bị</w:t>
            </w:r>
          </w:p>
        </w:tc>
        <w:tc>
          <w:tcPr>
            <w:tcW w:w="803" w:type="dxa"/>
            <w:vAlign w:val="center"/>
            <w:hideMark/>
          </w:tcPr>
          <w:p w14:paraId="5B688DA1"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550E3F51"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1E9FDA7F"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758E0C55" w14:textId="77777777" w:rsidR="00BD1C1F" w:rsidRPr="00716B92" w:rsidRDefault="00BD1C1F" w:rsidP="00752A60">
            <w:pPr>
              <w:widowControl/>
              <w:autoSpaceDE/>
              <w:autoSpaceDN/>
              <w:jc w:val="center"/>
              <w:rPr>
                <w:b/>
                <w:bCs/>
                <w:sz w:val="20"/>
                <w:szCs w:val="20"/>
              </w:rPr>
            </w:pPr>
            <w:r w:rsidRPr="00716B92">
              <w:rPr>
                <w:b/>
                <w:bCs/>
                <w:sz w:val="20"/>
                <w:szCs w:val="20"/>
              </w:rPr>
              <w:t>1</w:t>
            </w:r>
          </w:p>
        </w:tc>
        <w:tc>
          <w:tcPr>
            <w:tcW w:w="2453" w:type="dxa"/>
            <w:vAlign w:val="center"/>
            <w:hideMark/>
          </w:tcPr>
          <w:p w14:paraId="657BFCAE" w14:textId="77777777" w:rsidR="00BD1C1F" w:rsidRPr="00716B92" w:rsidRDefault="00BD1C1F" w:rsidP="00752A60">
            <w:pPr>
              <w:widowControl/>
              <w:autoSpaceDE/>
              <w:autoSpaceDN/>
              <w:jc w:val="both"/>
              <w:rPr>
                <w:b/>
                <w:bCs/>
                <w:sz w:val="20"/>
                <w:szCs w:val="20"/>
              </w:rPr>
            </w:pPr>
            <w:r w:rsidRPr="00716B92">
              <w:rPr>
                <w:b/>
                <w:bCs/>
                <w:sz w:val="20"/>
                <w:szCs w:val="20"/>
              </w:rPr>
              <w:t>Công tác chuẩn bị</w:t>
            </w:r>
          </w:p>
        </w:tc>
        <w:tc>
          <w:tcPr>
            <w:tcW w:w="790" w:type="dxa"/>
            <w:vAlign w:val="center"/>
            <w:hideMark/>
          </w:tcPr>
          <w:p w14:paraId="60999D50"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0034FACE"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0B86642A"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center"/>
            <w:hideMark/>
          </w:tcPr>
          <w:p w14:paraId="3DBD62FF"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030EFA1E" w14:textId="77777777" w:rsidTr="00881FEC">
        <w:trPr>
          <w:trHeight w:val="3345"/>
        </w:trPr>
        <w:tc>
          <w:tcPr>
            <w:tcW w:w="696" w:type="dxa"/>
            <w:vAlign w:val="center"/>
            <w:hideMark/>
          </w:tcPr>
          <w:p w14:paraId="77AA9BE9" w14:textId="77777777" w:rsidR="00BD1C1F" w:rsidRPr="00716B92" w:rsidRDefault="00BD1C1F" w:rsidP="00752A60">
            <w:pPr>
              <w:widowControl/>
              <w:autoSpaceDE/>
              <w:autoSpaceDN/>
              <w:jc w:val="center"/>
              <w:rPr>
                <w:sz w:val="20"/>
                <w:szCs w:val="20"/>
              </w:rPr>
            </w:pPr>
            <w:r w:rsidRPr="00716B92">
              <w:rPr>
                <w:sz w:val="20"/>
                <w:szCs w:val="20"/>
              </w:rPr>
              <w:lastRenderedPageBreak/>
              <w:t>1.1</w:t>
            </w:r>
          </w:p>
        </w:tc>
        <w:tc>
          <w:tcPr>
            <w:tcW w:w="2809" w:type="dxa"/>
            <w:vAlign w:val="center"/>
            <w:hideMark/>
          </w:tcPr>
          <w:p w14:paraId="672C3F17" w14:textId="77777777" w:rsidR="00BD1C1F" w:rsidRPr="00716B92" w:rsidRDefault="00BD1C1F" w:rsidP="00752A60">
            <w:pPr>
              <w:widowControl/>
              <w:autoSpaceDE/>
              <w:autoSpaceDN/>
              <w:rPr>
                <w:sz w:val="20"/>
                <w:szCs w:val="20"/>
              </w:rPr>
            </w:pPr>
            <w:r w:rsidRPr="00716B92">
              <w:rPr>
                <w:sz w:val="20"/>
                <w:szCs w:val="20"/>
              </w:rP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w:t>
            </w:r>
          </w:p>
        </w:tc>
        <w:tc>
          <w:tcPr>
            <w:tcW w:w="803" w:type="dxa"/>
            <w:vAlign w:val="center"/>
            <w:hideMark/>
          </w:tcPr>
          <w:p w14:paraId="277D4287"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0B6E0179" w14:textId="77777777" w:rsidR="00BD1C1F" w:rsidRPr="00716B92" w:rsidRDefault="00BD1C1F" w:rsidP="00752A60">
            <w:pPr>
              <w:widowControl/>
              <w:autoSpaceDE/>
              <w:autoSpaceDN/>
              <w:jc w:val="center"/>
              <w:rPr>
                <w:sz w:val="20"/>
                <w:szCs w:val="20"/>
              </w:rPr>
            </w:pPr>
            <w:r w:rsidRPr="00716B92">
              <w:rPr>
                <w:sz w:val="20"/>
                <w:szCs w:val="20"/>
              </w:rPr>
              <w:t>Nhóm 2 (1 KTV2+1KS4)</w:t>
            </w:r>
          </w:p>
        </w:tc>
        <w:tc>
          <w:tcPr>
            <w:tcW w:w="883" w:type="dxa"/>
            <w:vAlign w:val="center"/>
            <w:hideMark/>
          </w:tcPr>
          <w:p w14:paraId="163B3CED" w14:textId="77777777" w:rsidR="00BD1C1F" w:rsidRPr="00716B92" w:rsidRDefault="00BD1C1F" w:rsidP="00752A60">
            <w:pPr>
              <w:widowControl/>
              <w:autoSpaceDE/>
              <w:autoSpaceDN/>
              <w:jc w:val="right"/>
              <w:rPr>
                <w:sz w:val="20"/>
                <w:szCs w:val="20"/>
              </w:rPr>
            </w:pPr>
            <w:r w:rsidRPr="00716B92">
              <w:rPr>
                <w:sz w:val="20"/>
                <w:szCs w:val="20"/>
              </w:rPr>
              <w:t xml:space="preserve">           2.000 </w:t>
            </w:r>
          </w:p>
        </w:tc>
        <w:tc>
          <w:tcPr>
            <w:tcW w:w="876" w:type="dxa"/>
            <w:vAlign w:val="center"/>
            <w:hideMark/>
          </w:tcPr>
          <w:p w14:paraId="799D0BE3" w14:textId="77777777" w:rsidR="00BD1C1F" w:rsidRPr="00716B92" w:rsidRDefault="00BD1C1F" w:rsidP="00752A60">
            <w:pPr>
              <w:widowControl/>
              <w:autoSpaceDE/>
              <w:autoSpaceDN/>
              <w:jc w:val="center"/>
              <w:rPr>
                <w:sz w:val="20"/>
                <w:szCs w:val="20"/>
              </w:rPr>
            </w:pPr>
            <w:r w:rsidRPr="00716B92">
              <w:rPr>
                <w:sz w:val="20"/>
                <w:szCs w:val="20"/>
              </w:rPr>
              <w:t>1.1</w:t>
            </w:r>
          </w:p>
        </w:tc>
        <w:tc>
          <w:tcPr>
            <w:tcW w:w="2453" w:type="dxa"/>
            <w:vAlign w:val="center"/>
            <w:hideMark/>
          </w:tcPr>
          <w:p w14:paraId="18DE01B9" w14:textId="77777777" w:rsidR="00BD1C1F" w:rsidRPr="00716B92" w:rsidRDefault="00BD1C1F" w:rsidP="00752A60">
            <w:pPr>
              <w:widowControl/>
              <w:autoSpaceDE/>
              <w:autoSpaceDN/>
              <w:rPr>
                <w:sz w:val="20"/>
                <w:szCs w:val="20"/>
              </w:rPr>
            </w:pPr>
            <w:r w:rsidRPr="00716B92">
              <w:rPr>
                <w:sz w:val="20"/>
                <w:szCs w:val="20"/>
              </w:rPr>
              <w:t xml:space="preserve">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790" w:type="dxa"/>
            <w:vAlign w:val="center"/>
            <w:hideMark/>
          </w:tcPr>
          <w:p w14:paraId="17F4CC3C"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254BCBDA" w14:textId="77777777" w:rsidR="00BD1C1F" w:rsidRPr="00716B92" w:rsidRDefault="00BD1C1F" w:rsidP="00752A60">
            <w:pPr>
              <w:widowControl/>
              <w:autoSpaceDE/>
              <w:autoSpaceDN/>
              <w:jc w:val="center"/>
              <w:rPr>
                <w:sz w:val="20"/>
                <w:szCs w:val="20"/>
              </w:rPr>
            </w:pPr>
            <w:r w:rsidRPr="00716B92">
              <w:rPr>
                <w:sz w:val="20"/>
                <w:szCs w:val="20"/>
              </w:rPr>
              <w:t>Nhóm 2 (1 KTV2+1KS4)</w:t>
            </w:r>
          </w:p>
        </w:tc>
        <w:tc>
          <w:tcPr>
            <w:tcW w:w="883" w:type="dxa"/>
            <w:vAlign w:val="center"/>
            <w:hideMark/>
          </w:tcPr>
          <w:p w14:paraId="67D82A8E" w14:textId="77777777" w:rsidR="00BD1C1F" w:rsidRPr="00716B92" w:rsidRDefault="00BD1C1F" w:rsidP="00752A60">
            <w:pPr>
              <w:widowControl/>
              <w:autoSpaceDE/>
              <w:autoSpaceDN/>
              <w:jc w:val="right"/>
              <w:rPr>
                <w:sz w:val="20"/>
                <w:szCs w:val="20"/>
              </w:rPr>
            </w:pPr>
            <w:r w:rsidRPr="00716B92">
              <w:rPr>
                <w:sz w:val="20"/>
                <w:szCs w:val="20"/>
              </w:rPr>
              <w:t xml:space="preserve">        1.000 </w:t>
            </w:r>
          </w:p>
        </w:tc>
        <w:tc>
          <w:tcPr>
            <w:tcW w:w="3347" w:type="dxa"/>
            <w:vAlign w:val="center"/>
            <w:hideMark/>
          </w:tcPr>
          <w:p w14:paraId="3E93B8D5" w14:textId="77777777" w:rsidR="00D3147C"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6AE58AE9" w14:textId="44269A4C" w:rsidR="00BD1C1F" w:rsidRPr="00716B92" w:rsidRDefault="00BD1C1F" w:rsidP="00752A60">
            <w:pPr>
              <w:widowControl/>
              <w:autoSpaceDE/>
              <w:autoSpaceDN/>
              <w:jc w:val="both"/>
              <w:rPr>
                <w:sz w:val="20"/>
                <w:szCs w:val="20"/>
              </w:rPr>
            </w:pPr>
            <w:r w:rsidRPr="00716B92">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646270C8" w14:textId="77777777" w:rsidTr="00881FEC">
        <w:trPr>
          <w:trHeight w:val="4035"/>
        </w:trPr>
        <w:tc>
          <w:tcPr>
            <w:tcW w:w="696" w:type="dxa"/>
            <w:vAlign w:val="center"/>
            <w:hideMark/>
          </w:tcPr>
          <w:p w14:paraId="709E12E8" w14:textId="77777777" w:rsidR="00BD1C1F" w:rsidRPr="00716B92" w:rsidRDefault="00BD1C1F" w:rsidP="00752A60">
            <w:pPr>
              <w:widowControl/>
              <w:autoSpaceDE/>
              <w:autoSpaceDN/>
              <w:jc w:val="center"/>
              <w:rPr>
                <w:sz w:val="20"/>
                <w:szCs w:val="20"/>
              </w:rPr>
            </w:pPr>
            <w:r w:rsidRPr="00716B92">
              <w:rPr>
                <w:sz w:val="20"/>
                <w:szCs w:val="20"/>
              </w:rPr>
              <w:t>1.2</w:t>
            </w:r>
          </w:p>
        </w:tc>
        <w:tc>
          <w:tcPr>
            <w:tcW w:w="2809" w:type="dxa"/>
            <w:vAlign w:val="center"/>
            <w:hideMark/>
          </w:tcPr>
          <w:p w14:paraId="7B484F75" w14:textId="77777777" w:rsidR="00BD1C1F" w:rsidRPr="00716B92" w:rsidRDefault="00BD1C1F" w:rsidP="00752A60">
            <w:pPr>
              <w:widowControl/>
              <w:autoSpaceDE/>
              <w:autoSpaceDN/>
              <w:jc w:val="both"/>
              <w:rPr>
                <w:sz w:val="20"/>
                <w:szCs w:val="20"/>
              </w:rPr>
            </w:pPr>
            <w:r w:rsidRPr="00716B92">
              <w:rPr>
                <w:sz w:val="20"/>
                <w:szCs w:val="20"/>
              </w:rPr>
              <w:t>Chuẩn bị nhân lực, địa điểm làm việc; chuẩn bị vật tư, thiết bị, dụng cụ, phần mềm cho công tác xây dựng CSDL giá đất</w:t>
            </w:r>
          </w:p>
        </w:tc>
        <w:tc>
          <w:tcPr>
            <w:tcW w:w="803" w:type="dxa"/>
            <w:vAlign w:val="center"/>
            <w:hideMark/>
          </w:tcPr>
          <w:p w14:paraId="201D321E"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1B18710F" w14:textId="77777777" w:rsidR="00BD1C1F" w:rsidRPr="00716B92" w:rsidRDefault="00BD1C1F" w:rsidP="00752A60">
            <w:pPr>
              <w:widowControl/>
              <w:autoSpaceDE/>
              <w:autoSpaceDN/>
              <w:jc w:val="center"/>
              <w:rPr>
                <w:sz w:val="20"/>
                <w:szCs w:val="20"/>
              </w:rPr>
            </w:pPr>
            <w:r w:rsidRPr="00716B92">
              <w:rPr>
                <w:sz w:val="20"/>
                <w:szCs w:val="20"/>
              </w:rPr>
              <w:t>Nhóm 2 (1 KTV4+1KS2)</w:t>
            </w:r>
          </w:p>
        </w:tc>
        <w:tc>
          <w:tcPr>
            <w:tcW w:w="883" w:type="dxa"/>
            <w:vAlign w:val="center"/>
            <w:hideMark/>
          </w:tcPr>
          <w:p w14:paraId="13B5FCDB" w14:textId="77777777" w:rsidR="00BD1C1F" w:rsidRPr="00716B92" w:rsidRDefault="00BD1C1F" w:rsidP="00752A60">
            <w:pPr>
              <w:widowControl/>
              <w:autoSpaceDE/>
              <w:autoSpaceDN/>
              <w:jc w:val="right"/>
              <w:rPr>
                <w:sz w:val="20"/>
                <w:szCs w:val="20"/>
              </w:rPr>
            </w:pPr>
            <w:r w:rsidRPr="00716B92">
              <w:rPr>
                <w:sz w:val="20"/>
                <w:szCs w:val="20"/>
              </w:rPr>
              <w:t xml:space="preserve">           2.000 </w:t>
            </w:r>
          </w:p>
        </w:tc>
        <w:tc>
          <w:tcPr>
            <w:tcW w:w="876" w:type="dxa"/>
            <w:vAlign w:val="center"/>
            <w:hideMark/>
          </w:tcPr>
          <w:p w14:paraId="47B21E12" w14:textId="77777777" w:rsidR="00BD1C1F" w:rsidRPr="00716B92" w:rsidRDefault="00BD1C1F" w:rsidP="00752A60">
            <w:pPr>
              <w:widowControl/>
              <w:autoSpaceDE/>
              <w:autoSpaceDN/>
              <w:jc w:val="center"/>
              <w:rPr>
                <w:sz w:val="20"/>
                <w:szCs w:val="20"/>
              </w:rPr>
            </w:pPr>
            <w:r w:rsidRPr="00716B92">
              <w:rPr>
                <w:sz w:val="20"/>
                <w:szCs w:val="20"/>
              </w:rPr>
              <w:t>1.2</w:t>
            </w:r>
          </w:p>
        </w:tc>
        <w:tc>
          <w:tcPr>
            <w:tcW w:w="2453" w:type="dxa"/>
            <w:vAlign w:val="center"/>
            <w:hideMark/>
          </w:tcPr>
          <w:p w14:paraId="17388171" w14:textId="77777777" w:rsidR="00BD1C1F" w:rsidRPr="00716B92" w:rsidRDefault="00BD1C1F" w:rsidP="00752A60">
            <w:pPr>
              <w:widowControl/>
              <w:autoSpaceDE/>
              <w:autoSpaceDN/>
              <w:jc w:val="both"/>
              <w:rPr>
                <w:sz w:val="20"/>
                <w:szCs w:val="20"/>
              </w:rPr>
            </w:pPr>
            <w:r w:rsidRPr="00716B92">
              <w:rPr>
                <w:sz w:val="20"/>
                <w:szCs w:val="20"/>
              </w:rPr>
              <w:t>Chuẩn bị nhân lực, địa điểm làm việc</w:t>
            </w:r>
          </w:p>
        </w:tc>
        <w:tc>
          <w:tcPr>
            <w:tcW w:w="790" w:type="dxa"/>
            <w:vAlign w:val="center"/>
            <w:hideMark/>
          </w:tcPr>
          <w:p w14:paraId="6DCA8AEA"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0E401C10" w14:textId="77777777" w:rsidR="00BD1C1F" w:rsidRPr="00716B92" w:rsidRDefault="00BD1C1F" w:rsidP="00752A60">
            <w:pPr>
              <w:widowControl/>
              <w:autoSpaceDE/>
              <w:autoSpaceDN/>
              <w:jc w:val="center"/>
              <w:rPr>
                <w:sz w:val="20"/>
                <w:szCs w:val="20"/>
              </w:rPr>
            </w:pPr>
            <w:r w:rsidRPr="00716B92">
              <w:rPr>
                <w:sz w:val="20"/>
                <w:szCs w:val="20"/>
              </w:rPr>
              <w:t>Nhóm 2 (1 KTV4+1KS2)</w:t>
            </w:r>
          </w:p>
        </w:tc>
        <w:tc>
          <w:tcPr>
            <w:tcW w:w="883" w:type="dxa"/>
            <w:vAlign w:val="center"/>
            <w:hideMark/>
          </w:tcPr>
          <w:p w14:paraId="4C813866" w14:textId="77777777" w:rsidR="00BD1C1F" w:rsidRPr="00716B92" w:rsidRDefault="00BD1C1F" w:rsidP="00752A60">
            <w:pPr>
              <w:widowControl/>
              <w:autoSpaceDE/>
              <w:autoSpaceDN/>
              <w:jc w:val="right"/>
              <w:rPr>
                <w:sz w:val="20"/>
                <w:szCs w:val="20"/>
              </w:rPr>
            </w:pPr>
            <w:r w:rsidRPr="00716B92">
              <w:rPr>
                <w:sz w:val="20"/>
                <w:szCs w:val="20"/>
              </w:rPr>
              <w:t xml:space="preserve">        0.500 </w:t>
            </w:r>
          </w:p>
        </w:tc>
        <w:tc>
          <w:tcPr>
            <w:tcW w:w="3347" w:type="dxa"/>
            <w:vAlign w:val="bottom"/>
            <w:hideMark/>
          </w:tcPr>
          <w:p w14:paraId="5B381FB8" w14:textId="77777777" w:rsidR="00881FEC"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công việc đã được tách thành 02 nội dung:</w:t>
            </w:r>
          </w:p>
          <w:p w14:paraId="145D8FCD" w14:textId="1325BDFF" w:rsidR="00BD1C1F" w:rsidRPr="00716B92" w:rsidRDefault="00BD1C1F" w:rsidP="00752A60">
            <w:pPr>
              <w:widowControl/>
              <w:autoSpaceDE/>
              <w:autoSpaceDN/>
              <w:jc w:val="both"/>
              <w:rPr>
                <w:sz w:val="20"/>
                <w:szCs w:val="20"/>
              </w:rPr>
            </w:pPr>
            <w:r w:rsidRPr="00716B92">
              <w:rPr>
                <w:sz w:val="20"/>
                <w:szCs w:val="20"/>
              </w:rPr>
              <w:t>- Chuẩn bị nhân lực, địa điểm làm việc.</w:t>
            </w:r>
            <w:r w:rsidRPr="00716B92">
              <w:rPr>
                <w:sz w:val="20"/>
                <w:szCs w:val="20"/>
              </w:rPr>
              <w:br/>
              <w:t>- Chuẩn bị vật tư, thiết bị, dụng cụ, phần mềm cho công tác xây dựng cơ sở dữ liệu giá đất.</w:t>
            </w:r>
            <w:r w:rsidRPr="00716B92">
              <w:rPr>
                <w:sz w:val="20"/>
                <w:szCs w:val="20"/>
              </w:rPr>
              <w:b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và cấp xã có sự khác nhau.</w:t>
            </w:r>
          </w:p>
        </w:tc>
      </w:tr>
      <w:tr w:rsidR="00716B92" w:rsidRPr="00716B92" w14:paraId="218E48B7" w14:textId="77777777" w:rsidTr="00881FEC">
        <w:trPr>
          <w:trHeight w:val="4290"/>
        </w:trPr>
        <w:tc>
          <w:tcPr>
            <w:tcW w:w="696" w:type="dxa"/>
            <w:vAlign w:val="center"/>
            <w:hideMark/>
          </w:tcPr>
          <w:p w14:paraId="2F8D832C" w14:textId="77777777" w:rsidR="00BD1C1F" w:rsidRPr="00716B92" w:rsidRDefault="00BD1C1F" w:rsidP="00752A60">
            <w:pPr>
              <w:widowControl/>
              <w:autoSpaceDE/>
              <w:autoSpaceDN/>
              <w:jc w:val="center"/>
              <w:rPr>
                <w:sz w:val="20"/>
                <w:szCs w:val="20"/>
              </w:rPr>
            </w:pPr>
            <w:r w:rsidRPr="00716B92">
              <w:rPr>
                <w:sz w:val="20"/>
                <w:szCs w:val="20"/>
              </w:rPr>
              <w:lastRenderedPageBreak/>
              <w:t> </w:t>
            </w:r>
          </w:p>
        </w:tc>
        <w:tc>
          <w:tcPr>
            <w:tcW w:w="2809" w:type="dxa"/>
            <w:vAlign w:val="center"/>
            <w:hideMark/>
          </w:tcPr>
          <w:p w14:paraId="62EDF2A5"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5D827E9A"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723FD1E7"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156483B5"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4C1D62BD" w14:textId="77777777" w:rsidR="00BD1C1F" w:rsidRPr="00716B92" w:rsidRDefault="00BD1C1F" w:rsidP="00752A60">
            <w:pPr>
              <w:widowControl/>
              <w:autoSpaceDE/>
              <w:autoSpaceDN/>
              <w:jc w:val="center"/>
              <w:rPr>
                <w:sz w:val="20"/>
                <w:szCs w:val="20"/>
              </w:rPr>
            </w:pPr>
            <w:r w:rsidRPr="00716B92">
              <w:rPr>
                <w:sz w:val="20"/>
                <w:szCs w:val="20"/>
              </w:rPr>
              <w:t>1.3</w:t>
            </w:r>
          </w:p>
        </w:tc>
        <w:tc>
          <w:tcPr>
            <w:tcW w:w="2453" w:type="dxa"/>
            <w:vAlign w:val="center"/>
            <w:hideMark/>
          </w:tcPr>
          <w:p w14:paraId="1E61B80A" w14:textId="77777777" w:rsidR="00BD1C1F" w:rsidRPr="00716B92" w:rsidRDefault="00BD1C1F" w:rsidP="00752A60">
            <w:pPr>
              <w:widowControl/>
              <w:autoSpaceDE/>
              <w:autoSpaceDN/>
              <w:jc w:val="both"/>
              <w:rPr>
                <w:sz w:val="20"/>
                <w:szCs w:val="20"/>
              </w:rPr>
            </w:pPr>
            <w:r w:rsidRPr="00716B92">
              <w:rPr>
                <w:sz w:val="20"/>
                <w:szCs w:val="20"/>
              </w:rPr>
              <w:t>Chuẩn bị vật tư, thiết bị, dụng cụ, phần mềm cho công tác xây dựng cơ sở dữ liệu giá đất.</w:t>
            </w:r>
          </w:p>
        </w:tc>
        <w:tc>
          <w:tcPr>
            <w:tcW w:w="790" w:type="dxa"/>
            <w:vAlign w:val="center"/>
            <w:hideMark/>
          </w:tcPr>
          <w:p w14:paraId="25DE2722"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5690127A" w14:textId="77777777" w:rsidR="00BD1C1F" w:rsidRPr="00716B92" w:rsidRDefault="00BD1C1F" w:rsidP="00752A60">
            <w:pPr>
              <w:widowControl/>
              <w:autoSpaceDE/>
              <w:autoSpaceDN/>
              <w:jc w:val="center"/>
              <w:rPr>
                <w:sz w:val="20"/>
                <w:szCs w:val="20"/>
              </w:rPr>
            </w:pPr>
            <w:r w:rsidRPr="00716B92">
              <w:rPr>
                <w:sz w:val="20"/>
                <w:szCs w:val="20"/>
              </w:rPr>
              <w:t>Nhóm 2 (1 KTV4+1KS2)</w:t>
            </w:r>
          </w:p>
        </w:tc>
        <w:tc>
          <w:tcPr>
            <w:tcW w:w="883" w:type="dxa"/>
            <w:vAlign w:val="center"/>
            <w:hideMark/>
          </w:tcPr>
          <w:p w14:paraId="7021A4F7" w14:textId="77777777" w:rsidR="00BD1C1F" w:rsidRPr="00716B92" w:rsidRDefault="00BD1C1F" w:rsidP="00752A60">
            <w:pPr>
              <w:widowControl/>
              <w:autoSpaceDE/>
              <w:autoSpaceDN/>
              <w:jc w:val="right"/>
              <w:rPr>
                <w:sz w:val="20"/>
                <w:szCs w:val="20"/>
              </w:rPr>
            </w:pPr>
            <w:r w:rsidRPr="00716B92">
              <w:rPr>
                <w:sz w:val="20"/>
                <w:szCs w:val="20"/>
              </w:rPr>
              <w:t xml:space="preserve">        0.500 </w:t>
            </w:r>
          </w:p>
        </w:tc>
        <w:tc>
          <w:tcPr>
            <w:tcW w:w="3347" w:type="dxa"/>
            <w:vAlign w:val="bottom"/>
            <w:hideMark/>
          </w:tcPr>
          <w:p w14:paraId="7639B164" w14:textId="77777777" w:rsidR="00881FEC"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công việc đã được tách thành 02 nội dung:</w:t>
            </w:r>
          </w:p>
          <w:p w14:paraId="55C27EFB" w14:textId="1E5738C0" w:rsidR="00BD1C1F" w:rsidRPr="00716B92" w:rsidRDefault="00BD1C1F" w:rsidP="00752A60">
            <w:pPr>
              <w:widowControl/>
              <w:autoSpaceDE/>
              <w:autoSpaceDN/>
              <w:jc w:val="both"/>
              <w:rPr>
                <w:sz w:val="20"/>
                <w:szCs w:val="20"/>
              </w:rPr>
            </w:pPr>
            <w:r w:rsidRPr="00716B92">
              <w:rPr>
                <w:sz w:val="20"/>
                <w:szCs w:val="20"/>
              </w:rPr>
              <w:t>- Chuẩn bị nhân lực, địa điểm làm việc.</w:t>
            </w:r>
            <w:r w:rsidRPr="00716B92">
              <w:rPr>
                <w:sz w:val="20"/>
                <w:szCs w:val="20"/>
              </w:rPr>
              <w:br/>
              <w:t>- Chuẩn bị vật tư, thiết bị, dụng cụ, phần mềm cho công tác xây dựng cơ sở dữ liệu giá đất.</w:t>
            </w:r>
            <w:r w:rsidRPr="00716B92">
              <w:rPr>
                <w:sz w:val="20"/>
                <w:szCs w:val="20"/>
              </w:rPr>
              <w:b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3BA2790D" w14:textId="77777777" w:rsidTr="00881FEC">
        <w:trPr>
          <w:trHeight w:val="309"/>
        </w:trPr>
        <w:tc>
          <w:tcPr>
            <w:tcW w:w="696" w:type="dxa"/>
            <w:vAlign w:val="center"/>
            <w:hideMark/>
          </w:tcPr>
          <w:p w14:paraId="6A884CAD" w14:textId="77777777" w:rsidR="00BD1C1F" w:rsidRPr="00716B92" w:rsidRDefault="00BD1C1F" w:rsidP="00752A60">
            <w:pPr>
              <w:widowControl/>
              <w:autoSpaceDE/>
              <w:autoSpaceDN/>
              <w:jc w:val="center"/>
              <w:rPr>
                <w:b/>
                <w:bCs/>
                <w:sz w:val="20"/>
                <w:szCs w:val="20"/>
              </w:rPr>
            </w:pPr>
            <w:r w:rsidRPr="00716B92">
              <w:rPr>
                <w:b/>
                <w:bCs/>
                <w:sz w:val="20"/>
                <w:szCs w:val="20"/>
              </w:rPr>
              <w:t>2</w:t>
            </w:r>
          </w:p>
        </w:tc>
        <w:tc>
          <w:tcPr>
            <w:tcW w:w="2809" w:type="dxa"/>
            <w:vAlign w:val="center"/>
            <w:hideMark/>
          </w:tcPr>
          <w:p w14:paraId="09F26B88" w14:textId="77777777" w:rsidR="00BD1C1F" w:rsidRPr="00716B92" w:rsidRDefault="00BD1C1F" w:rsidP="00752A60">
            <w:pPr>
              <w:widowControl/>
              <w:autoSpaceDE/>
              <w:autoSpaceDN/>
              <w:jc w:val="both"/>
              <w:rPr>
                <w:b/>
                <w:bCs/>
                <w:sz w:val="20"/>
                <w:szCs w:val="20"/>
              </w:rPr>
            </w:pPr>
            <w:r w:rsidRPr="00716B92">
              <w:rPr>
                <w:b/>
                <w:bCs/>
                <w:sz w:val="20"/>
                <w:szCs w:val="20"/>
              </w:rPr>
              <w:t>Thu thập tài liệu, dữ liệu</w:t>
            </w:r>
          </w:p>
        </w:tc>
        <w:tc>
          <w:tcPr>
            <w:tcW w:w="803" w:type="dxa"/>
            <w:vAlign w:val="center"/>
            <w:hideMark/>
          </w:tcPr>
          <w:p w14:paraId="3413FC5A"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7DC4C828"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013FA0F8" w14:textId="77777777" w:rsidR="00BD1C1F" w:rsidRPr="00716B92" w:rsidRDefault="00BD1C1F" w:rsidP="00752A60">
            <w:pPr>
              <w:widowControl/>
              <w:autoSpaceDE/>
              <w:autoSpaceDN/>
              <w:jc w:val="right"/>
              <w:rPr>
                <w:b/>
                <w:bCs/>
                <w:sz w:val="20"/>
                <w:szCs w:val="20"/>
              </w:rPr>
            </w:pPr>
            <w:r w:rsidRPr="00716B92">
              <w:rPr>
                <w:b/>
                <w:bCs/>
                <w:sz w:val="20"/>
                <w:szCs w:val="20"/>
              </w:rPr>
              <w:t> </w:t>
            </w:r>
          </w:p>
        </w:tc>
        <w:tc>
          <w:tcPr>
            <w:tcW w:w="876" w:type="dxa"/>
            <w:vAlign w:val="center"/>
            <w:hideMark/>
          </w:tcPr>
          <w:p w14:paraId="010EF615" w14:textId="77777777" w:rsidR="00BD1C1F" w:rsidRPr="00716B92" w:rsidRDefault="00BD1C1F" w:rsidP="00752A60">
            <w:pPr>
              <w:widowControl/>
              <w:autoSpaceDE/>
              <w:autoSpaceDN/>
              <w:jc w:val="center"/>
              <w:rPr>
                <w:b/>
                <w:bCs/>
                <w:sz w:val="20"/>
                <w:szCs w:val="20"/>
              </w:rPr>
            </w:pPr>
            <w:r w:rsidRPr="00716B92">
              <w:rPr>
                <w:b/>
                <w:bCs/>
                <w:sz w:val="20"/>
                <w:szCs w:val="20"/>
              </w:rPr>
              <w:t>2</w:t>
            </w:r>
          </w:p>
        </w:tc>
        <w:tc>
          <w:tcPr>
            <w:tcW w:w="2453" w:type="dxa"/>
            <w:vAlign w:val="center"/>
            <w:hideMark/>
          </w:tcPr>
          <w:p w14:paraId="360328A5" w14:textId="77777777" w:rsidR="00BD1C1F" w:rsidRPr="00716B92" w:rsidRDefault="00BD1C1F" w:rsidP="00752A60">
            <w:pPr>
              <w:widowControl/>
              <w:autoSpaceDE/>
              <w:autoSpaceDN/>
              <w:jc w:val="both"/>
              <w:rPr>
                <w:b/>
                <w:bCs/>
                <w:sz w:val="20"/>
                <w:szCs w:val="20"/>
              </w:rPr>
            </w:pPr>
            <w:r w:rsidRPr="00716B92">
              <w:rPr>
                <w:b/>
                <w:bCs/>
                <w:sz w:val="20"/>
                <w:szCs w:val="20"/>
              </w:rPr>
              <w:t>Thu thập tài liệu, dữ liệu</w:t>
            </w:r>
          </w:p>
        </w:tc>
        <w:tc>
          <w:tcPr>
            <w:tcW w:w="790" w:type="dxa"/>
            <w:vAlign w:val="center"/>
            <w:hideMark/>
          </w:tcPr>
          <w:p w14:paraId="323B1CF1"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20D2105C"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35CA65DA" w14:textId="77777777" w:rsidR="00BD1C1F" w:rsidRPr="00716B92" w:rsidRDefault="00BD1C1F" w:rsidP="00752A60">
            <w:pPr>
              <w:widowControl/>
              <w:autoSpaceDE/>
              <w:autoSpaceDN/>
              <w:jc w:val="right"/>
              <w:rPr>
                <w:b/>
                <w:bCs/>
                <w:sz w:val="20"/>
                <w:szCs w:val="20"/>
              </w:rPr>
            </w:pPr>
            <w:r w:rsidRPr="00716B92">
              <w:rPr>
                <w:b/>
                <w:bCs/>
                <w:sz w:val="20"/>
                <w:szCs w:val="20"/>
              </w:rPr>
              <w:t> </w:t>
            </w:r>
          </w:p>
        </w:tc>
        <w:tc>
          <w:tcPr>
            <w:tcW w:w="3347" w:type="dxa"/>
            <w:vAlign w:val="center"/>
            <w:hideMark/>
          </w:tcPr>
          <w:p w14:paraId="30B21A2A"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77ECBAE9" w14:textId="77777777" w:rsidTr="00881FEC">
        <w:trPr>
          <w:trHeight w:val="437"/>
        </w:trPr>
        <w:tc>
          <w:tcPr>
            <w:tcW w:w="696" w:type="dxa"/>
            <w:vAlign w:val="center"/>
            <w:hideMark/>
          </w:tcPr>
          <w:p w14:paraId="630ABF9D"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2E65C659" w14:textId="77777777" w:rsidR="00BD1C1F" w:rsidRPr="00716B92" w:rsidRDefault="00BD1C1F" w:rsidP="00752A60">
            <w:pPr>
              <w:widowControl/>
              <w:autoSpaceDE/>
              <w:autoSpaceDN/>
              <w:jc w:val="both"/>
              <w:rPr>
                <w:sz w:val="20"/>
                <w:szCs w:val="20"/>
              </w:rPr>
            </w:pPr>
            <w:r w:rsidRPr="00716B92">
              <w:rPr>
                <w:sz w:val="20"/>
                <w:szCs w:val="20"/>
              </w:rPr>
              <w:t>Thu thập dữ liệu, tài liệu</w:t>
            </w:r>
          </w:p>
        </w:tc>
        <w:tc>
          <w:tcPr>
            <w:tcW w:w="803" w:type="dxa"/>
            <w:vAlign w:val="center"/>
            <w:hideMark/>
          </w:tcPr>
          <w:p w14:paraId="117715C8"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208B5E25" w14:textId="77777777" w:rsidR="00BD1C1F" w:rsidRPr="00716B92" w:rsidRDefault="00BD1C1F" w:rsidP="00752A60">
            <w:pPr>
              <w:widowControl/>
              <w:autoSpaceDE/>
              <w:autoSpaceDN/>
              <w:jc w:val="center"/>
              <w:rPr>
                <w:sz w:val="20"/>
                <w:szCs w:val="20"/>
              </w:rPr>
            </w:pPr>
            <w:r w:rsidRPr="00716B92">
              <w:rPr>
                <w:sz w:val="20"/>
                <w:szCs w:val="20"/>
              </w:rPr>
              <w:t>Nhóm 2 (1 KTV4+1KS3)</w:t>
            </w:r>
          </w:p>
        </w:tc>
        <w:tc>
          <w:tcPr>
            <w:tcW w:w="883" w:type="dxa"/>
            <w:vAlign w:val="center"/>
            <w:hideMark/>
          </w:tcPr>
          <w:p w14:paraId="1DA765AB" w14:textId="77777777" w:rsidR="00BD1C1F" w:rsidRPr="00716B92" w:rsidRDefault="00BD1C1F" w:rsidP="00752A60">
            <w:pPr>
              <w:widowControl/>
              <w:autoSpaceDE/>
              <w:autoSpaceDN/>
              <w:jc w:val="right"/>
              <w:rPr>
                <w:sz w:val="20"/>
                <w:szCs w:val="20"/>
              </w:rPr>
            </w:pPr>
            <w:r w:rsidRPr="00716B92">
              <w:rPr>
                <w:sz w:val="20"/>
                <w:szCs w:val="20"/>
              </w:rPr>
              <w:t xml:space="preserve">           6.000 </w:t>
            </w:r>
          </w:p>
        </w:tc>
        <w:tc>
          <w:tcPr>
            <w:tcW w:w="876" w:type="dxa"/>
            <w:vAlign w:val="center"/>
            <w:hideMark/>
          </w:tcPr>
          <w:p w14:paraId="39F41BC0" w14:textId="77777777" w:rsidR="00BD1C1F" w:rsidRPr="00716B92" w:rsidRDefault="00BD1C1F" w:rsidP="00752A60">
            <w:pPr>
              <w:widowControl/>
              <w:autoSpaceDE/>
              <w:autoSpaceDN/>
              <w:jc w:val="center"/>
              <w:rPr>
                <w:sz w:val="20"/>
                <w:szCs w:val="20"/>
              </w:rPr>
            </w:pPr>
            <w:r w:rsidRPr="00716B92">
              <w:rPr>
                <w:sz w:val="20"/>
                <w:szCs w:val="20"/>
              </w:rPr>
              <w:t>2.1</w:t>
            </w:r>
          </w:p>
        </w:tc>
        <w:tc>
          <w:tcPr>
            <w:tcW w:w="2453" w:type="dxa"/>
            <w:vAlign w:val="center"/>
            <w:hideMark/>
          </w:tcPr>
          <w:p w14:paraId="64D96B4A" w14:textId="77777777" w:rsidR="00BD1C1F" w:rsidRPr="00716B92" w:rsidRDefault="00BD1C1F" w:rsidP="00752A60">
            <w:pPr>
              <w:widowControl/>
              <w:autoSpaceDE/>
              <w:autoSpaceDN/>
              <w:jc w:val="both"/>
              <w:rPr>
                <w:sz w:val="20"/>
                <w:szCs w:val="20"/>
              </w:rPr>
            </w:pPr>
            <w:r w:rsidRPr="00716B92">
              <w:rPr>
                <w:sz w:val="20"/>
                <w:szCs w:val="20"/>
              </w:rPr>
              <w:t>Thu thập dữ liệu, tài liệu</w:t>
            </w:r>
          </w:p>
        </w:tc>
        <w:tc>
          <w:tcPr>
            <w:tcW w:w="790" w:type="dxa"/>
            <w:vAlign w:val="center"/>
            <w:hideMark/>
          </w:tcPr>
          <w:p w14:paraId="03F5EE39"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0CC0A93F" w14:textId="77777777" w:rsidR="00BD1C1F" w:rsidRPr="00716B92" w:rsidRDefault="00BD1C1F" w:rsidP="00752A60">
            <w:pPr>
              <w:widowControl/>
              <w:autoSpaceDE/>
              <w:autoSpaceDN/>
              <w:jc w:val="center"/>
              <w:rPr>
                <w:sz w:val="20"/>
                <w:szCs w:val="20"/>
              </w:rPr>
            </w:pPr>
            <w:r w:rsidRPr="00716B92">
              <w:rPr>
                <w:sz w:val="20"/>
                <w:szCs w:val="20"/>
              </w:rPr>
              <w:t>Nhóm 2 (1 KTV4+1KS3)</w:t>
            </w:r>
          </w:p>
        </w:tc>
        <w:tc>
          <w:tcPr>
            <w:tcW w:w="883" w:type="dxa"/>
            <w:vAlign w:val="center"/>
            <w:hideMark/>
          </w:tcPr>
          <w:p w14:paraId="562993A0" w14:textId="77777777" w:rsidR="00BD1C1F" w:rsidRPr="00716B92" w:rsidRDefault="00BD1C1F" w:rsidP="00752A60">
            <w:pPr>
              <w:widowControl/>
              <w:autoSpaceDE/>
              <w:autoSpaceDN/>
              <w:jc w:val="right"/>
              <w:rPr>
                <w:sz w:val="20"/>
                <w:szCs w:val="20"/>
              </w:rPr>
            </w:pPr>
            <w:r w:rsidRPr="00716B92">
              <w:rPr>
                <w:sz w:val="20"/>
                <w:szCs w:val="20"/>
              </w:rPr>
              <w:t xml:space="preserve">        3.000 </w:t>
            </w:r>
          </w:p>
        </w:tc>
        <w:tc>
          <w:tcPr>
            <w:tcW w:w="3347" w:type="dxa"/>
            <w:vAlign w:val="bottom"/>
            <w:hideMark/>
          </w:tcPr>
          <w:p w14:paraId="2084E905" w14:textId="77777777" w:rsidR="00881FEC"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141154BE" w14:textId="25EC27BB" w:rsidR="00BD1C1F" w:rsidRPr="00716B92" w:rsidRDefault="00BD1C1F" w:rsidP="00752A60">
            <w:pPr>
              <w:widowControl/>
              <w:autoSpaceDE/>
              <w:autoSpaceDN/>
              <w:jc w:val="both"/>
              <w:rPr>
                <w:sz w:val="20"/>
                <w:szCs w:val="20"/>
              </w:rPr>
            </w:pPr>
            <w:r w:rsidRPr="00716B92">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266FFD15" w14:textId="77777777" w:rsidTr="00881FEC">
        <w:trPr>
          <w:trHeight w:val="3735"/>
        </w:trPr>
        <w:tc>
          <w:tcPr>
            <w:tcW w:w="696" w:type="dxa"/>
            <w:vAlign w:val="center"/>
            <w:hideMark/>
          </w:tcPr>
          <w:p w14:paraId="4FCB7E32" w14:textId="77777777" w:rsidR="00BD1C1F" w:rsidRPr="00716B92" w:rsidRDefault="00BD1C1F" w:rsidP="00752A60">
            <w:pPr>
              <w:widowControl/>
              <w:autoSpaceDE/>
              <w:autoSpaceDN/>
              <w:jc w:val="center"/>
              <w:rPr>
                <w:sz w:val="20"/>
                <w:szCs w:val="20"/>
              </w:rPr>
            </w:pPr>
            <w:r w:rsidRPr="00716B92">
              <w:rPr>
                <w:sz w:val="20"/>
                <w:szCs w:val="20"/>
              </w:rPr>
              <w:lastRenderedPageBreak/>
              <w:t> </w:t>
            </w:r>
          </w:p>
        </w:tc>
        <w:tc>
          <w:tcPr>
            <w:tcW w:w="2809" w:type="dxa"/>
            <w:vAlign w:val="center"/>
            <w:hideMark/>
          </w:tcPr>
          <w:p w14:paraId="4CB52040"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5BA31A27"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1B2F4162"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7EEBFFB3"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3EBD7196" w14:textId="77777777" w:rsidR="00BD1C1F" w:rsidRPr="00716B92" w:rsidRDefault="00BD1C1F" w:rsidP="00752A60">
            <w:pPr>
              <w:widowControl/>
              <w:autoSpaceDE/>
              <w:autoSpaceDN/>
              <w:jc w:val="center"/>
              <w:rPr>
                <w:sz w:val="20"/>
                <w:szCs w:val="20"/>
              </w:rPr>
            </w:pPr>
            <w:r w:rsidRPr="00716B92">
              <w:rPr>
                <w:sz w:val="20"/>
                <w:szCs w:val="20"/>
              </w:rPr>
              <w:t>2.2</w:t>
            </w:r>
          </w:p>
        </w:tc>
        <w:tc>
          <w:tcPr>
            <w:tcW w:w="2453" w:type="dxa"/>
            <w:vAlign w:val="center"/>
            <w:hideMark/>
          </w:tcPr>
          <w:p w14:paraId="04BB4F34" w14:textId="77777777" w:rsidR="00BD1C1F" w:rsidRPr="00716B92" w:rsidRDefault="00BD1C1F" w:rsidP="00752A60">
            <w:pPr>
              <w:widowControl/>
              <w:autoSpaceDE/>
              <w:autoSpaceDN/>
              <w:jc w:val="both"/>
              <w:rPr>
                <w:sz w:val="20"/>
                <w:szCs w:val="20"/>
              </w:rPr>
            </w:pPr>
            <w:r w:rsidRPr="00716B92">
              <w:rPr>
                <w:sz w:val="20"/>
                <w:szCs w:val="20"/>
              </w:rPr>
              <w:t>Vận chuyển tài liệu thu thập đến địa điểm thực hiện số hóa.</w:t>
            </w:r>
          </w:p>
        </w:tc>
        <w:tc>
          <w:tcPr>
            <w:tcW w:w="790" w:type="dxa"/>
            <w:vAlign w:val="center"/>
            <w:hideMark/>
          </w:tcPr>
          <w:p w14:paraId="20DA2ADA"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6CAAA012" w14:textId="77777777" w:rsidR="00BD1C1F" w:rsidRPr="00716B92" w:rsidRDefault="00BD1C1F" w:rsidP="00752A60">
            <w:pPr>
              <w:widowControl/>
              <w:autoSpaceDE/>
              <w:autoSpaceDN/>
              <w:jc w:val="center"/>
              <w:rPr>
                <w:sz w:val="20"/>
                <w:szCs w:val="20"/>
              </w:rPr>
            </w:pPr>
            <w:r w:rsidRPr="00716B92">
              <w:rPr>
                <w:sz w:val="20"/>
                <w:szCs w:val="20"/>
              </w:rPr>
              <w:t>Nhóm 2 (1 KTV4+1KS3)</w:t>
            </w:r>
          </w:p>
        </w:tc>
        <w:tc>
          <w:tcPr>
            <w:tcW w:w="883" w:type="dxa"/>
            <w:vAlign w:val="center"/>
            <w:hideMark/>
          </w:tcPr>
          <w:p w14:paraId="68CBB930" w14:textId="77777777" w:rsidR="00BD1C1F" w:rsidRPr="00716B92" w:rsidRDefault="00BD1C1F" w:rsidP="00752A60">
            <w:pPr>
              <w:widowControl/>
              <w:autoSpaceDE/>
              <w:autoSpaceDN/>
              <w:jc w:val="right"/>
              <w:rPr>
                <w:sz w:val="20"/>
                <w:szCs w:val="20"/>
              </w:rPr>
            </w:pPr>
            <w:r w:rsidRPr="00716B92">
              <w:rPr>
                <w:sz w:val="20"/>
                <w:szCs w:val="20"/>
              </w:rPr>
              <w:t xml:space="preserve">        3.000 </w:t>
            </w:r>
          </w:p>
        </w:tc>
        <w:tc>
          <w:tcPr>
            <w:tcW w:w="3347" w:type="dxa"/>
            <w:vAlign w:val="bottom"/>
            <w:hideMark/>
          </w:tcPr>
          <w:p w14:paraId="6A8C60F1"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0A217901" w14:textId="77777777" w:rsidTr="00881FEC">
        <w:trPr>
          <w:trHeight w:val="600"/>
        </w:trPr>
        <w:tc>
          <w:tcPr>
            <w:tcW w:w="696" w:type="dxa"/>
            <w:vAlign w:val="center"/>
            <w:hideMark/>
          </w:tcPr>
          <w:p w14:paraId="314CC7F3" w14:textId="77777777" w:rsidR="00BD1C1F" w:rsidRPr="00716B92" w:rsidRDefault="00BD1C1F" w:rsidP="00752A60">
            <w:pPr>
              <w:widowControl/>
              <w:autoSpaceDE/>
              <w:autoSpaceDN/>
              <w:jc w:val="center"/>
              <w:rPr>
                <w:b/>
                <w:bCs/>
                <w:sz w:val="20"/>
                <w:szCs w:val="20"/>
              </w:rPr>
            </w:pPr>
            <w:r w:rsidRPr="00716B92">
              <w:rPr>
                <w:b/>
                <w:bCs/>
                <w:sz w:val="20"/>
                <w:szCs w:val="20"/>
              </w:rPr>
              <w:t>3</w:t>
            </w:r>
          </w:p>
        </w:tc>
        <w:tc>
          <w:tcPr>
            <w:tcW w:w="2809" w:type="dxa"/>
            <w:vAlign w:val="center"/>
            <w:hideMark/>
          </w:tcPr>
          <w:p w14:paraId="699F8D64" w14:textId="77777777" w:rsidR="00BD1C1F" w:rsidRPr="00716B92" w:rsidRDefault="00BD1C1F" w:rsidP="00752A60">
            <w:pPr>
              <w:widowControl/>
              <w:autoSpaceDE/>
              <w:autoSpaceDN/>
              <w:jc w:val="both"/>
              <w:rPr>
                <w:b/>
                <w:bCs/>
                <w:sz w:val="20"/>
                <w:szCs w:val="20"/>
              </w:rPr>
            </w:pPr>
            <w:r w:rsidRPr="00716B92">
              <w:rPr>
                <w:b/>
                <w:bCs/>
                <w:sz w:val="20"/>
                <w:szCs w:val="20"/>
              </w:rPr>
              <w:t>Rà soát, đánh giá, phân loại và sắp xếp tài liệu, dữ liệu</w:t>
            </w:r>
          </w:p>
        </w:tc>
        <w:tc>
          <w:tcPr>
            <w:tcW w:w="803" w:type="dxa"/>
            <w:vAlign w:val="center"/>
            <w:hideMark/>
          </w:tcPr>
          <w:p w14:paraId="2900268C"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05D38DF2"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1FF94286" w14:textId="77777777" w:rsidR="00BD1C1F" w:rsidRPr="00716B92" w:rsidRDefault="00BD1C1F" w:rsidP="00752A60">
            <w:pPr>
              <w:widowControl/>
              <w:autoSpaceDE/>
              <w:autoSpaceDN/>
              <w:jc w:val="right"/>
              <w:rPr>
                <w:b/>
                <w:bCs/>
                <w:sz w:val="20"/>
                <w:szCs w:val="20"/>
              </w:rPr>
            </w:pPr>
            <w:r w:rsidRPr="00716B92">
              <w:rPr>
                <w:b/>
                <w:bCs/>
                <w:sz w:val="20"/>
                <w:szCs w:val="20"/>
              </w:rPr>
              <w:t> </w:t>
            </w:r>
          </w:p>
        </w:tc>
        <w:tc>
          <w:tcPr>
            <w:tcW w:w="876" w:type="dxa"/>
            <w:vAlign w:val="center"/>
            <w:hideMark/>
          </w:tcPr>
          <w:p w14:paraId="3879DEB4" w14:textId="77777777" w:rsidR="00BD1C1F" w:rsidRPr="00716B92" w:rsidRDefault="00BD1C1F" w:rsidP="00752A60">
            <w:pPr>
              <w:widowControl/>
              <w:autoSpaceDE/>
              <w:autoSpaceDN/>
              <w:jc w:val="center"/>
              <w:rPr>
                <w:b/>
                <w:bCs/>
                <w:sz w:val="20"/>
                <w:szCs w:val="20"/>
              </w:rPr>
            </w:pPr>
            <w:r w:rsidRPr="00716B92">
              <w:rPr>
                <w:b/>
                <w:bCs/>
                <w:sz w:val="20"/>
                <w:szCs w:val="20"/>
              </w:rPr>
              <w:t>3</w:t>
            </w:r>
          </w:p>
        </w:tc>
        <w:tc>
          <w:tcPr>
            <w:tcW w:w="2453" w:type="dxa"/>
            <w:vAlign w:val="center"/>
            <w:hideMark/>
          </w:tcPr>
          <w:p w14:paraId="366178EE" w14:textId="77777777" w:rsidR="00BD1C1F" w:rsidRPr="00716B92" w:rsidRDefault="00BD1C1F" w:rsidP="00752A60">
            <w:pPr>
              <w:widowControl/>
              <w:autoSpaceDE/>
              <w:autoSpaceDN/>
              <w:jc w:val="both"/>
              <w:rPr>
                <w:b/>
                <w:bCs/>
                <w:sz w:val="20"/>
                <w:szCs w:val="20"/>
              </w:rPr>
            </w:pPr>
            <w:r w:rsidRPr="00716B92">
              <w:rPr>
                <w:b/>
                <w:bCs/>
                <w:sz w:val="20"/>
                <w:szCs w:val="20"/>
              </w:rPr>
              <w:t>Rà soát, đánh giá, phân loại và sắp xếp tài liệu, dữ liệu</w:t>
            </w:r>
          </w:p>
        </w:tc>
        <w:tc>
          <w:tcPr>
            <w:tcW w:w="790" w:type="dxa"/>
            <w:vAlign w:val="center"/>
            <w:hideMark/>
          </w:tcPr>
          <w:p w14:paraId="54691E9F"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5FC8A3A2"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2F3A70F1" w14:textId="77777777" w:rsidR="00BD1C1F" w:rsidRPr="00716B92" w:rsidRDefault="00BD1C1F" w:rsidP="00752A60">
            <w:pPr>
              <w:widowControl/>
              <w:autoSpaceDE/>
              <w:autoSpaceDN/>
              <w:jc w:val="right"/>
              <w:rPr>
                <w:b/>
                <w:bCs/>
                <w:sz w:val="20"/>
                <w:szCs w:val="20"/>
              </w:rPr>
            </w:pPr>
            <w:r w:rsidRPr="00716B92">
              <w:rPr>
                <w:b/>
                <w:bCs/>
                <w:sz w:val="20"/>
                <w:szCs w:val="20"/>
              </w:rPr>
              <w:t> </w:t>
            </w:r>
          </w:p>
        </w:tc>
        <w:tc>
          <w:tcPr>
            <w:tcW w:w="3347" w:type="dxa"/>
            <w:vAlign w:val="center"/>
            <w:hideMark/>
          </w:tcPr>
          <w:p w14:paraId="700BA763"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7649B7E5" w14:textId="77777777" w:rsidTr="00881FEC">
        <w:trPr>
          <w:trHeight w:val="3900"/>
        </w:trPr>
        <w:tc>
          <w:tcPr>
            <w:tcW w:w="696" w:type="dxa"/>
            <w:vAlign w:val="center"/>
            <w:hideMark/>
          </w:tcPr>
          <w:p w14:paraId="412BCE8A" w14:textId="77777777" w:rsidR="00BD1C1F" w:rsidRPr="00716B92" w:rsidRDefault="00BD1C1F" w:rsidP="00752A60">
            <w:pPr>
              <w:widowControl/>
              <w:autoSpaceDE/>
              <w:autoSpaceDN/>
              <w:jc w:val="center"/>
              <w:rPr>
                <w:sz w:val="20"/>
                <w:szCs w:val="20"/>
              </w:rPr>
            </w:pPr>
            <w:r w:rsidRPr="00716B92">
              <w:rPr>
                <w:sz w:val="20"/>
                <w:szCs w:val="20"/>
              </w:rPr>
              <w:t>3.1</w:t>
            </w:r>
          </w:p>
        </w:tc>
        <w:tc>
          <w:tcPr>
            <w:tcW w:w="2809" w:type="dxa"/>
            <w:vAlign w:val="center"/>
            <w:hideMark/>
          </w:tcPr>
          <w:p w14:paraId="489F604B" w14:textId="77777777" w:rsidR="00BD1C1F" w:rsidRPr="00716B92" w:rsidRDefault="00BD1C1F" w:rsidP="00752A60">
            <w:pPr>
              <w:widowControl/>
              <w:autoSpaceDE/>
              <w:autoSpaceDN/>
              <w:jc w:val="both"/>
              <w:rPr>
                <w:sz w:val="20"/>
                <w:szCs w:val="20"/>
              </w:rPr>
            </w:pPr>
            <w:r w:rsidRPr="00716B92">
              <w:rPr>
                <w:sz w:val="20"/>
                <w:szCs w:val="20"/>
              </w:rPr>
              <w:t>Rà soát, đánh giá, phân loại</w:t>
            </w:r>
          </w:p>
        </w:tc>
        <w:tc>
          <w:tcPr>
            <w:tcW w:w="803" w:type="dxa"/>
            <w:vAlign w:val="center"/>
            <w:hideMark/>
          </w:tcPr>
          <w:p w14:paraId="253E071F"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57A3FCFD" w14:textId="77777777" w:rsidR="00BD1C1F" w:rsidRPr="00716B92" w:rsidRDefault="00BD1C1F" w:rsidP="00752A60">
            <w:pPr>
              <w:widowControl/>
              <w:autoSpaceDE/>
              <w:autoSpaceDN/>
              <w:jc w:val="center"/>
              <w:rPr>
                <w:sz w:val="20"/>
                <w:szCs w:val="20"/>
              </w:rPr>
            </w:pPr>
            <w:r w:rsidRPr="00716B92">
              <w:rPr>
                <w:sz w:val="20"/>
                <w:szCs w:val="20"/>
              </w:rPr>
              <w:t>1KS3</w:t>
            </w:r>
          </w:p>
        </w:tc>
        <w:tc>
          <w:tcPr>
            <w:tcW w:w="883" w:type="dxa"/>
            <w:vAlign w:val="center"/>
            <w:hideMark/>
          </w:tcPr>
          <w:p w14:paraId="492D4FC0" w14:textId="77777777" w:rsidR="00BD1C1F" w:rsidRPr="00716B92" w:rsidRDefault="00BD1C1F" w:rsidP="00752A60">
            <w:pPr>
              <w:widowControl/>
              <w:autoSpaceDE/>
              <w:autoSpaceDN/>
              <w:jc w:val="right"/>
              <w:rPr>
                <w:sz w:val="20"/>
                <w:szCs w:val="20"/>
              </w:rPr>
            </w:pPr>
            <w:r w:rsidRPr="00716B92">
              <w:rPr>
                <w:sz w:val="20"/>
                <w:szCs w:val="20"/>
              </w:rPr>
              <w:t xml:space="preserve">         15.000 </w:t>
            </w:r>
          </w:p>
        </w:tc>
        <w:tc>
          <w:tcPr>
            <w:tcW w:w="876" w:type="dxa"/>
            <w:vAlign w:val="center"/>
            <w:hideMark/>
          </w:tcPr>
          <w:p w14:paraId="6A594A6B" w14:textId="77777777" w:rsidR="00BD1C1F" w:rsidRPr="00716B92" w:rsidRDefault="00BD1C1F" w:rsidP="00752A60">
            <w:pPr>
              <w:widowControl/>
              <w:autoSpaceDE/>
              <w:autoSpaceDN/>
              <w:jc w:val="center"/>
              <w:rPr>
                <w:sz w:val="20"/>
                <w:szCs w:val="20"/>
              </w:rPr>
            </w:pPr>
            <w:r w:rsidRPr="00716B92">
              <w:rPr>
                <w:sz w:val="20"/>
                <w:szCs w:val="20"/>
              </w:rPr>
              <w:t>3.1</w:t>
            </w:r>
          </w:p>
        </w:tc>
        <w:tc>
          <w:tcPr>
            <w:tcW w:w="2453" w:type="dxa"/>
            <w:vAlign w:val="center"/>
            <w:hideMark/>
          </w:tcPr>
          <w:p w14:paraId="7E88EA9F" w14:textId="77777777" w:rsidR="00BD1C1F" w:rsidRPr="00716B92" w:rsidRDefault="00BD1C1F" w:rsidP="00752A60">
            <w:pPr>
              <w:widowControl/>
              <w:autoSpaceDE/>
              <w:autoSpaceDN/>
              <w:jc w:val="both"/>
              <w:rPr>
                <w:sz w:val="20"/>
                <w:szCs w:val="20"/>
              </w:rPr>
            </w:pPr>
            <w:r w:rsidRPr="00716B92">
              <w:rPr>
                <w:sz w:val="20"/>
                <w:szCs w:val="20"/>
              </w:rPr>
              <w:t>Rà soát, đánh giá, phân loại</w:t>
            </w:r>
          </w:p>
        </w:tc>
        <w:tc>
          <w:tcPr>
            <w:tcW w:w="790" w:type="dxa"/>
            <w:vAlign w:val="center"/>
            <w:hideMark/>
          </w:tcPr>
          <w:p w14:paraId="659DCA59"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7168AA72" w14:textId="77777777" w:rsidR="00BD1C1F" w:rsidRPr="00716B92" w:rsidRDefault="00BD1C1F" w:rsidP="00752A60">
            <w:pPr>
              <w:widowControl/>
              <w:autoSpaceDE/>
              <w:autoSpaceDN/>
              <w:jc w:val="center"/>
              <w:rPr>
                <w:sz w:val="20"/>
                <w:szCs w:val="20"/>
              </w:rPr>
            </w:pPr>
            <w:r w:rsidRPr="00716B92">
              <w:rPr>
                <w:sz w:val="20"/>
                <w:szCs w:val="20"/>
              </w:rPr>
              <w:t>1KS3</w:t>
            </w:r>
          </w:p>
        </w:tc>
        <w:tc>
          <w:tcPr>
            <w:tcW w:w="883" w:type="dxa"/>
            <w:vAlign w:val="center"/>
            <w:hideMark/>
          </w:tcPr>
          <w:p w14:paraId="575FC9C1" w14:textId="77777777" w:rsidR="00BD1C1F" w:rsidRPr="00716B92" w:rsidRDefault="00BD1C1F" w:rsidP="00752A60">
            <w:pPr>
              <w:widowControl/>
              <w:autoSpaceDE/>
              <w:autoSpaceDN/>
              <w:jc w:val="right"/>
              <w:rPr>
                <w:sz w:val="20"/>
                <w:szCs w:val="20"/>
              </w:rPr>
            </w:pPr>
            <w:r w:rsidRPr="00716B92">
              <w:rPr>
                <w:sz w:val="20"/>
                <w:szCs w:val="20"/>
              </w:rPr>
              <w:t xml:space="preserve">        7.500 </w:t>
            </w:r>
          </w:p>
        </w:tc>
        <w:tc>
          <w:tcPr>
            <w:tcW w:w="3347" w:type="dxa"/>
            <w:vAlign w:val="bottom"/>
            <w:hideMark/>
          </w:tcPr>
          <w:p w14:paraId="10CBD226"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716B92">
              <w:rPr>
                <w:sz w:val="20"/>
                <w:szCs w:val="20"/>
              </w:rPr>
              <w:b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33C4EE32" w14:textId="77777777" w:rsidTr="00881FEC">
        <w:trPr>
          <w:trHeight w:val="1235"/>
        </w:trPr>
        <w:tc>
          <w:tcPr>
            <w:tcW w:w="696" w:type="dxa"/>
            <w:vAlign w:val="center"/>
            <w:hideMark/>
          </w:tcPr>
          <w:p w14:paraId="0520BFF6" w14:textId="77777777" w:rsidR="00BD1C1F" w:rsidRPr="00716B92" w:rsidRDefault="00BD1C1F" w:rsidP="00752A60">
            <w:pPr>
              <w:widowControl/>
              <w:autoSpaceDE/>
              <w:autoSpaceDN/>
              <w:jc w:val="center"/>
              <w:rPr>
                <w:sz w:val="20"/>
                <w:szCs w:val="20"/>
              </w:rPr>
            </w:pPr>
            <w:r w:rsidRPr="00716B92">
              <w:rPr>
                <w:sz w:val="20"/>
                <w:szCs w:val="20"/>
              </w:rPr>
              <w:t>3.2</w:t>
            </w:r>
          </w:p>
        </w:tc>
        <w:tc>
          <w:tcPr>
            <w:tcW w:w="2809" w:type="dxa"/>
            <w:vAlign w:val="center"/>
            <w:hideMark/>
          </w:tcPr>
          <w:p w14:paraId="5470E5E8" w14:textId="77777777" w:rsidR="00BD1C1F" w:rsidRPr="00716B92" w:rsidRDefault="00BD1C1F" w:rsidP="00752A60">
            <w:pPr>
              <w:widowControl/>
              <w:autoSpaceDE/>
              <w:autoSpaceDN/>
              <w:jc w:val="both"/>
              <w:rPr>
                <w:sz w:val="20"/>
                <w:szCs w:val="20"/>
              </w:rPr>
            </w:pPr>
            <w:r w:rsidRPr="00716B92">
              <w:rPr>
                <w:sz w:val="20"/>
                <w:szCs w:val="20"/>
              </w:rPr>
              <w:t>Làm sạch, sắp xếp theo các nhóm dữ liệu giá đất, theo trình tự thời gian hình thành tài liệu, dữ liệu.</w:t>
            </w:r>
          </w:p>
        </w:tc>
        <w:tc>
          <w:tcPr>
            <w:tcW w:w="803" w:type="dxa"/>
            <w:vAlign w:val="center"/>
            <w:hideMark/>
          </w:tcPr>
          <w:p w14:paraId="0A30CF33"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0D8989CF" w14:textId="77777777" w:rsidR="00BD1C1F" w:rsidRPr="00716B92" w:rsidRDefault="00BD1C1F" w:rsidP="00752A60">
            <w:pPr>
              <w:widowControl/>
              <w:autoSpaceDE/>
              <w:autoSpaceDN/>
              <w:jc w:val="center"/>
              <w:rPr>
                <w:sz w:val="20"/>
                <w:szCs w:val="20"/>
              </w:rPr>
            </w:pPr>
            <w:r w:rsidRPr="00716B92">
              <w:rPr>
                <w:sz w:val="20"/>
                <w:szCs w:val="20"/>
              </w:rPr>
              <w:t>1KS3</w:t>
            </w:r>
          </w:p>
        </w:tc>
        <w:tc>
          <w:tcPr>
            <w:tcW w:w="883" w:type="dxa"/>
            <w:vAlign w:val="center"/>
            <w:hideMark/>
          </w:tcPr>
          <w:p w14:paraId="7078791A" w14:textId="77777777" w:rsidR="00BD1C1F" w:rsidRPr="00716B92" w:rsidRDefault="00BD1C1F" w:rsidP="00752A60">
            <w:pPr>
              <w:widowControl/>
              <w:autoSpaceDE/>
              <w:autoSpaceDN/>
              <w:jc w:val="right"/>
              <w:rPr>
                <w:sz w:val="20"/>
                <w:szCs w:val="20"/>
              </w:rPr>
            </w:pPr>
            <w:r w:rsidRPr="00716B92">
              <w:rPr>
                <w:sz w:val="20"/>
                <w:szCs w:val="20"/>
              </w:rPr>
              <w:t xml:space="preserve">           5.000 </w:t>
            </w:r>
          </w:p>
        </w:tc>
        <w:tc>
          <w:tcPr>
            <w:tcW w:w="876" w:type="dxa"/>
            <w:vAlign w:val="center"/>
            <w:hideMark/>
          </w:tcPr>
          <w:p w14:paraId="58CACF68" w14:textId="77777777" w:rsidR="00BD1C1F" w:rsidRPr="00716B92" w:rsidRDefault="00BD1C1F" w:rsidP="00752A60">
            <w:pPr>
              <w:widowControl/>
              <w:autoSpaceDE/>
              <w:autoSpaceDN/>
              <w:jc w:val="center"/>
              <w:rPr>
                <w:sz w:val="20"/>
                <w:szCs w:val="20"/>
              </w:rPr>
            </w:pPr>
            <w:r w:rsidRPr="00716B92">
              <w:rPr>
                <w:sz w:val="20"/>
                <w:szCs w:val="20"/>
              </w:rPr>
              <w:t> </w:t>
            </w:r>
          </w:p>
        </w:tc>
        <w:tc>
          <w:tcPr>
            <w:tcW w:w="2453" w:type="dxa"/>
            <w:vAlign w:val="center"/>
            <w:hideMark/>
          </w:tcPr>
          <w:p w14:paraId="7783B773" w14:textId="77777777" w:rsidR="00BD1C1F" w:rsidRPr="00716B92" w:rsidRDefault="00BD1C1F" w:rsidP="00752A60">
            <w:pPr>
              <w:widowControl/>
              <w:autoSpaceDE/>
              <w:autoSpaceDN/>
              <w:jc w:val="both"/>
              <w:rPr>
                <w:sz w:val="20"/>
                <w:szCs w:val="20"/>
              </w:rPr>
            </w:pPr>
            <w:r w:rsidRPr="00716B92">
              <w:rPr>
                <w:sz w:val="20"/>
                <w:szCs w:val="20"/>
              </w:rPr>
              <w:t> </w:t>
            </w:r>
          </w:p>
        </w:tc>
        <w:tc>
          <w:tcPr>
            <w:tcW w:w="790" w:type="dxa"/>
            <w:vAlign w:val="center"/>
            <w:hideMark/>
          </w:tcPr>
          <w:p w14:paraId="13219B7C"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0B569C52"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14B7B914"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bottom"/>
            <w:hideMark/>
          </w:tcPr>
          <w:p w14:paraId="6743EC16" w14:textId="77777777" w:rsidR="00BD1C1F" w:rsidRPr="00716B92" w:rsidRDefault="00BD1C1F" w:rsidP="00752A60">
            <w:pPr>
              <w:widowControl/>
              <w:autoSpaceDE/>
              <w:autoSpaceDN/>
              <w:jc w:val="both"/>
              <w:rPr>
                <w:sz w:val="20"/>
                <w:szCs w:val="20"/>
              </w:rPr>
            </w:pPr>
            <w:r w:rsidRPr="00716B92">
              <w:rPr>
                <w:sz w:val="20"/>
                <w:szCs w:val="20"/>
              </w:rPr>
              <w:t> </w:t>
            </w:r>
          </w:p>
        </w:tc>
      </w:tr>
      <w:tr w:rsidR="00716B92" w:rsidRPr="00716B92" w14:paraId="5173D92E" w14:textId="77777777" w:rsidTr="00881FEC">
        <w:trPr>
          <w:trHeight w:val="3555"/>
        </w:trPr>
        <w:tc>
          <w:tcPr>
            <w:tcW w:w="696" w:type="dxa"/>
            <w:vAlign w:val="center"/>
            <w:hideMark/>
          </w:tcPr>
          <w:p w14:paraId="24F2C4B7" w14:textId="77777777" w:rsidR="00BD1C1F" w:rsidRPr="00716B92" w:rsidRDefault="00BD1C1F" w:rsidP="00752A60">
            <w:pPr>
              <w:widowControl/>
              <w:autoSpaceDE/>
              <w:autoSpaceDN/>
              <w:jc w:val="center"/>
              <w:rPr>
                <w:sz w:val="20"/>
                <w:szCs w:val="20"/>
              </w:rPr>
            </w:pPr>
            <w:r w:rsidRPr="00716B92">
              <w:rPr>
                <w:sz w:val="20"/>
                <w:szCs w:val="20"/>
              </w:rPr>
              <w:lastRenderedPageBreak/>
              <w:t>3.3</w:t>
            </w:r>
          </w:p>
        </w:tc>
        <w:tc>
          <w:tcPr>
            <w:tcW w:w="2809" w:type="dxa"/>
            <w:vAlign w:val="center"/>
            <w:hideMark/>
          </w:tcPr>
          <w:p w14:paraId="10715E13" w14:textId="77777777" w:rsidR="00BD1C1F" w:rsidRPr="00716B92" w:rsidRDefault="00BD1C1F" w:rsidP="00752A60">
            <w:pPr>
              <w:widowControl/>
              <w:autoSpaceDE/>
              <w:autoSpaceDN/>
              <w:jc w:val="both"/>
              <w:rPr>
                <w:sz w:val="20"/>
                <w:szCs w:val="20"/>
              </w:rPr>
            </w:pPr>
            <w:r w:rsidRPr="00716B92">
              <w:rPr>
                <w:sz w:val="20"/>
                <w:szCs w:val="20"/>
              </w:rPr>
              <w:t>Lập báo cáo kết quả thực hiện</w:t>
            </w:r>
          </w:p>
        </w:tc>
        <w:tc>
          <w:tcPr>
            <w:tcW w:w="803" w:type="dxa"/>
            <w:vAlign w:val="center"/>
            <w:hideMark/>
          </w:tcPr>
          <w:p w14:paraId="6832BE37"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7DB83079" w14:textId="77777777" w:rsidR="00BD1C1F" w:rsidRPr="00716B92" w:rsidRDefault="00BD1C1F" w:rsidP="00752A60">
            <w:pPr>
              <w:widowControl/>
              <w:autoSpaceDE/>
              <w:autoSpaceDN/>
              <w:jc w:val="center"/>
              <w:rPr>
                <w:sz w:val="20"/>
                <w:szCs w:val="20"/>
              </w:rPr>
            </w:pPr>
            <w:r w:rsidRPr="00716B92">
              <w:rPr>
                <w:sz w:val="20"/>
                <w:szCs w:val="20"/>
              </w:rPr>
              <w:t>1KS3</w:t>
            </w:r>
          </w:p>
        </w:tc>
        <w:tc>
          <w:tcPr>
            <w:tcW w:w="883" w:type="dxa"/>
            <w:vAlign w:val="center"/>
            <w:hideMark/>
          </w:tcPr>
          <w:p w14:paraId="1E2892C3" w14:textId="77777777" w:rsidR="00BD1C1F" w:rsidRPr="00716B92" w:rsidRDefault="00BD1C1F" w:rsidP="00752A60">
            <w:pPr>
              <w:widowControl/>
              <w:autoSpaceDE/>
              <w:autoSpaceDN/>
              <w:jc w:val="right"/>
              <w:rPr>
                <w:sz w:val="20"/>
                <w:szCs w:val="20"/>
              </w:rPr>
            </w:pPr>
            <w:r w:rsidRPr="00716B92">
              <w:rPr>
                <w:sz w:val="20"/>
                <w:szCs w:val="20"/>
              </w:rPr>
              <w:t xml:space="preserve">           2.000 </w:t>
            </w:r>
          </w:p>
        </w:tc>
        <w:tc>
          <w:tcPr>
            <w:tcW w:w="876" w:type="dxa"/>
            <w:vAlign w:val="center"/>
            <w:hideMark/>
          </w:tcPr>
          <w:p w14:paraId="1592FF9C" w14:textId="77777777" w:rsidR="00BD1C1F" w:rsidRPr="00716B92" w:rsidRDefault="00BD1C1F" w:rsidP="00752A60">
            <w:pPr>
              <w:widowControl/>
              <w:autoSpaceDE/>
              <w:autoSpaceDN/>
              <w:jc w:val="center"/>
              <w:rPr>
                <w:sz w:val="20"/>
                <w:szCs w:val="20"/>
              </w:rPr>
            </w:pPr>
            <w:r w:rsidRPr="00716B92">
              <w:rPr>
                <w:sz w:val="20"/>
                <w:szCs w:val="20"/>
              </w:rPr>
              <w:t>3.2</w:t>
            </w:r>
          </w:p>
        </w:tc>
        <w:tc>
          <w:tcPr>
            <w:tcW w:w="2453" w:type="dxa"/>
            <w:vAlign w:val="center"/>
            <w:hideMark/>
          </w:tcPr>
          <w:p w14:paraId="4364C310" w14:textId="77777777" w:rsidR="00BD1C1F" w:rsidRPr="00716B92" w:rsidRDefault="00BD1C1F" w:rsidP="00752A60">
            <w:pPr>
              <w:widowControl/>
              <w:autoSpaceDE/>
              <w:autoSpaceDN/>
              <w:jc w:val="both"/>
              <w:rPr>
                <w:sz w:val="20"/>
                <w:szCs w:val="20"/>
              </w:rPr>
            </w:pPr>
            <w:r w:rsidRPr="00716B92">
              <w:rPr>
                <w:sz w:val="20"/>
                <w:szCs w:val="20"/>
              </w:rPr>
              <w:t>Lập báo cáo kết quả thực hiện</w:t>
            </w:r>
          </w:p>
        </w:tc>
        <w:tc>
          <w:tcPr>
            <w:tcW w:w="790" w:type="dxa"/>
            <w:vAlign w:val="center"/>
            <w:hideMark/>
          </w:tcPr>
          <w:p w14:paraId="0B9C09EB"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7C352C52" w14:textId="77777777" w:rsidR="00BD1C1F" w:rsidRPr="00716B92" w:rsidRDefault="00BD1C1F" w:rsidP="00752A60">
            <w:pPr>
              <w:widowControl/>
              <w:autoSpaceDE/>
              <w:autoSpaceDN/>
              <w:jc w:val="center"/>
              <w:rPr>
                <w:sz w:val="20"/>
                <w:szCs w:val="20"/>
              </w:rPr>
            </w:pPr>
            <w:r w:rsidRPr="00716B92">
              <w:rPr>
                <w:sz w:val="20"/>
                <w:szCs w:val="20"/>
              </w:rPr>
              <w:t>1KS3</w:t>
            </w:r>
          </w:p>
        </w:tc>
        <w:tc>
          <w:tcPr>
            <w:tcW w:w="883" w:type="dxa"/>
            <w:vAlign w:val="center"/>
            <w:hideMark/>
          </w:tcPr>
          <w:p w14:paraId="1EF24F96" w14:textId="77777777" w:rsidR="00BD1C1F" w:rsidRPr="00716B92" w:rsidRDefault="00BD1C1F" w:rsidP="00752A60">
            <w:pPr>
              <w:widowControl/>
              <w:autoSpaceDE/>
              <w:autoSpaceDN/>
              <w:jc w:val="right"/>
              <w:rPr>
                <w:sz w:val="20"/>
                <w:szCs w:val="20"/>
              </w:rPr>
            </w:pPr>
            <w:r w:rsidRPr="00716B92">
              <w:rPr>
                <w:sz w:val="20"/>
                <w:szCs w:val="20"/>
              </w:rPr>
              <w:t xml:space="preserve">        1.000 </w:t>
            </w:r>
          </w:p>
        </w:tc>
        <w:tc>
          <w:tcPr>
            <w:tcW w:w="3347" w:type="dxa"/>
            <w:vAlign w:val="bottom"/>
            <w:hideMark/>
          </w:tcPr>
          <w:p w14:paraId="50E3E277" w14:textId="42DB485F"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881FEC" w:rsidRPr="00716B92">
              <w:rPr>
                <w:sz w:val="20"/>
                <w:szCs w:val="20"/>
              </w:rPr>
              <w:t xml:space="preserve"> </w:t>
            </w:r>
            <w:r w:rsidRPr="00716B92">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271741B7" w14:textId="77777777" w:rsidTr="00881FEC">
        <w:trPr>
          <w:trHeight w:val="600"/>
        </w:trPr>
        <w:tc>
          <w:tcPr>
            <w:tcW w:w="696" w:type="dxa"/>
            <w:noWrap/>
            <w:vAlign w:val="center"/>
            <w:hideMark/>
          </w:tcPr>
          <w:p w14:paraId="645F8D67" w14:textId="77777777" w:rsidR="00BD1C1F" w:rsidRPr="00716B92" w:rsidRDefault="00BD1C1F" w:rsidP="00752A60">
            <w:pPr>
              <w:widowControl/>
              <w:autoSpaceDE/>
              <w:autoSpaceDN/>
              <w:jc w:val="center"/>
              <w:rPr>
                <w:b/>
                <w:bCs/>
                <w:sz w:val="20"/>
                <w:szCs w:val="20"/>
              </w:rPr>
            </w:pPr>
            <w:r w:rsidRPr="00716B92">
              <w:rPr>
                <w:b/>
                <w:bCs/>
                <w:sz w:val="20"/>
                <w:szCs w:val="20"/>
              </w:rPr>
              <w:t>4</w:t>
            </w:r>
          </w:p>
        </w:tc>
        <w:tc>
          <w:tcPr>
            <w:tcW w:w="2809" w:type="dxa"/>
            <w:vAlign w:val="center"/>
            <w:hideMark/>
          </w:tcPr>
          <w:p w14:paraId="40C0A480" w14:textId="77777777" w:rsidR="00BD1C1F" w:rsidRPr="00716B92" w:rsidRDefault="00BD1C1F" w:rsidP="00752A60">
            <w:pPr>
              <w:widowControl/>
              <w:autoSpaceDE/>
              <w:autoSpaceDN/>
              <w:jc w:val="both"/>
              <w:rPr>
                <w:b/>
                <w:bCs/>
                <w:sz w:val="20"/>
                <w:szCs w:val="20"/>
              </w:rPr>
            </w:pPr>
            <w:r w:rsidRPr="00716B92">
              <w:rPr>
                <w:b/>
                <w:bCs/>
                <w:sz w:val="20"/>
                <w:szCs w:val="20"/>
              </w:rPr>
              <w:t>Quét giấy tờ pháp lý và xử lý tập tin</w:t>
            </w:r>
          </w:p>
        </w:tc>
        <w:tc>
          <w:tcPr>
            <w:tcW w:w="803" w:type="dxa"/>
            <w:vAlign w:val="center"/>
            <w:hideMark/>
          </w:tcPr>
          <w:p w14:paraId="3973948C"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221694BB"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83" w:type="dxa"/>
            <w:vAlign w:val="center"/>
            <w:hideMark/>
          </w:tcPr>
          <w:p w14:paraId="5754838D"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76" w:type="dxa"/>
            <w:noWrap/>
            <w:vAlign w:val="center"/>
            <w:hideMark/>
          </w:tcPr>
          <w:p w14:paraId="6047AC36" w14:textId="77777777" w:rsidR="00BD1C1F" w:rsidRPr="00716B92" w:rsidRDefault="00BD1C1F" w:rsidP="00752A60">
            <w:pPr>
              <w:widowControl/>
              <w:autoSpaceDE/>
              <w:autoSpaceDN/>
              <w:jc w:val="center"/>
              <w:rPr>
                <w:b/>
                <w:bCs/>
                <w:sz w:val="20"/>
                <w:szCs w:val="20"/>
              </w:rPr>
            </w:pPr>
            <w:r w:rsidRPr="00716B92">
              <w:rPr>
                <w:b/>
                <w:bCs/>
                <w:sz w:val="20"/>
                <w:szCs w:val="20"/>
              </w:rPr>
              <w:t>4</w:t>
            </w:r>
          </w:p>
        </w:tc>
        <w:tc>
          <w:tcPr>
            <w:tcW w:w="2453" w:type="dxa"/>
            <w:vAlign w:val="center"/>
            <w:hideMark/>
          </w:tcPr>
          <w:p w14:paraId="38A6745A" w14:textId="77777777" w:rsidR="00BD1C1F" w:rsidRPr="00716B92" w:rsidRDefault="00BD1C1F" w:rsidP="00752A60">
            <w:pPr>
              <w:widowControl/>
              <w:autoSpaceDE/>
              <w:autoSpaceDN/>
              <w:jc w:val="both"/>
              <w:rPr>
                <w:b/>
                <w:bCs/>
                <w:sz w:val="20"/>
                <w:szCs w:val="20"/>
              </w:rPr>
            </w:pPr>
            <w:r w:rsidRPr="00716B92">
              <w:rPr>
                <w:b/>
                <w:bCs/>
                <w:sz w:val="20"/>
                <w:szCs w:val="20"/>
              </w:rPr>
              <w:t>Xây dựng dữ liệu đất đai phi cấu trúc về giá đất</w:t>
            </w:r>
          </w:p>
        </w:tc>
        <w:tc>
          <w:tcPr>
            <w:tcW w:w="790" w:type="dxa"/>
            <w:vAlign w:val="center"/>
            <w:hideMark/>
          </w:tcPr>
          <w:p w14:paraId="64CA6747"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43E8ECAE"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83" w:type="dxa"/>
            <w:vAlign w:val="center"/>
            <w:hideMark/>
          </w:tcPr>
          <w:p w14:paraId="59CC998A"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3347" w:type="dxa"/>
            <w:vAlign w:val="center"/>
            <w:hideMark/>
          </w:tcPr>
          <w:p w14:paraId="192B242B"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5D432D45" w14:textId="77777777" w:rsidTr="00881FEC">
        <w:trPr>
          <w:trHeight w:val="3555"/>
        </w:trPr>
        <w:tc>
          <w:tcPr>
            <w:tcW w:w="696" w:type="dxa"/>
            <w:noWrap/>
            <w:vAlign w:val="center"/>
            <w:hideMark/>
          </w:tcPr>
          <w:p w14:paraId="4240D6E2" w14:textId="77777777" w:rsidR="00BD1C1F" w:rsidRPr="00716B92" w:rsidRDefault="00BD1C1F" w:rsidP="00752A60">
            <w:pPr>
              <w:widowControl/>
              <w:autoSpaceDE/>
              <w:autoSpaceDN/>
              <w:jc w:val="center"/>
              <w:rPr>
                <w:sz w:val="20"/>
                <w:szCs w:val="20"/>
              </w:rPr>
            </w:pPr>
            <w:r w:rsidRPr="00716B92">
              <w:rPr>
                <w:sz w:val="20"/>
                <w:szCs w:val="20"/>
              </w:rPr>
              <w:t>4.1</w:t>
            </w:r>
          </w:p>
        </w:tc>
        <w:tc>
          <w:tcPr>
            <w:tcW w:w="2809" w:type="dxa"/>
            <w:vAlign w:val="center"/>
            <w:hideMark/>
          </w:tcPr>
          <w:p w14:paraId="4C8067EE" w14:textId="77777777" w:rsidR="00BD1C1F" w:rsidRPr="00716B92" w:rsidRDefault="00BD1C1F" w:rsidP="00752A60">
            <w:pPr>
              <w:widowControl/>
              <w:autoSpaceDE/>
              <w:autoSpaceDN/>
              <w:jc w:val="both"/>
              <w:rPr>
                <w:sz w:val="20"/>
                <w:szCs w:val="20"/>
              </w:rPr>
            </w:pPr>
            <w:r w:rsidRPr="00716B92">
              <w:rPr>
                <w:sz w:val="20"/>
                <w:szCs w:val="20"/>
              </w:rPr>
              <w:t>Tạo danh mục tra cứu hồ sơ quét trong CSDL giá đất</w:t>
            </w:r>
          </w:p>
        </w:tc>
        <w:tc>
          <w:tcPr>
            <w:tcW w:w="803" w:type="dxa"/>
            <w:vAlign w:val="center"/>
            <w:hideMark/>
          </w:tcPr>
          <w:p w14:paraId="751FE867"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6423BA8A"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49B83B8A" w14:textId="77777777" w:rsidR="00BD1C1F" w:rsidRPr="00716B92" w:rsidRDefault="00BD1C1F" w:rsidP="00752A60">
            <w:pPr>
              <w:widowControl/>
              <w:autoSpaceDE/>
              <w:autoSpaceDN/>
              <w:jc w:val="right"/>
              <w:rPr>
                <w:sz w:val="20"/>
                <w:szCs w:val="20"/>
              </w:rPr>
            </w:pPr>
            <w:r w:rsidRPr="00716B92">
              <w:rPr>
                <w:sz w:val="20"/>
                <w:szCs w:val="20"/>
              </w:rPr>
              <w:t xml:space="preserve">           2.000 </w:t>
            </w:r>
          </w:p>
        </w:tc>
        <w:tc>
          <w:tcPr>
            <w:tcW w:w="876" w:type="dxa"/>
            <w:noWrap/>
            <w:vAlign w:val="center"/>
            <w:hideMark/>
          </w:tcPr>
          <w:p w14:paraId="3BD0FD31" w14:textId="77777777" w:rsidR="00BD1C1F" w:rsidRPr="00716B92" w:rsidRDefault="00BD1C1F" w:rsidP="00752A60">
            <w:pPr>
              <w:widowControl/>
              <w:autoSpaceDE/>
              <w:autoSpaceDN/>
              <w:jc w:val="center"/>
              <w:rPr>
                <w:sz w:val="20"/>
                <w:szCs w:val="20"/>
              </w:rPr>
            </w:pPr>
            <w:r w:rsidRPr="00716B92">
              <w:rPr>
                <w:sz w:val="20"/>
                <w:szCs w:val="20"/>
              </w:rPr>
              <w:t>4.1</w:t>
            </w:r>
          </w:p>
        </w:tc>
        <w:tc>
          <w:tcPr>
            <w:tcW w:w="2453" w:type="dxa"/>
            <w:vAlign w:val="center"/>
            <w:hideMark/>
          </w:tcPr>
          <w:p w14:paraId="5B8E1565" w14:textId="77777777" w:rsidR="00BD1C1F" w:rsidRPr="00716B92" w:rsidRDefault="00BD1C1F" w:rsidP="00752A60">
            <w:pPr>
              <w:widowControl/>
              <w:autoSpaceDE/>
              <w:autoSpaceDN/>
              <w:jc w:val="both"/>
              <w:rPr>
                <w:sz w:val="20"/>
                <w:szCs w:val="20"/>
              </w:rPr>
            </w:pPr>
            <w:r w:rsidRPr="00716B92">
              <w:rPr>
                <w:sz w:val="20"/>
                <w:szCs w:val="20"/>
              </w:rPr>
              <w:t>Tạo danh mục tra cứu dữ liệu phi cấu trúc trong cơ sở dữ liệu giá đất đối với các tài liệu dạng số mà không liên kết với các đối tượng không gian</w:t>
            </w:r>
          </w:p>
        </w:tc>
        <w:tc>
          <w:tcPr>
            <w:tcW w:w="790" w:type="dxa"/>
            <w:vAlign w:val="center"/>
            <w:hideMark/>
          </w:tcPr>
          <w:p w14:paraId="74D7A04D"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0F2D974C"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6311F2AF" w14:textId="77777777" w:rsidR="00BD1C1F" w:rsidRPr="00716B92" w:rsidRDefault="00BD1C1F" w:rsidP="00752A60">
            <w:pPr>
              <w:widowControl/>
              <w:autoSpaceDE/>
              <w:autoSpaceDN/>
              <w:jc w:val="right"/>
              <w:rPr>
                <w:sz w:val="20"/>
                <w:szCs w:val="20"/>
              </w:rPr>
            </w:pPr>
            <w:r w:rsidRPr="00716B92">
              <w:rPr>
                <w:sz w:val="20"/>
                <w:szCs w:val="20"/>
              </w:rPr>
              <w:t xml:space="preserve">        1.000 </w:t>
            </w:r>
          </w:p>
        </w:tc>
        <w:tc>
          <w:tcPr>
            <w:tcW w:w="3347" w:type="dxa"/>
            <w:vAlign w:val="bottom"/>
            <w:hideMark/>
          </w:tcPr>
          <w:p w14:paraId="429806A1" w14:textId="670980D0"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881FEC" w:rsidRPr="00716B92">
              <w:rPr>
                <w:sz w:val="20"/>
                <w:szCs w:val="20"/>
              </w:rPr>
              <w:t xml:space="preserve"> </w:t>
            </w:r>
            <w:r w:rsidRPr="00716B92">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77A8A0B6" w14:textId="77777777" w:rsidTr="00881FEC">
        <w:trPr>
          <w:trHeight w:val="527"/>
        </w:trPr>
        <w:tc>
          <w:tcPr>
            <w:tcW w:w="696" w:type="dxa"/>
            <w:noWrap/>
            <w:vAlign w:val="center"/>
            <w:hideMark/>
          </w:tcPr>
          <w:p w14:paraId="752CA7A6" w14:textId="77777777" w:rsidR="00BD1C1F" w:rsidRPr="00716B92" w:rsidRDefault="00BD1C1F" w:rsidP="00752A60">
            <w:pPr>
              <w:widowControl/>
              <w:autoSpaceDE/>
              <w:autoSpaceDN/>
              <w:jc w:val="center"/>
              <w:rPr>
                <w:sz w:val="20"/>
                <w:szCs w:val="20"/>
              </w:rPr>
            </w:pPr>
            <w:r w:rsidRPr="00716B92">
              <w:rPr>
                <w:sz w:val="20"/>
                <w:szCs w:val="20"/>
              </w:rPr>
              <w:t>4.2</w:t>
            </w:r>
          </w:p>
        </w:tc>
        <w:tc>
          <w:tcPr>
            <w:tcW w:w="2809" w:type="dxa"/>
            <w:vAlign w:val="center"/>
            <w:hideMark/>
          </w:tcPr>
          <w:p w14:paraId="4D28879C" w14:textId="77777777" w:rsidR="00BD1C1F" w:rsidRPr="00716B92" w:rsidRDefault="00BD1C1F" w:rsidP="00752A60">
            <w:pPr>
              <w:widowControl/>
              <w:autoSpaceDE/>
              <w:autoSpaceDN/>
              <w:jc w:val="both"/>
              <w:rPr>
                <w:sz w:val="20"/>
                <w:szCs w:val="20"/>
              </w:rPr>
            </w:pPr>
            <w:r w:rsidRPr="00716B92">
              <w:rPr>
                <w:sz w:val="20"/>
                <w:szCs w:val="20"/>
              </w:rPr>
              <w:t>Quét giấy tờ pháp lý về quyền sử dụng đất, quyền sở hữu nhà ở và tài sản khác gắn liền với đất</w:t>
            </w:r>
          </w:p>
        </w:tc>
        <w:tc>
          <w:tcPr>
            <w:tcW w:w="803" w:type="dxa"/>
            <w:noWrap/>
            <w:vAlign w:val="center"/>
            <w:hideMark/>
          </w:tcPr>
          <w:p w14:paraId="26E752B3"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135C6D81"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5BE1A47C"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noWrap/>
            <w:vAlign w:val="center"/>
            <w:hideMark/>
          </w:tcPr>
          <w:p w14:paraId="7A7012D8" w14:textId="77777777" w:rsidR="00BD1C1F" w:rsidRPr="00716B92" w:rsidRDefault="00BD1C1F" w:rsidP="00752A60">
            <w:pPr>
              <w:widowControl/>
              <w:autoSpaceDE/>
              <w:autoSpaceDN/>
              <w:jc w:val="center"/>
              <w:rPr>
                <w:sz w:val="20"/>
                <w:szCs w:val="20"/>
              </w:rPr>
            </w:pPr>
            <w:r w:rsidRPr="00716B92">
              <w:rPr>
                <w:sz w:val="20"/>
                <w:szCs w:val="20"/>
              </w:rPr>
              <w:t>4.2</w:t>
            </w:r>
          </w:p>
        </w:tc>
        <w:tc>
          <w:tcPr>
            <w:tcW w:w="2453" w:type="dxa"/>
            <w:vAlign w:val="center"/>
            <w:hideMark/>
          </w:tcPr>
          <w:p w14:paraId="388FD497" w14:textId="77777777" w:rsidR="00BD1C1F" w:rsidRPr="00716B92" w:rsidRDefault="00BD1C1F" w:rsidP="00752A60">
            <w:pPr>
              <w:widowControl/>
              <w:autoSpaceDE/>
              <w:autoSpaceDN/>
              <w:jc w:val="both"/>
              <w:rPr>
                <w:sz w:val="20"/>
                <w:szCs w:val="20"/>
              </w:rPr>
            </w:pPr>
            <w:r w:rsidRPr="00716B92">
              <w:rPr>
                <w:sz w:val="20"/>
                <w:szCs w:val="20"/>
              </w:rPr>
              <w:t xml:space="preserve"> Quét các giấy tờ của bộ tài liệu về giá đất.</w:t>
            </w:r>
          </w:p>
        </w:tc>
        <w:tc>
          <w:tcPr>
            <w:tcW w:w="790" w:type="dxa"/>
            <w:noWrap/>
            <w:vAlign w:val="center"/>
            <w:hideMark/>
          </w:tcPr>
          <w:p w14:paraId="00DB82E5"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00393D19"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2EE99A83"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bottom"/>
            <w:hideMark/>
          </w:tcPr>
          <w:p w14:paraId="52D95BEE" w14:textId="77777777" w:rsidR="00BD1C1F" w:rsidRPr="00716B92" w:rsidRDefault="00BD1C1F" w:rsidP="00752A60">
            <w:pPr>
              <w:widowControl/>
              <w:autoSpaceDE/>
              <w:autoSpaceDN/>
              <w:jc w:val="both"/>
              <w:rPr>
                <w:sz w:val="20"/>
                <w:szCs w:val="20"/>
              </w:rPr>
            </w:pPr>
            <w:r w:rsidRPr="00716B92">
              <w:rPr>
                <w:sz w:val="20"/>
                <w:szCs w:val="20"/>
              </w:rPr>
              <w:t> </w:t>
            </w:r>
          </w:p>
        </w:tc>
      </w:tr>
      <w:tr w:rsidR="00716B92" w:rsidRPr="00716B92" w14:paraId="7FA28522" w14:textId="77777777" w:rsidTr="00881FEC">
        <w:trPr>
          <w:trHeight w:val="2469"/>
        </w:trPr>
        <w:tc>
          <w:tcPr>
            <w:tcW w:w="696" w:type="dxa"/>
            <w:noWrap/>
            <w:vAlign w:val="center"/>
            <w:hideMark/>
          </w:tcPr>
          <w:p w14:paraId="1B2A4B7F" w14:textId="77777777" w:rsidR="00BD1C1F" w:rsidRPr="00716B92" w:rsidRDefault="00BD1C1F" w:rsidP="00752A60">
            <w:pPr>
              <w:widowControl/>
              <w:autoSpaceDE/>
              <w:autoSpaceDN/>
              <w:jc w:val="center"/>
              <w:rPr>
                <w:sz w:val="20"/>
                <w:szCs w:val="20"/>
              </w:rPr>
            </w:pPr>
            <w:r w:rsidRPr="00716B92">
              <w:rPr>
                <w:sz w:val="20"/>
                <w:szCs w:val="20"/>
              </w:rPr>
              <w:lastRenderedPageBreak/>
              <w:t>4.1.1</w:t>
            </w:r>
          </w:p>
        </w:tc>
        <w:tc>
          <w:tcPr>
            <w:tcW w:w="2809" w:type="dxa"/>
            <w:vAlign w:val="center"/>
            <w:hideMark/>
          </w:tcPr>
          <w:p w14:paraId="409F17D6" w14:textId="77777777" w:rsidR="00BD1C1F" w:rsidRPr="00716B92" w:rsidRDefault="00BD1C1F" w:rsidP="00752A60">
            <w:pPr>
              <w:widowControl/>
              <w:autoSpaceDE/>
              <w:autoSpaceDN/>
              <w:jc w:val="both"/>
              <w:rPr>
                <w:sz w:val="20"/>
                <w:szCs w:val="20"/>
              </w:rPr>
            </w:pPr>
            <w:r w:rsidRPr="00716B92">
              <w:rPr>
                <w:sz w:val="20"/>
                <w:szCs w:val="20"/>
              </w:rPr>
              <w:t>Quét trang A3</w:t>
            </w:r>
          </w:p>
        </w:tc>
        <w:tc>
          <w:tcPr>
            <w:tcW w:w="803" w:type="dxa"/>
            <w:noWrap/>
            <w:vAlign w:val="center"/>
            <w:hideMark/>
          </w:tcPr>
          <w:p w14:paraId="32623845" w14:textId="77777777" w:rsidR="00BD1C1F" w:rsidRPr="00716B92" w:rsidRDefault="00BD1C1F" w:rsidP="00752A60">
            <w:pPr>
              <w:widowControl/>
              <w:autoSpaceDE/>
              <w:autoSpaceDN/>
              <w:jc w:val="center"/>
              <w:rPr>
                <w:sz w:val="20"/>
                <w:szCs w:val="20"/>
              </w:rPr>
            </w:pPr>
            <w:r w:rsidRPr="00716B92">
              <w:rPr>
                <w:sz w:val="20"/>
                <w:szCs w:val="20"/>
              </w:rPr>
              <w:t>Trang A3</w:t>
            </w:r>
          </w:p>
        </w:tc>
        <w:tc>
          <w:tcPr>
            <w:tcW w:w="925" w:type="dxa"/>
            <w:vAlign w:val="center"/>
            <w:hideMark/>
          </w:tcPr>
          <w:p w14:paraId="7D158C80"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noWrap/>
            <w:vAlign w:val="center"/>
            <w:hideMark/>
          </w:tcPr>
          <w:p w14:paraId="3EBBF7BF" w14:textId="77777777" w:rsidR="00BD1C1F" w:rsidRPr="00716B92" w:rsidRDefault="00BD1C1F" w:rsidP="00752A60">
            <w:pPr>
              <w:widowControl/>
              <w:autoSpaceDE/>
              <w:autoSpaceDN/>
              <w:jc w:val="right"/>
              <w:rPr>
                <w:sz w:val="20"/>
                <w:szCs w:val="20"/>
              </w:rPr>
            </w:pPr>
            <w:r w:rsidRPr="00716B92">
              <w:rPr>
                <w:sz w:val="20"/>
                <w:szCs w:val="20"/>
              </w:rPr>
              <w:t>0.012</w:t>
            </w:r>
          </w:p>
        </w:tc>
        <w:tc>
          <w:tcPr>
            <w:tcW w:w="876" w:type="dxa"/>
            <w:noWrap/>
            <w:vAlign w:val="center"/>
            <w:hideMark/>
          </w:tcPr>
          <w:p w14:paraId="4C1C2DEE" w14:textId="77777777" w:rsidR="00BD1C1F" w:rsidRPr="00716B92" w:rsidRDefault="00BD1C1F" w:rsidP="00752A60">
            <w:pPr>
              <w:widowControl/>
              <w:autoSpaceDE/>
              <w:autoSpaceDN/>
              <w:jc w:val="center"/>
              <w:rPr>
                <w:sz w:val="20"/>
                <w:szCs w:val="20"/>
              </w:rPr>
            </w:pPr>
            <w:r w:rsidRPr="00716B92">
              <w:rPr>
                <w:sz w:val="20"/>
                <w:szCs w:val="20"/>
              </w:rPr>
              <w:t>4.1.1</w:t>
            </w:r>
          </w:p>
        </w:tc>
        <w:tc>
          <w:tcPr>
            <w:tcW w:w="2453" w:type="dxa"/>
            <w:vAlign w:val="center"/>
            <w:hideMark/>
          </w:tcPr>
          <w:p w14:paraId="701AF19A" w14:textId="77777777" w:rsidR="00BD1C1F" w:rsidRPr="00716B92" w:rsidRDefault="00BD1C1F" w:rsidP="00752A60">
            <w:pPr>
              <w:widowControl/>
              <w:autoSpaceDE/>
              <w:autoSpaceDN/>
              <w:jc w:val="both"/>
              <w:rPr>
                <w:sz w:val="20"/>
                <w:szCs w:val="20"/>
              </w:rPr>
            </w:pPr>
            <w:r w:rsidRPr="00716B92">
              <w:rPr>
                <w:sz w:val="20"/>
                <w:szCs w:val="20"/>
              </w:rPr>
              <w:t>Quét trang A3</w:t>
            </w:r>
          </w:p>
        </w:tc>
        <w:tc>
          <w:tcPr>
            <w:tcW w:w="790" w:type="dxa"/>
            <w:noWrap/>
            <w:vAlign w:val="center"/>
            <w:hideMark/>
          </w:tcPr>
          <w:p w14:paraId="54B3A199" w14:textId="77777777" w:rsidR="00BD1C1F" w:rsidRPr="00716B92" w:rsidRDefault="00BD1C1F" w:rsidP="00752A60">
            <w:pPr>
              <w:widowControl/>
              <w:autoSpaceDE/>
              <w:autoSpaceDN/>
              <w:jc w:val="center"/>
              <w:rPr>
                <w:sz w:val="20"/>
                <w:szCs w:val="20"/>
              </w:rPr>
            </w:pPr>
            <w:r w:rsidRPr="00716B92">
              <w:rPr>
                <w:sz w:val="20"/>
                <w:szCs w:val="20"/>
              </w:rPr>
              <w:t>Trang A3</w:t>
            </w:r>
          </w:p>
        </w:tc>
        <w:tc>
          <w:tcPr>
            <w:tcW w:w="1010" w:type="dxa"/>
            <w:vAlign w:val="center"/>
            <w:hideMark/>
          </w:tcPr>
          <w:p w14:paraId="0A4B3FC7"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noWrap/>
            <w:vAlign w:val="center"/>
            <w:hideMark/>
          </w:tcPr>
          <w:p w14:paraId="03DA7CEE" w14:textId="77777777" w:rsidR="00BD1C1F" w:rsidRPr="00716B92" w:rsidRDefault="00BD1C1F" w:rsidP="00752A60">
            <w:pPr>
              <w:widowControl/>
              <w:autoSpaceDE/>
              <w:autoSpaceDN/>
              <w:jc w:val="right"/>
              <w:rPr>
                <w:sz w:val="20"/>
                <w:szCs w:val="20"/>
              </w:rPr>
            </w:pPr>
            <w:r w:rsidRPr="00716B92">
              <w:rPr>
                <w:sz w:val="20"/>
                <w:szCs w:val="20"/>
              </w:rPr>
              <w:t>0.012</w:t>
            </w:r>
          </w:p>
        </w:tc>
        <w:tc>
          <w:tcPr>
            <w:tcW w:w="3347" w:type="dxa"/>
            <w:vAlign w:val="bottom"/>
            <w:hideMark/>
          </w:tcPr>
          <w:p w14:paraId="6FF75C72" w14:textId="4D5C973D"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881FEC" w:rsidRPr="00716B92">
              <w:rPr>
                <w:sz w:val="20"/>
                <w:szCs w:val="20"/>
              </w:rPr>
              <w:t xml:space="preserve"> </w:t>
            </w:r>
            <w:r w:rsidRPr="00716B92">
              <w:rPr>
                <w:sz w:val="20"/>
                <w:szCs w:val="20"/>
              </w:rP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không thay đổi</w:t>
            </w:r>
            <w:r w:rsidRPr="00716B92">
              <w:rPr>
                <w:sz w:val="20"/>
                <w:szCs w:val="20"/>
              </w:rPr>
              <w:t xml:space="preserve"> so với định mức công cũ của Thông tư số 35/2017/TT-BTNMT</w:t>
            </w:r>
          </w:p>
        </w:tc>
      </w:tr>
      <w:tr w:rsidR="00716B92" w:rsidRPr="00716B92" w14:paraId="02AF221C" w14:textId="77777777" w:rsidTr="00881FEC">
        <w:trPr>
          <w:trHeight w:val="2469"/>
        </w:trPr>
        <w:tc>
          <w:tcPr>
            <w:tcW w:w="696" w:type="dxa"/>
            <w:noWrap/>
            <w:vAlign w:val="center"/>
            <w:hideMark/>
          </w:tcPr>
          <w:p w14:paraId="18DA7625" w14:textId="77777777" w:rsidR="00BD1C1F" w:rsidRPr="00716B92" w:rsidRDefault="00BD1C1F" w:rsidP="00752A60">
            <w:pPr>
              <w:widowControl/>
              <w:autoSpaceDE/>
              <w:autoSpaceDN/>
              <w:jc w:val="center"/>
              <w:rPr>
                <w:sz w:val="20"/>
                <w:szCs w:val="20"/>
              </w:rPr>
            </w:pPr>
            <w:r w:rsidRPr="00716B92">
              <w:rPr>
                <w:sz w:val="20"/>
                <w:szCs w:val="20"/>
              </w:rPr>
              <w:t>4.1.2</w:t>
            </w:r>
          </w:p>
        </w:tc>
        <w:tc>
          <w:tcPr>
            <w:tcW w:w="2809" w:type="dxa"/>
            <w:vAlign w:val="center"/>
            <w:hideMark/>
          </w:tcPr>
          <w:p w14:paraId="0FF3289C" w14:textId="77777777" w:rsidR="00BD1C1F" w:rsidRPr="00716B92" w:rsidRDefault="00BD1C1F" w:rsidP="00752A60">
            <w:pPr>
              <w:widowControl/>
              <w:autoSpaceDE/>
              <w:autoSpaceDN/>
              <w:jc w:val="both"/>
              <w:rPr>
                <w:sz w:val="20"/>
                <w:szCs w:val="20"/>
              </w:rPr>
            </w:pPr>
            <w:r w:rsidRPr="00716B92">
              <w:rPr>
                <w:sz w:val="20"/>
                <w:szCs w:val="20"/>
              </w:rPr>
              <w:t>Quét trang A4</w:t>
            </w:r>
          </w:p>
        </w:tc>
        <w:tc>
          <w:tcPr>
            <w:tcW w:w="803" w:type="dxa"/>
            <w:noWrap/>
            <w:vAlign w:val="center"/>
            <w:hideMark/>
          </w:tcPr>
          <w:p w14:paraId="7E69A0DD" w14:textId="77777777" w:rsidR="00BD1C1F" w:rsidRPr="00716B92" w:rsidRDefault="00BD1C1F" w:rsidP="00752A60">
            <w:pPr>
              <w:widowControl/>
              <w:autoSpaceDE/>
              <w:autoSpaceDN/>
              <w:jc w:val="center"/>
              <w:rPr>
                <w:sz w:val="20"/>
                <w:szCs w:val="20"/>
              </w:rPr>
            </w:pPr>
            <w:r w:rsidRPr="00716B92">
              <w:rPr>
                <w:sz w:val="20"/>
                <w:szCs w:val="20"/>
              </w:rPr>
              <w:t xml:space="preserve">Trang A4 </w:t>
            </w:r>
          </w:p>
        </w:tc>
        <w:tc>
          <w:tcPr>
            <w:tcW w:w="925" w:type="dxa"/>
            <w:vAlign w:val="center"/>
            <w:hideMark/>
          </w:tcPr>
          <w:p w14:paraId="354D4754"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noWrap/>
            <w:vAlign w:val="center"/>
            <w:hideMark/>
          </w:tcPr>
          <w:p w14:paraId="70B643E5" w14:textId="77777777" w:rsidR="00BD1C1F" w:rsidRPr="00716B92" w:rsidRDefault="00BD1C1F" w:rsidP="00752A60">
            <w:pPr>
              <w:widowControl/>
              <w:autoSpaceDE/>
              <w:autoSpaceDN/>
              <w:jc w:val="right"/>
              <w:rPr>
                <w:sz w:val="20"/>
                <w:szCs w:val="20"/>
              </w:rPr>
            </w:pPr>
            <w:r w:rsidRPr="00716B92">
              <w:rPr>
                <w:sz w:val="20"/>
                <w:szCs w:val="20"/>
              </w:rPr>
              <w:t>0.008</w:t>
            </w:r>
          </w:p>
        </w:tc>
        <w:tc>
          <w:tcPr>
            <w:tcW w:w="876" w:type="dxa"/>
            <w:noWrap/>
            <w:vAlign w:val="center"/>
            <w:hideMark/>
          </w:tcPr>
          <w:p w14:paraId="1B5794FD" w14:textId="77777777" w:rsidR="00BD1C1F" w:rsidRPr="00716B92" w:rsidRDefault="00BD1C1F" w:rsidP="00752A60">
            <w:pPr>
              <w:widowControl/>
              <w:autoSpaceDE/>
              <w:autoSpaceDN/>
              <w:jc w:val="center"/>
              <w:rPr>
                <w:sz w:val="20"/>
                <w:szCs w:val="20"/>
              </w:rPr>
            </w:pPr>
            <w:r w:rsidRPr="00716B92">
              <w:rPr>
                <w:sz w:val="20"/>
                <w:szCs w:val="20"/>
              </w:rPr>
              <w:t>4.1.2</w:t>
            </w:r>
          </w:p>
        </w:tc>
        <w:tc>
          <w:tcPr>
            <w:tcW w:w="2453" w:type="dxa"/>
            <w:vAlign w:val="center"/>
            <w:hideMark/>
          </w:tcPr>
          <w:p w14:paraId="09FB7DDD" w14:textId="77777777" w:rsidR="00BD1C1F" w:rsidRPr="00716B92" w:rsidRDefault="00BD1C1F" w:rsidP="00752A60">
            <w:pPr>
              <w:widowControl/>
              <w:autoSpaceDE/>
              <w:autoSpaceDN/>
              <w:jc w:val="both"/>
              <w:rPr>
                <w:sz w:val="20"/>
                <w:szCs w:val="20"/>
              </w:rPr>
            </w:pPr>
            <w:r w:rsidRPr="00716B92">
              <w:rPr>
                <w:sz w:val="20"/>
                <w:szCs w:val="20"/>
              </w:rPr>
              <w:t>Quét trang A4</w:t>
            </w:r>
          </w:p>
        </w:tc>
        <w:tc>
          <w:tcPr>
            <w:tcW w:w="790" w:type="dxa"/>
            <w:noWrap/>
            <w:vAlign w:val="center"/>
            <w:hideMark/>
          </w:tcPr>
          <w:p w14:paraId="1018337F" w14:textId="77777777" w:rsidR="00BD1C1F" w:rsidRPr="00716B92" w:rsidRDefault="00BD1C1F" w:rsidP="00752A60">
            <w:pPr>
              <w:widowControl/>
              <w:autoSpaceDE/>
              <w:autoSpaceDN/>
              <w:jc w:val="center"/>
              <w:rPr>
                <w:sz w:val="20"/>
                <w:szCs w:val="20"/>
              </w:rPr>
            </w:pPr>
            <w:r w:rsidRPr="00716B92">
              <w:rPr>
                <w:sz w:val="20"/>
                <w:szCs w:val="20"/>
              </w:rPr>
              <w:t xml:space="preserve">Trang A4 </w:t>
            </w:r>
          </w:p>
        </w:tc>
        <w:tc>
          <w:tcPr>
            <w:tcW w:w="1010" w:type="dxa"/>
            <w:vAlign w:val="center"/>
            <w:hideMark/>
          </w:tcPr>
          <w:p w14:paraId="0B7C490F"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noWrap/>
            <w:vAlign w:val="center"/>
            <w:hideMark/>
          </w:tcPr>
          <w:p w14:paraId="3A0B8796" w14:textId="77777777" w:rsidR="00BD1C1F" w:rsidRPr="00716B92" w:rsidRDefault="00BD1C1F" w:rsidP="00752A60">
            <w:pPr>
              <w:widowControl/>
              <w:autoSpaceDE/>
              <w:autoSpaceDN/>
              <w:jc w:val="right"/>
              <w:rPr>
                <w:sz w:val="20"/>
                <w:szCs w:val="20"/>
              </w:rPr>
            </w:pPr>
            <w:r w:rsidRPr="00716B92">
              <w:rPr>
                <w:sz w:val="20"/>
                <w:szCs w:val="20"/>
              </w:rPr>
              <w:t>0.008</w:t>
            </w:r>
          </w:p>
        </w:tc>
        <w:tc>
          <w:tcPr>
            <w:tcW w:w="3347" w:type="dxa"/>
            <w:vAlign w:val="bottom"/>
            <w:hideMark/>
          </w:tcPr>
          <w:p w14:paraId="675D55BD" w14:textId="78C8FCB6"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881FEC" w:rsidRPr="00716B92">
              <w:rPr>
                <w:sz w:val="20"/>
                <w:szCs w:val="20"/>
              </w:rPr>
              <w:t xml:space="preserve"> </w:t>
            </w:r>
            <w:r w:rsidRPr="00716B92">
              <w:rPr>
                <w:sz w:val="20"/>
                <w:szCs w:val="20"/>
              </w:rP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không thay đổi</w:t>
            </w:r>
            <w:r w:rsidRPr="00716B92">
              <w:rPr>
                <w:sz w:val="20"/>
                <w:szCs w:val="20"/>
              </w:rPr>
              <w:t xml:space="preserve"> so với định mức công cũ của Thông tư số 35/2017/TT-BTNMT</w:t>
            </w:r>
          </w:p>
        </w:tc>
      </w:tr>
      <w:tr w:rsidR="00716B92" w:rsidRPr="00716B92" w14:paraId="5D7B3A32" w14:textId="77777777" w:rsidTr="00881FEC">
        <w:trPr>
          <w:trHeight w:val="2469"/>
        </w:trPr>
        <w:tc>
          <w:tcPr>
            <w:tcW w:w="696" w:type="dxa"/>
            <w:noWrap/>
            <w:vAlign w:val="center"/>
            <w:hideMark/>
          </w:tcPr>
          <w:p w14:paraId="13BC359C" w14:textId="77777777" w:rsidR="00BD1C1F" w:rsidRPr="00716B92" w:rsidRDefault="00BD1C1F" w:rsidP="00752A60">
            <w:pPr>
              <w:widowControl/>
              <w:autoSpaceDE/>
              <w:autoSpaceDN/>
              <w:jc w:val="center"/>
              <w:rPr>
                <w:sz w:val="20"/>
                <w:szCs w:val="20"/>
              </w:rPr>
            </w:pPr>
            <w:r w:rsidRPr="00716B92">
              <w:rPr>
                <w:sz w:val="20"/>
                <w:szCs w:val="20"/>
              </w:rPr>
              <w:t>4.3</w:t>
            </w:r>
          </w:p>
        </w:tc>
        <w:tc>
          <w:tcPr>
            <w:tcW w:w="2809" w:type="dxa"/>
            <w:vAlign w:val="center"/>
            <w:hideMark/>
          </w:tcPr>
          <w:p w14:paraId="3661664F" w14:textId="77777777" w:rsidR="00BD1C1F" w:rsidRPr="00716B92" w:rsidRDefault="00BD1C1F" w:rsidP="00752A60">
            <w:pPr>
              <w:widowControl/>
              <w:autoSpaceDE/>
              <w:autoSpaceDN/>
              <w:jc w:val="both"/>
              <w:rPr>
                <w:sz w:val="20"/>
                <w:szCs w:val="20"/>
              </w:rPr>
            </w:pPr>
            <w:r w:rsidRPr="00716B92">
              <w:rPr>
                <w:sz w:val="20"/>
                <w:szCs w:val="20"/>
              </w:rPr>
              <w:t>Xử lý các tệp tin quét thành tệp (File) hồ sơ quét dạng số của thửa đất, lưu trữ dưới khuôn dạng tệp tin PDF (ở định dạng không chỉnh sửa được)</w:t>
            </w:r>
          </w:p>
        </w:tc>
        <w:tc>
          <w:tcPr>
            <w:tcW w:w="803" w:type="dxa"/>
            <w:vAlign w:val="center"/>
            <w:hideMark/>
          </w:tcPr>
          <w:p w14:paraId="519EBDDD" w14:textId="77777777" w:rsidR="00BD1C1F" w:rsidRPr="00716B92" w:rsidRDefault="00BD1C1F" w:rsidP="00752A60">
            <w:pPr>
              <w:widowControl/>
              <w:autoSpaceDE/>
              <w:autoSpaceDN/>
              <w:jc w:val="center"/>
              <w:rPr>
                <w:sz w:val="20"/>
                <w:szCs w:val="20"/>
              </w:rPr>
            </w:pPr>
            <w:r w:rsidRPr="00716B92">
              <w:rPr>
                <w:sz w:val="20"/>
                <w:szCs w:val="20"/>
              </w:rPr>
              <w:t xml:space="preserve">Trang </w:t>
            </w:r>
          </w:p>
        </w:tc>
        <w:tc>
          <w:tcPr>
            <w:tcW w:w="925" w:type="dxa"/>
            <w:vAlign w:val="center"/>
            <w:hideMark/>
          </w:tcPr>
          <w:p w14:paraId="51E6A6F8"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noWrap/>
            <w:vAlign w:val="center"/>
            <w:hideMark/>
          </w:tcPr>
          <w:p w14:paraId="18A05036" w14:textId="77777777" w:rsidR="00BD1C1F" w:rsidRPr="00716B92" w:rsidRDefault="00BD1C1F" w:rsidP="00752A60">
            <w:pPr>
              <w:widowControl/>
              <w:autoSpaceDE/>
              <w:autoSpaceDN/>
              <w:jc w:val="right"/>
              <w:rPr>
                <w:sz w:val="20"/>
                <w:szCs w:val="20"/>
              </w:rPr>
            </w:pPr>
            <w:r w:rsidRPr="00716B92">
              <w:rPr>
                <w:sz w:val="20"/>
                <w:szCs w:val="20"/>
              </w:rPr>
              <w:t>0.004</w:t>
            </w:r>
          </w:p>
        </w:tc>
        <w:tc>
          <w:tcPr>
            <w:tcW w:w="876" w:type="dxa"/>
            <w:noWrap/>
            <w:vAlign w:val="center"/>
            <w:hideMark/>
          </w:tcPr>
          <w:p w14:paraId="5931F278" w14:textId="77777777" w:rsidR="00BD1C1F" w:rsidRPr="00716B92" w:rsidRDefault="00BD1C1F" w:rsidP="00752A60">
            <w:pPr>
              <w:widowControl/>
              <w:autoSpaceDE/>
              <w:autoSpaceDN/>
              <w:jc w:val="center"/>
              <w:rPr>
                <w:sz w:val="20"/>
                <w:szCs w:val="20"/>
              </w:rPr>
            </w:pPr>
            <w:r w:rsidRPr="00716B92">
              <w:rPr>
                <w:sz w:val="20"/>
                <w:szCs w:val="20"/>
              </w:rPr>
              <w:t>4.3</w:t>
            </w:r>
          </w:p>
        </w:tc>
        <w:tc>
          <w:tcPr>
            <w:tcW w:w="2453" w:type="dxa"/>
            <w:vAlign w:val="center"/>
            <w:hideMark/>
          </w:tcPr>
          <w:p w14:paraId="6C2FD10A" w14:textId="77777777" w:rsidR="00BD1C1F" w:rsidRPr="00716B92" w:rsidRDefault="00BD1C1F" w:rsidP="00752A60">
            <w:pPr>
              <w:widowControl/>
              <w:autoSpaceDE/>
              <w:autoSpaceDN/>
              <w:jc w:val="both"/>
              <w:rPr>
                <w:sz w:val="20"/>
                <w:szCs w:val="20"/>
              </w:rPr>
            </w:pPr>
            <w:r w:rsidRPr="00716B92">
              <w:rPr>
                <w:sz w:val="20"/>
                <w:szCs w:val="20"/>
              </w:rPr>
              <w:t>Xử lý các tệp tin quét thành tệp (File) hồ sơ quét dạng số của thửa đất, lưu trữ dưới khuôn dạng tệp tin PDF (ở định dạng không chỉnh sửa được)</w:t>
            </w:r>
          </w:p>
        </w:tc>
        <w:tc>
          <w:tcPr>
            <w:tcW w:w="790" w:type="dxa"/>
            <w:vAlign w:val="center"/>
            <w:hideMark/>
          </w:tcPr>
          <w:p w14:paraId="0173589C" w14:textId="77777777" w:rsidR="00BD1C1F" w:rsidRPr="00716B92" w:rsidRDefault="00BD1C1F" w:rsidP="00752A60">
            <w:pPr>
              <w:widowControl/>
              <w:autoSpaceDE/>
              <w:autoSpaceDN/>
              <w:jc w:val="center"/>
              <w:rPr>
                <w:sz w:val="20"/>
                <w:szCs w:val="20"/>
              </w:rPr>
            </w:pPr>
            <w:r w:rsidRPr="00716B92">
              <w:rPr>
                <w:sz w:val="20"/>
                <w:szCs w:val="20"/>
              </w:rPr>
              <w:t xml:space="preserve">Trang A3, A4 </w:t>
            </w:r>
          </w:p>
        </w:tc>
        <w:tc>
          <w:tcPr>
            <w:tcW w:w="1010" w:type="dxa"/>
            <w:vAlign w:val="center"/>
            <w:hideMark/>
          </w:tcPr>
          <w:p w14:paraId="411B0268"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noWrap/>
            <w:vAlign w:val="center"/>
            <w:hideMark/>
          </w:tcPr>
          <w:p w14:paraId="4438304A" w14:textId="77777777" w:rsidR="00BD1C1F" w:rsidRPr="00716B92" w:rsidRDefault="00BD1C1F" w:rsidP="00752A60">
            <w:pPr>
              <w:widowControl/>
              <w:autoSpaceDE/>
              <w:autoSpaceDN/>
              <w:jc w:val="right"/>
              <w:rPr>
                <w:sz w:val="20"/>
                <w:szCs w:val="20"/>
              </w:rPr>
            </w:pPr>
            <w:r w:rsidRPr="00716B92">
              <w:rPr>
                <w:sz w:val="20"/>
                <w:szCs w:val="20"/>
              </w:rPr>
              <w:t>0.004</w:t>
            </w:r>
          </w:p>
        </w:tc>
        <w:tc>
          <w:tcPr>
            <w:tcW w:w="3347" w:type="dxa"/>
            <w:vAlign w:val="bottom"/>
            <w:hideMark/>
          </w:tcPr>
          <w:p w14:paraId="3AA16A63" w14:textId="2D5A7829"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881FEC" w:rsidRPr="00716B92">
              <w:rPr>
                <w:sz w:val="20"/>
                <w:szCs w:val="20"/>
              </w:rPr>
              <w:t xml:space="preserve"> </w:t>
            </w:r>
            <w:r w:rsidRPr="00716B92">
              <w:rPr>
                <w:sz w:val="20"/>
                <w:szCs w:val="20"/>
              </w:rP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không thay đổi</w:t>
            </w:r>
            <w:r w:rsidRPr="00716B92">
              <w:rPr>
                <w:sz w:val="20"/>
                <w:szCs w:val="20"/>
              </w:rPr>
              <w:t xml:space="preserve"> so với định mức công cũ của Thông tư số 35/2017/TT-BTNMT</w:t>
            </w:r>
          </w:p>
        </w:tc>
      </w:tr>
      <w:tr w:rsidR="00716B92" w:rsidRPr="00716B92" w14:paraId="7D3B30C0" w14:textId="77777777" w:rsidTr="00881FEC">
        <w:trPr>
          <w:trHeight w:val="4938"/>
        </w:trPr>
        <w:tc>
          <w:tcPr>
            <w:tcW w:w="696" w:type="dxa"/>
            <w:noWrap/>
            <w:vAlign w:val="center"/>
            <w:hideMark/>
          </w:tcPr>
          <w:p w14:paraId="5B746F06" w14:textId="77777777" w:rsidR="00BD1C1F" w:rsidRPr="00716B92" w:rsidRDefault="00BD1C1F" w:rsidP="00752A60">
            <w:pPr>
              <w:widowControl/>
              <w:autoSpaceDE/>
              <w:autoSpaceDN/>
              <w:jc w:val="center"/>
              <w:rPr>
                <w:sz w:val="20"/>
                <w:szCs w:val="20"/>
              </w:rPr>
            </w:pPr>
            <w:r w:rsidRPr="00716B92">
              <w:rPr>
                <w:sz w:val="20"/>
                <w:szCs w:val="20"/>
              </w:rPr>
              <w:lastRenderedPageBreak/>
              <w:t>4.4</w:t>
            </w:r>
          </w:p>
        </w:tc>
        <w:tc>
          <w:tcPr>
            <w:tcW w:w="2809" w:type="dxa"/>
            <w:vAlign w:val="center"/>
            <w:hideMark/>
          </w:tcPr>
          <w:p w14:paraId="1CD4115F" w14:textId="77777777" w:rsidR="00BD1C1F" w:rsidRPr="00716B92" w:rsidRDefault="00BD1C1F" w:rsidP="00752A60">
            <w:pPr>
              <w:widowControl/>
              <w:autoSpaceDE/>
              <w:autoSpaceDN/>
              <w:jc w:val="both"/>
              <w:rPr>
                <w:sz w:val="20"/>
                <w:szCs w:val="20"/>
              </w:rPr>
            </w:pPr>
            <w:r w:rsidRPr="00716B92">
              <w:rPr>
                <w:sz w:val="20"/>
                <w:szCs w:val="20"/>
              </w:rPr>
              <w:t>Tạo liên kết hồ sơ quét dạng số với thửa đất trong CSDL</w:t>
            </w:r>
          </w:p>
        </w:tc>
        <w:tc>
          <w:tcPr>
            <w:tcW w:w="803" w:type="dxa"/>
            <w:vAlign w:val="center"/>
            <w:hideMark/>
          </w:tcPr>
          <w:p w14:paraId="0EAB3B56" w14:textId="77777777" w:rsidR="00BD1C1F" w:rsidRPr="00716B92" w:rsidRDefault="00BD1C1F" w:rsidP="00752A60">
            <w:pPr>
              <w:widowControl/>
              <w:autoSpaceDE/>
              <w:autoSpaceDN/>
              <w:jc w:val="center"/>
              <w:rPr>
                <w:sz w:val="20"/>
                <w:szCs w:val="20"/>
              </w:rPr>
            </w:pPr>
            <w:r w:rsidRPr="00716B92">
              <w:rPr>
                <w:sz w:val="20"/>
                <w:szCs w:val="20"/>
              </w:rPr>
              <w:t>Thửa</w:t>
            </w:r>
          </w:p>
        </w:tc>
        <w:tc>
          <w:tcPr>
            <w:tcW w:w="925" w:type="dxa"/>
            <w:vAlign w:val="center"/>
            <w:hideMark/>
          </w:tcPr>
          <w:p w14:paraId="5A101334"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35BD9E3D" w14:textId="77777777" w:rsidR="00BD1C1F" w:rsidRPr="00716B92" w:rsidRDefault="00BD1C1F" w:rsidP="00752A60">
            <w:pPr>
              <w:widowControl/>
              <w:autoSpaceDE/>
              <w:autoSpaceDN/>
              <w:jc w:val="right"/>
              <w:rPr>
                <w:sz w:val="20"/>
                <w:szCs w:val="20"/>
              </w:rPr>
            </w:pPr>
            <w:r w:rsidRPr="00716B92">
              <w:rPr>
                <w:sz w:val="20"/>
                <w:szCs w:val="20"/>
              </w:rPr>
              <w:t>0.0100</w:t>
            </w:r>
          </w:p>
        </w:tc>
        <w:tc>
          <w:tcPr>
            <w:tcW w:w="876" w:type="dxa"/>
            <w:noWrap/>
            <w:vAlign w:val="center"/>
            <w:hideMark/>
          </w:tcPr>
          <w:p w14:paraId="466C56A9" w14:textId="77777777" w:rsidR="00BD1C1F" w:rsidRPr="00716B92" w:rsidRDefault="00BD1C1F" w:rsidP="00752A60">
            <w:pPr>
              <w:widowControl/>
              <w:autoSpaceDE/>
              <w:autoSpaceDN/>
              <w:jc w:val="center"/>
              <w:rPr>
                <w:sz w:val="20"/>
                <w:szCs w:val="20"/>
              </w:rPr>
            </w:pPr>
            <w:r w:rsidRPr="00716B92">
              <w:rPr>
                <w:sz w:val="20"/>
                <w:szCs w:val="20"/>
              </w:rPr>
              <w:t>4.4</w:t>
            </w:r>
          </w:p>
        </w:tc>
        <w:tc>
          <w:tcPr>
            <w:tcW w:w="2453" w:type="dxa"/>
            <w:vAlign w:val="center"/>
            <w:hideMark/>
          </w:tcPr>
          <w:p w14:paraId="45457CB1" w14:textId="77777777" w:rsidR="00BD1C1F" w:rsidRPr="00716B92" w:rsidRDefault="00BD1C1F" w:rsidP="00752A60">
            <w:pPr>
              <w:widowControl/>
              <w:autoSpaceDE/>
              <w:autoSpaceDN/>
              <w:jc w:val="both"/>
              <w:rPr>
                <w:sz w:val="20"/>
                <w:szCs w:val="20"/>
              </w:rPr>
            </w:pPr>
            <w:r w:rsidRPr="00716B92">
              <w:rPr>
                <w:sz w:val="20"/>
                <w:szCs w:val="20"/>
              </w:rPr>
              <w:t>Nhập thông tin mô tả của dữ liệu phi cấu trúc và tạo liên kết giữa dữ liệu phi cấu trúc về giá đất với các đối tượng không gian.</w:t>
            </w:r>
          </w:p>
        </w:tc>
        <w:tc>
          <w:tcPr>
            <w:tcW w:w="790" w:type="dxa"/>
            <w:vAlign w:val="center"/>
            <w:hideMark/>
          </w:tcPr>
          <w:p w14:paraId="15CD7057"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055B6B83"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1F383305" w14:textId="77777777" w:rsidR="00BD1C1F" w:rsidRPr="00716B92" w:rsidRDefault="00BD1C1F" w:rsidP="00752A60">
            <w:pPr>
              <w:widowControl/>
              <w:autoSpaceDE/>
              <w:autoSpaceDN/>
              <w:jc w:val="right"/>
              <w:rPr>
                <w:sz w:val="20"/>
                <w:szCs w:val="20"/>
              </w:rPr>
            </w:pPr>
            <w:r w:rsidRPr="00716B92">
              <w:rPr>
                <w:sz w:val="20"/>
                <w:szCs w:val="20"/>
              </w:rPr>
              <w:t>0.0101</w:t>
            </w:r>
          </w:p>
        </w:tc>
        <w:tc>
          <w:tcPr>
            <w:tcW w:w="3347" w:type="dxa"/>
            <w:vAlign w:val="bottom"/>
            <w:hideMark/>
          </w:tcPr>
          <w:p w14:paraId="2F4FB3E5" w14:textId="77777777" w:rsidR="00881FEC"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716B92">
              <w:rPr>
                <w:sz w:val="20"/>
                <w:szCs w:val="20"/>
              </w:rPr>
              <w:br/>
              <w:t>- Nhập thông tin mô tả của dữ liệu phi cấu trúc;</w:t>
            </w:r>
          </w:p>
          <w:p w14:paraId="6AEBD736" w14:textId="77777777" w:rsidR="00881FEC" w:rsidRPr="00716B92" w:rsidRDefault="00BD1C1F" w:rsidP="00752A60">
            <w:pPr>
              <w:widowControl/>
              <w:autoSpaceDE/>
              <w:autoSpaceDN/>
              <w:jc w:val="both"/>
              <w:rPr>
                <w:sz w:val="20"/>
                <w:szCs w:val="20"/>
              </w:rPr>
            </w:pPr>
            <w:r w:rsidRPr="00716B92">
              <w:rPr>
                <w:sz w:val="20"/>
                <w:szCs w:val="20"/>
              </w:rPr>
              <w:t>- Tạo liên kết dữ liệu đất đai phi cấu trúc với thửa đất trong cơ sở dữ liệu.</w:t>
            </w:r>
            <w:r w:rsidRPr="00716B92">
              <w:rPr>
                <w:sz w:val="20"/>
                <w:szCs w:val="20"/>
              </w:rPr>
              <w:br/>
              <w:t>Sau khi tính thử, làm thử và sử dụng phương pháp ước lượng so sánh với các nội dung của định mức đã thực hiện trong điều kiện có thể so sánh được để tính toán thì:</w:t>
            </w:r>
          </w:p>
          <w:p w14:paraId="1024A410" w14:textId="77777777" w:rsidR="00B632F0" w:rsidRPr="00716B92" w:rsidRDefault="00BD1C1F" w:rsidP="00752A60">
            <w:pPr>
              <w:widowControl/>
              <w:autoSpaceDE/>
              <w:autoSpaceDN/>
              <w:jc w:val="both"/>
              <w:rPr>
                <w:i/>
                <w:iCs/>
                <w:sz w:val="20"/>
                <w:szCs w:val="20"/>
              </w:rPr>
            </w:pPr>
            <w:r w:rsidRPr="00716B92">
              <w:rPr>
                <w:sz w:val="20"/>
                <w:szCs w:val="20"/>
              </w:rPr>
              <w:t xml:space="preserve">- Nội dung công việc: Nhập thông tin mô tả của dữ liệu phi cấu trúc có </w:t>
            </w:r>
            <w:r w:rsidRPr="00716B92">
              <w:rPr>
                <w:b/>
                <w:bCs/>
                <w:sz w:val="20"/>
                <w:szCs w:val="20"/>
              </w:rPr>
              <w:t xml:space="preserve">Định mức công tương đương </w:t>
            </w:r>
            <w:r w:rsidRPr="00716B92">
              <w:rPr>
                <w:sz w:val="20"/>
                <w:szCs w:val="20"/>
              </w:rPr>
              <w:t xml:space="preserve">với nội dung công việc tại bước </w:t>
            </w:r>
            <w:r w:rsidRPr="00716B92">
              <w:rPr>
                <w:i/>
                <w:iCs/>
                <w:sz w:val="20"/>
                <w:szCs w:val="20"/>
              </w:rPr>
              <w:t>2.2.2. Nhập thông tin siêu dữ liệu giá đất.</w:t>
            </w:r>
          </w:p>
          <w:p w14:paraId="4A0A03A8" w14:textId="68B6B7A0" w:rsidR="00BD1C1F" w:rsidRPr="00716B92" w:rsidRDefault="00BD1C1F" w:rsidP="00752A60">
            <w:pPr>
              <w:widowControl/>
              <w:autoSpaceDE/>
              <w:autoSpaceDN/>
              <w:jc w:val="both"/>
              <w:rPr>
                <w:sz w:val="20"/>
                <w:szCs w:val="20"/>
              </w:rPr>
            </w:pPr>
            <w:r w:rsidRPr="00716B92">
              <w:rPr>
                <w:sz w:val="20"/>
                <w:szCs w:val="20"/>
              </w:rPr>
              <w:t>- Nội dung công việc: Tạo liên kết dữ liệu đất đai phi cấu trúc với thửa đất trong cơ sở dữ liệu có</w:t>
            </w:r>
            <w:r w:rsidRPr="00716B92">
              <w:rPr>
                <w:b/>
                <w:bCs/>
                <w:sz w:val="20"/>
                <w:szCs w:val="20"/>
              </w:rPr>
              <w:t xml:space="preserve"> định mức công không thay đổi </w:t>
            </w:r>
            <w:r w:rsidRPr="00716B92">
              <w:rPr>
                <w:sz w:val="20"/>
                <w:szCs w:val="20"/>
              </w:rPr>
              <w:t>so với định mức công cũ của Thông tư số 35/2017/TT-BTNMT.</w:t>
            </w:r>
            <w:r w:rsidRPr="00716B92">
              <w:rPr>
                <w:sz w:val="20"/>
                <w:szCs w:val="20"/>
              </w:rPr>
              <w:br/>
              <w:t xml:space="preserve">Như vậy </w:t>
            </w:r>
            <w:r w:rsidRPr="00716B92">
              <w:rPr>
                <w:b/>
                <w:bCs/>
                <w:sz w:val="20"/>
                <w:szCs w:val="20"/>
              </w:rPr>
              <w:t>định mức công của nội dung công việc trên là</w:t>
            </w:r>
            <w:r w:rsidRPr="00716B92">
              <w:rPr>
                <w:sz w:val="20"/>
                <w:szCs w:val="20"/>
              </w:rPr>
              <w:t xml:space="preserve">: </w:t>
            </w:r>
            <w:r w:rsidR="00881FEC" w:rsidRPr="00716B92">
              <w:rPr>
                <w:sz w:val="20"/>
                <w:szCs w:val="20"/>
              </w:rPr>
              <w:t>0.0101</w:t>
            </w:r>
          </w:p>
        </w:tc>
      </w:tr>
      <w:tr w:rsidR="00716B92" w:rsidRPr="00716B92" w14:paraId="780EEDA2" w14:textId="77777777" w:rsidTr="00B632F0">
        <w:trPr>
          <w:trHeight w:val="437"/>
        </w:trPr>
        <w:tc>
          <w:tcPr>
            <w:tcW w:w="696" w:type="dxa"/>
            <w:noWrap/>
            <w:vAlign w:val="center"/>
            <w:hideMark/>
          </w:tcPr>
          <w:p w14:paraId="62CA2517"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7FFDE08F"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499CBBCB"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1CDD3FAD"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6EE09D05"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noWrap/>
            <w:vAlign w:val="center"/>
            <w:hideMark/>
          </w:tcPr>
          <w:p w14:paraId="39F4CC77" w14:textId="77777777" w:rsidR="00BD1C1F" w:rsidRPr="00716B92" w:rsidRDefault="00BD1C1F" w:rsidP="00752A60">
            <w:pPr>
              <w:widowControl/>
              <w:autoSpaceDE/>
              <w:autoSpaceDN/>
              <w:jc w:val="center"/>
              <w:rPr>
                <w:sz w:val="20"/>
                <w:szCs w:val="20"/>
              </w:rPr>
            </w:pPr>
            <w:r w:rsidRPr="00716B92">
              <w:rPr>
                <w:sz w:val="20"/>
                <w:szCs w:val="20"/>
              </w:rPr>
              <w:t>4.5</w:t>
            </w:r>
          </w:p>
        </w:tc>
        <w:tc>
          <w:tcPr>
            <w:tcW w:w="2453" w:type="dxa"/>
            <w:vAlign w:val="center"/>
            <w:hideMark/>
          </w:tcPr>
          <w:p w14:paraId="7F54D09C" w14:textId="77777777" w:rsidR="00BD1C1F" w:rsidRPr="00716B92" w:rsidRDefault="00BD1C1F" w:rsidP="00752A60">
            <w:pPr>
              <w:widowControl/>
              <w:autoSpaceDE/>
              <w:autoSpaceDN/>
              <w:jc w:val="both"/>
              <w:rPr>
                <w:sz w:val="20"/>
                <w:szCs w:val="20"/>
              </w:rPr>
            </w:pPr>
            <w:r w:rsidRPr="00716B92">
              <w:rPr>
                <w:sz w:val="20"/>
                <w:szCs w:val="20"/>
              </w:rPr>
              <w:t>Vận chuyển, bàn giao tài liệu cho đơn vị quản lý hồ sơ, tài liệu.</w:t>
            </w:r>
          </w:p>
        </w:tc>
        <w:tc>
          <w:tcPr>
            <w:tcW w:w="790" w:type="dxa"/>
            <w:vAlign w:val="center"/>
            <w:hideMark/>
          </w:tcPr>
          <w:p w14:paraId="73D3F9A3" w14:textId="77777777" w:rsidR="00BD1C1F" w:rsidRPr="00716B92" w:rsidRDefault="00BD1C1F" w:rsidP="00752A60">
            <w:pPr>
              <w:widowControl/>
              <w:autoSpaceDE/>
              <w:autoSpaceDN/>
              <w:jc w:val="center"/>
              <w:rPr>
                <w:b/>
                <w:bCs/>
                <w:sz w:val="20"/>
                <w:szCs w:val="20"/>
              </w:rPr>
            </w:pPr>
            <w:r w:rsidRPr="00716B92">
              <w:rPr>
                <w:b/>
                <w:bCs/>
                <w:sz w:val="20"/>
                <w:szCs w:val="20"/>
              </w:rPr>
              <w:t>Xã</w:t>
            </w:r>
          </w:p>
        </w:tc>
        <w:tc>
          <w:tcPr>
            <w:tcW w:w="1010" w:type="dxa"/>
            <w:vAlign w:val="center"/>
            <w:hideMark/>
          </w:tcPr>
          <w:p w14:paraId="261CE3EB" w14:textId="77777777" w:rsidR="00BD1C1F" w:rsidRPr="00716B92" w:rsidRDefault="00BD1C1F" w:rsidP="00752A60">
            <w:pPr>
              <w:widowControl/>
              <w:autoSpaceDE/>
              <w:autoSpaceDN/>
              <w:jc w:val="center"/>
              <w:rPr>
                <w:sz w:val="20"/>
                <w:szCs w:val="20"/>
              </w:rPr>
            </w:pPr>
            <w:r w:rsidRPr="00716B92">
              <w:rPr>
                <w:sz w:val="20"/>
                <w:szCs w:val="20"/>
              </w:rPr>
              <w:t>Nhóm 2 (1 KTV4+1KS3)</w:t>
            </w:r>
          </w:p>
        </w:tc>
        <w:tc>
          <w:tcPr>
            <w:tcW w:w="883" w:type="dxa"/>
            <w:vAlign w:val="center"/>
            <w:hideMark/>
          </w:tcPr>
          <w:p w14:paraId="3D607208" w14:textId="77777777" w:rsidR="00BD1C1F" w:rsidRPr="00716B92" w:rsidRDefault="00BD1C1F" w:rsidP="00752A60">
            <w:pPr>
              <w:widowControl/>
              <w:autoSpaceDE/>
              <w:autoSpaceDN/>
              <w:jc w:val="right"/>
              <w:rPr>
                <w:sz w:val="20"/>
                <w:szCs w:val="20"/>
              </w:rPr>
            </w:pPr>
            <w:r w:rsidRPr="00716B92">
              <w:rPr>
                <w:sz w:val="20"/>
                <w:szCs w:val="20"/>
              </w:rPr>
              <w:t xml:space="preserve">        3.000 </w:t>
            </w:r>
          </w:p>
        </w:tc>
        <w:tc>
          <w:tcPr>
            <w:tcW w:w="3347" w:type="dxa"/>
            <w:vAlign w:val="bottom"/>
            <w:hideMark/>
          </w:tcPr>
          <w:p w14:paraId="195D52E4" w14:textId="77777777" w:rsidR="00B632F0"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38037792" w14:textId="2C41AA07" w:rsidR="00BD1C1F" w:rsidRPr="00716B92" w:rsidRDefault="00BD1C1F" w:rsidP="00752A60">
            <w:pPr>
              <w:widowControl/>
              <w:autoSpaceDE/>
              <w:autoSpaceDN/>
              <w:jc w:val="both"/>
              <w:rPr>
                <w:sz w:val="20"/>
                <w:szCs w:val="20"/>
              </w:rPr>
            </w:pPr>
            <w:r w:rsidRPr="00716B92">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w:t>
            </w:r>
            <w:r w:rsidRPr="00716B92">
              <w:rPr>
                <w:sz w:val="20"/>
                <w:szCs w:val="20"/>
              </w:rPr>
              <w:lastRenderedPageBreak/>
              <w:t>BTNMT) và cấp xã (Thông tư số 25/2024/TT-BTNMT) có sự khác nhau.</w:t>
            </w:r>
          </w:p>
        </w:tc>
      </w:tr>
      <w:tr w:rsidR="00716B92" w:rsidRPr="00716B92" w14:paraId="7C2C7970" w14:textId="77777777" w:rsidTr="00881FEC">
        <w:trPr>
          <w:trHeight w:val="600"/>
        </w:trPr>
        <w:tc>
          <w:tcPr>
            <w:tcW w:w="696" w:type="dxa"/>
            <w:noWrap/>
            <w:vAlign w:val="center"/>
            <w:hideMark/>
          </w:tcPr>
          <w:p w14:paraId="6FBF58A2" w14:textId="77777777" w:rsidR="00BD1C1F" w:rsidRPr="00716B92" w:rsidRDefault="00BD1C1F" w:rsidP="00752A60">
            <w:pPr>
              <w:widowControl/>
              <w:autoSpaceDE/>
              <w:autoSpaceDN/>
              <w:jc w:val="center"/>
              <w:rPr>
                <w:b/>
                <w:bCs/>
                <w:sz w:val="20"/>
                <w:szCs w:val="20"/>
              </w:rPr>
            </w:pPr>
            <w:r w:rsidRPr="00716B92">
              <w:rPr>
                <w:b/>
                <w:bCs/>
                <w:sz w:val="20"/>
                <w:szCs w:val="20"/>
              </w:rPr>
              <w:lastRenderedPageBreak/>
              <w:t>6</w:t>
            </w:r>
          </w:p>
        </w:tc>
        <w:tc>
          <w:tcPr>
            <w:tcW w:w="2809" w:type="dxa"/>
            <w:vAlign w:val="center"/>
            <w:hideMark/>
          </w:tcPr>
          <w:p w14:paraId="1AB83790" w14:textId="77777777" w:rsidR="00BD1C1F" w:rsidRPr="00716B92" w:rsidRDefault="00BD1C1F" w:rsidP="00752A60">
            <w:pPr>
              <w:widowControl/>
              <w:autoSpaceDE/>
              <w:autoSpaceDN/>
              <w:jc w:val="both"/>
              <w:rPr>
                <w:b/>
                <w:bCs/>
                <w:sz w:val="20"/>
                <w:szCs w:val="20"/>
              </w:rPr>
            </w:pPr>
            <w:r w:rsidRPr="00716B92">
              <w:rPr>
                <w:b/>
                <w:bCs/>
                <w:sz w:val="20"/>
                <w:szCs w:val="20"/>
              </w:rPr>
              <w:t>Kiểm tra, nghiệm thu CSDL giá đất</w:t>
            </w:r>
          </w:p>
        </w:tc>
        <w:tc>
          <w:tcPr>
            <w:tcW w:w="803" w:type="dxa"/>
            <w:vAlign w:val="center"/>
            <w:hideMark/>
          </w:tcPr>
          <w:p w14:paraId="28385AC4"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14FEE7AC"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120A7C7E"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76" w:type="dxa"/>
            <w:noWrap/>
            <w:vAlign w:val="center"/>
            <w:hideMark/>
          </w:tcPr>
          <w:p w14:paraId="37569A6E"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2453" w:type="dxa"/>
            <w:vAlign w:val="center"/>
            <w:hideMark/>
          </w:tcPr>
          <w:p w14:paraId="106F51B2" w14:textId="77777777" w:rsidR="00BD1C1F" w:rsidRPr="00716B92" w:rsidRDefault="00BD1C1F" w:rsidP="00752A60">
            <w:pPr>
              <w:widowControl/>
              <w:autoSpaceDE/>
              <w:autoSpaceDN/>
              <w:jc w:val="both"/>
              <w:rPr>
                <w:b/>
                <w:bCs/>
                <w:sz w:val="20"/>
                <w:szCs w:val="20"/>
              </w:rPr>
            </w:pPr>
            <w:r w:rsidRPr="00716B92">
              <w:rPr>
                <w:b/>
                <w:bCs/>
                <w:sz w:val="20"/>
                <w:szCs w:val="20"/>
              </w:rPr>
              <w:t> </w:t>
            </w:r>
          </w:p>
        </w:tc>
        <w:tc>
          <w:tcPr>
            <w:tcW w:w="790" w:type="dxa"/>
            <w:vAlign w:val="center"/>
            <w:hideMark/>
          </w:tcPr>
          <w:p w14:paraId="199DC413"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5477DF66"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15C2255F"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3347" w:type="dxa"/>
            <w:vAlign w:val="center"/>
            <w:hideMark/>
          </w:tcPr>
          <w:p w14:paraId="542074C5"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1A61E9BF" w14:textId="77777777" w:rsidTr="00881FEC">
        <w:trPr>
          <w:trHeight w:val="1235"/>
        </w:trPr>
        <w:tc>
          <w:tcPr>
            <w:tcW w:w="696" w:type="dxa"/>
            <w:noWrap/>
            <w:vAlign w:val="center"/>
            <w:hideMark/>
          </w:tcPr>
          <w:p w14:paraId="513BAFA7" w14:textId="77777777" w:rsidR="00BD1C1F" w:rsidRPr="00716B92" w:rsidRDefault="00BD1C1F" w:rsidP="00752A60">
            <w:pPr>
              <w:widowControl/>
              <w:autoSpaceDE/>
              <w:autoSpaceDN/>
              <w:jc w:val="center"/>
              <w:rPr>
                <w:sz w:val="20"/>
                <w:szCs w:val="20"/>
              </w:rPr>
            </w:pPr>
            <w:r w:rsidRPr="00716B92">
              <w:rPr>
                <w:sz w:val="20"/>
                <w:szCs w:val="20"/>
              </w:rPr>
              <w:t>6.1</w:t>
            </w:r>
          </w:p>
        </w:tc>
        <w:tc>
          <w:tcPr>
            <w:tcW w:w="2809" w:type="dxa"/>
            <w:vAlign w:val="center"/>
            <w:hideMark/>
          </w:tcPr>
          <w:p w14:paraId="79CE7E25" w14:textId="77777777" w:rsidR="00BD1C1F" w:rsidRPr="00716B92" w:rsidRDefault="00BD1C1F" w:rsidP="00752A60">
            <w:pPr>
              <w:widowControl/>
              <w:autoSpaceDE/>
              <w:autoSpaceDN/>
              <w:jc w:val="both"/>
              <w:rPr>
                <w:sz w:val="20"/>
                <w:szCs w:val="20"/>
              </w:rPr>
            </w:pPr>
            <w:r w:rsidRPr="00716B92">
              <w:rPr>
                <w:sz w:val="20"/>
                <w:szCs w:val="20"/>
              </w:rPr>
              <w:t>Đơn vị thi công chuẩn bị tài liệu và phục vụ giám sát, kiểm tra, nghiệm thu.</w:t>
            </w:r>
          </w:p>
        </w:tc>
        <w:tc>
          <w:tcPr>
            <w:tcW w:w="803" w:type="dxa"/>
            <w:vAlign w:val="center"/>
            <w:hideMark/>
          </w:tcPr>
          <w:p w14:paraId="01CA418A"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4740F46B" w14:textId="77777777" w:rsidR="00BD1C1F" w:rsidRPr="00716B92" w:rsidRDefault="00BD1C1F" w:rsidP="00752A60">
            <w:pPr>
              <w:widowControl/>
              <w:autoSpaceDE/>
              <w:autoSpaceDN/>
              <w:jc w:val="center"/>
              <w:rPr>
                <w:sz w:val="20"/>
                <w:szCs w:val="20"/>
              </w:rPr>
            </w:pPr>
            <w:r w:rsidRPr="00716B92">
              <w:rPr>
                <w:sz w:val="20"/>
                <w:szCs w:val="20"/>
              </w:rPr>
              <w:t>1KTV4</w:t>
            </w:r>
          </w:p>
        </w:tc>
        <w:tc>
          <w:tcPr>
            <w:tcW w:w="883" w:type="dxa"/>
            <w:vAlign w:val="center"/>
            <w:hideMark/>
          </w:tcPr>
          <w:p w14:paraId="21ED89F0" w14:textId="77777777" w:rsidR="00BD1C1F" w:rsidRPr="00716B92" w:rsidRDefault="00BD1C1F" w:rsidP="00752A60">
            <w:pPr>
              <w:widowControl/>
              <w:autoSpaceDE/>
              <w:autoSpaceDN/>
              <w:jc w:val="right"/>
              <w:rPr>
                <w:sz w:val="20"/>
                <w:szCs w:val="20"/>
              </w:rPr>
            </w:pPr>
            <w:r w:rsidRPr="00716B92">
              <w:rPr>
                <w:sz w:val="20"/>
                <w:szCs w:val="20"/>
              </w:rPr>
              <w:t xml:space="preserve">         10.000 </w:t>
            </w:r>
          </w:p>
        </w:tc>
        <w:tc>
          <w:tcPr>
            <w:tcW w:w="876" w:type="dxa"/>
            <w:noWrap/>
            <w:vAlign w:val="center"/>
            <w:hideMark/>
          </w:tcPr>
          <w:p w14:paraId="30D1773B" w14:textId="77777777" w:rsidR="00BD1C1F" w:rsidRPr="00716B92" w:rsidRDefault="00BD1C1F" w:rsidP="00752A60">
            <w:pPr>
              <w:widowControl/>
              <w:autoSpaceDE/>
              <w:autoSpaceDN/>
              <w:jc w:val="center"/>
              <w:rPr>
                <w:sz w:val="20"/>
                <w:szCs w:val="20"/>
              </w:rPr>
            </w:pPr>
            <w:r w:rsidRPr="00716B92">
              <w:rPr>
                <w:sz w:val="20"/>
                <w:szCs w:val="20"/>
              </w:rPr>
              <w:t> </w:t>
            </w:r>
          </w:p>
        </w:tc>
        <w:tc>
          <w:tcPr>
            <w:tcW w:w="2453" w:type="dxa"/>
            <w:vAlign w:val="center"/>
            <w:hideMark/>
          </w:tcPr>
          <w:p w14:paraId="6ED7F15D" w14:textId="77777777" w:rsidR="00BD1C1F" w:rsidRPr="00716B92" w:rsidRDefault="00BD1C1F" w:rsidP="00752A60">
            <w:pPr>
              <w:widowControl/>
              <w:autoSpaceDE/>
              <w:autoSpaceDN/>
              <w:jc w:val="both"/>
              <w:rPr>
                <w:sz w:val="20"/>
                <w:szCs w:val="20"/>
              </w:rPr>
            </w:pPr>
            <w:r w:rsidRPr="00716B92">
              <w:rPr>
                <w:sz w:val="20"/>
                <w:szCs w:val="20"/>
              </w:rPr>
              <w:t> </w:t>
            </w:r>
          </w:p>
        </w:tc>
        <w:tc>
          <w:tcPr>
            <w:tcW w:w="790" w:type="dxa"/>
            <w:vAlign w:val="center"/>
            <w:hideMark/>
          </w:tcPr>
          <w:p w14:paraId="6D53824E"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37BADE8D"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16F89693"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center"/>
            <w:hideMark/>
          </w:tcPr>
          <w:p w14:paraId="59B54697"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37631688" w14:textId="77777777" w:rsidTr="00881FEC">
        <w:trPr>
          <w:trHeight w:val="1852"/>
        </w:trPr>
        <w:tc>
          <w:tcPr>
            <w:tcW w:w="696" w:type="dxa"/>
            <w:noWrap/>
            <w:vAlign w:val="center"/>
            <w:hideMark/>
          </w:tcPr>
          <w:p w14:paraId="39510487" w14:textId="77777777" w:rsidR="00BD1C1F" w:rsidRPr="00716B92" w:rsidRDefault="00BD1C1F" w:rsidP="00752A60">
            <w:pPr>
              <w:widowControl/>
              <w:autoSpaceDE/>
              <w:autoSpaceDN/>
              <w:jc w:val="center"/>
              <w:rPr>
                <w:sz w:val="20"/>
                <w:szCs w:val="20"/>
              </w:rPr>
            </w:pPr>
            <w:r w:rsidRPr="00716B92">
              <w:rPr>
                <w:sz w:val="20"/>
                <w:szCs w:val="20"/>
              </w:rPr>
              <w:t>6.3</w:t>
            </w:r>
          </w:p>
        </w:tc>
        <w:tc>
          <w:tcPr>
            <w:tcW w:w="2809" w:type="dxa"/>
            <w:noWrap/>
            <w:vAlign w:val="center"/>
            <w:hideMark/>
          </w:tcPr>
          <w:p w14:paraId="74277519" w14:textId="77777777" w:rsidR="00BD1C1F" w:rsidRPr="00716B92" w:rsidRDefault="00BD1C1F" w:rsidP="00752A60">
            <w:pPr>
              <w:widowControl/>
              <w:autoSpaceDE/>
              <w:autoSpaceDN/>
              <w:jc w:val="both"/>
              <w:rPr>
                <w:sz w:val="20"/>
                <w:szCs w:val="20"/>
              </w:rPr>
            </w:pPr>
            <w:r w:rsidRPr="00716B92">
              <w:rPr>
                <w:sz w:val="20"/>
                <w:szCs w:val="20"/>
              </w:rPr>
              <w:t>Đóng gói giao nộp CSDL giá đất</w:t>
            </w:r>
          </w:p>
        </w:tc>
        <w:tc>
          <w:tcPr>
            <w:tcW w:w="803" w:type="dxa"/>
            <w:vAlign w:val="center"/>
            <w:hideMark/>
          </w:tcPr>
          <w:p w14:paraId="28C439EB"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0AEEAD56" w14:textId="77777777" w:rsidR="00BD1C1F" w:rsidRPr="00716B92" w:rsidRDefault="00BD1C1F" w:rsidP="00752A60">
            <w:pPr>
              <w:widowControl/>
              <w:autoSpaceDE/>
              <w:autoSpaceDN/>
              <w:jc w:val="center"/>
              <w:rPr>
                <w:sz w:val="20"/>
                <w:szCs w:val="20"/>
              </w:rPr>
            </w:pPr>
            <w:r w:rsidRPr="00716B92">
              <w:rPr>
                <w:sz w:val="20"/>
                <w:szCs w:val="20"/>
              </w:rPr>
              <w:t>1KS2</w:t>
            </w:r>
          </w:p>
        </w:tc>
        <w:tc>
          <w:tcPr>
            <w:tcW w:w="883" w:type="dxa"/>
            <w:vAlign w:val="center"/>
            <w:hideMark/>
          </w:tcPr>
          <w:p w14:paraId="017C823B" w14:textId="77777777" w:rsidR="00BD1C1F" w:rsidRPr="00716B92" w:rsidRDefault="00BD1C1F" w:rsidP="00752A60">
            <w:pPr>
              <w:widowControl/>
              <w:autoSpaceDE/>
              <w:autoSpaceDN/>
              <w:jc w:val="right"/>
              <w:rPr>
                <w:sz w:val="20"/>
                <w:szCs w:val="20"/>
              </w:rPr>
            </w:pPr>
            <w:r w:rsidRPr="00716B92">
              <w:rPr>
                <w:sz w:val="20"/>
                <w:szCs w:val="20"/>
              </w:rPr>
              <w:t xml:space="preserve">           2.000 </w:t>
            </w:r>
          </w:p>
        </w:tc>
        <w:tc>
          <w:tcPr>
            <w:tcW w:w="876" w:type="dxa"/>
            <w:noWrap/>
            <w:vAlign w:val="center"/>
            <w:hideMark/>
          </w:tcPr>
          <w:p w14:paraId="209CB793" w14:textId="77777777" w:rsidR="00BD1C1F" w:rsidRPr="00716B92" w:rsidRDefault="00BD1C1F" w:rsidP="00752A60">
            <w:pPr>
              <w:widowControl/>
              <w:autoSpaceDE/>
              <w:autoSpaceDN/>
              <w:jc w:val="center"/>
              <w:rPr>
                <w:sz w:val="20"/>
                <w:szCs w:val="20"/>
              </w:rPr>
            </w:pPr>
            <w:r w:rsidRPr="00716B92">
              <w:rPr>
                <w:sz w:val="20"/>
                <w:szCs w:val="20"/>
              </w:rPr>
              <w:t> </w:t>
            </w:r>
          </w:p>
        </w:tc>
        <w:tc>
          <w:tcPr>
            <w:tcW w:w="2453" w:type="dxa"/>
            <w:noWrap/>
            <w:vAlign w:val="center"/>
            <w:hideMark/>
          </w:tcPr>
          <w:p w14:paraId="373B4757" w14:textId="77777777" w:rsidR="00BD1C1F" w:rsidRPr="00716B92" w:rsidRDefault="00BD1C1F" w:rsidP="00752A60">
            <w:pPr>
              <w:widowControl/>
              <w:autoSpaceDE/>
              <w:autoSpaceDN/>
              <w:jc w:val="both"/>
              <w:rPr>
                <w:sz w:val="20"/>
                <w:szCs w:val="20"/>
              </w:rPr>
            </w:pPr>
            <w:r w:rsidRPr="00716B92">
              <w:rPr>
                <w:sz w:val="20"/>
                <w:szCs w:val="20"/>
              </w:rPr>
              <w:t> </w:t>
            </w:r>
          </w:p>
        </w:tc>
        <w:tc>
          <w:tcPr>
            <w:tcW w:w="790" w:type="dxa"/>
            <w:vAlign w:val="center"/>
            <w:hideMark/>
          </w:tcPr>
          <w:p w14:paraId="782C97C7"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61C7943E"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408EFE8B"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center"/>
            <w:hideMark/>
          </w:tcPr>
          <w:p w14:paraId="48C7E32D"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5F0AC2C9" w14:textId="77777777" w:rsidTr="00881FEC">
        <w:trPr>
          <w:trHeight w:val="309"/>
        </w:trPr>
        <w:tc>
          <w:tcPr>
            <w:tcW w:w="696" w:type="dxa"/>
            <w:noWrap/>
            <w:vAlign w:val="bottom"/>
            <w:hideMark/>
          </w:tcPr>
          <w:p w14:paraId="6F64296F" w14:textId="77777777" w:rsidR="00BD1C1F" w:rsidRPr="00716B92" w:rsidRDefault="00BD1C1F" w:rsidP="00752A60">
            <w:pPr>
              <w:widowControl/>
              <w:autoSpaceDE/>
              <w:autoSpaceDN/>
              <w:rPr>
                <w:sz w:val="20"/>
                <w:szCs w:val="20"/>
              </w:rPr>
            </w:pPr>
            <w:r w:rsidRPr="00716B92">
              <w:rPr>
                <w:sz w:val="20"/>
                <w:szCs w:val="20"/>
              </w:rPr>
              <w:t> </w:t>
            </w:r>
          </w:p>
        </w:tc>
        <w:tc>
          <w:tcPr>
            <w:tcW w:w="2809" w:type="dxa"/>
            <w:noWrap/>
            <w:vAlign w:val="bottom"/>
            <w:hideMark/>
          </w:tcPr>
          <w:p w14:paraId="709672D8" w14:textId="77777777" w:rsidR="00BD1C1F" w:rsidRPr="00716B92" w:rsidRDefault="00BD1C1F" w:rsidP="00752A60">
            <w:pPr>
              <w:widowControl/>
              <w:autoSpaceDE/>
              <w:autoSpaceDN/>
              <w:rPr>
                <w:sz w:val="20"/>
                <w:szCs w:val="20"/>
              </w:rPr>
            </w:pPr>
            <w:r w:rsidRPr="00716B92">
              <w:rPr>
                <w:sz w:val="20"/>
                <w:szCs w:val="20"/>
              </w:rPr>
              <w:t> </w:t>
            </w:r>
          </w:p>
        </w:tc>
        <w:tc>
          <w:tcPr>
            <w:tcW w:w="803" w:type="dxa"/>
            <w:noWrap/>
            <w:vAlign w:val="bottom"/>
            <w:hideMark/>
          </w:tcPr>
          <w:p w14:paraId="56C0BB7C" w14:textId="77777777" w:rsidR="00BD1C1F" w:rsidRPr="00716B92" w:rsidRDefault="00BD1C1F" w:rsidP="00752A60">
            <w:pPr>
              <w:widowControl/>
              <w:autoSpaceDE/>
              <w:autoSpaceDN/>
              <w:rPr>
                <w:sz w:val="20"/>
                <w:szCs w:val="20"/>
              </w:rPr>
            </w:pPr>
            <w:r w:rsidRPr="00716B92">
              <w:rPr>
                <w:sz w:val="20"/>
                <w:szCs w:val="20"/>
              </w:rPr>
              <w:t> </w:t>
            </w:r>
          </w:p>
        </w:tc>
        <w:tc>
          <w:tcPr>
            <w:tcW w:w="925" w:type="dxa"/>
            <w:noWrap/>
            <w:vAlign w:val="bottom"/>
            <w:hideMark/>
          </w:tcPr>
          <w:p w14:paraId="3AE556FE"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0B472B0A" w14:textId="77777777" w:rsidR="00BD1C1F" w:rsidRPr="00716B92" w:rsidRDefault="00BD1C1F" w:rsidP="00752A60">
            <w:pPr>
              <w:widowControl/>
              <w:autoSpaceDE/>
              <w:autoSpaceDN/>
              <w:rPr>
                <w:sz w:val="20"/>
                <w:szCs w:val="20"/>
              </w:rPr>
            </w:pPr>
            <w:r w:rsidRPr="00716B92">
              <w:rPr>
                <w:sz w:val="20"/>
                <w:szCs w:val="20"/>
              </w:rPr>
              <w:t> </w:t>
            </w:r>
          </w:p>
        </w:tc>
        <w:tc>
          <w:tcPr>
            <w:tcW w:w="876" w:type="dxa"/>
            <w:noWrap/>
            <w:vAlign w:val="center"/>
            <w:hideMark/>
          </w:tcPr>
          <w:p w14:paraId="444ACD2A" w14:textId="77777777" w:rsidR="00BD1C1F" w:rsidRPr="00716B92" w:rsidRDefault="00BD1C1F" w:rsidP="00752A60">
            <w:pPr>
              <w:widowControl/>
              <w:autoSpaceDE/>
              <w:autoSpaceDN/>
              <w:jc w:val="center"/>
              <w:rPr>
                <w:b/>
                <w:bCs/>
                <w:sz w:val="20"/>
                <w:szCs w:val="20"/>
              </w:rPr>
            </w:pPr>
            <w:r w:rsidRPr="00716B92">
              <w:rPr>
                <w:b/>
                <w:bCs/>
                <w:sz w:val="20"/>
                <w:szCs w:val="20"/>
              </w:rPr>
              <w:t>5</w:t>
            </w:r>
          </w:p>
        </w:tc>
        <w:tc>
          <w:tcPr>
            <w:tcW w:w="2453" w:type="dxa"/>
            <w:vAlign w:val="center"/>
            <w:hideMark/>
          </w:tcPr>
          <w:p w14:paraId="04AD9662" w14:textId="77777777" w:rsidR="00BD1C1F" w:rsidRPr="00716B92" w:rsidRDefault="00BD1C1F" w:rsidP="00752A60">
            <w:pPr>
              <w:widowControl/>
              <w:autoSpaceDE/>
              <w:autoSpaceDN/>
              <w:jc w:val="both"/>
              <w:rPr>
                <w:b/>
                <w:bCs/>
                <w:sz w:val="20"/>
                <w:szCs w:val="20"/>
              </w:rPr>
            </w:pPr>
            <w:r w:rsidRPr="00716B92">
              <w:rPr>
                <w:b/>
                <w:bCs/>
                <w:sz w:val="20"/>
                <w:szCs w:val="20"/>
              </w:rPr>
              <w:t>Tích hợp dữ liệu vào hệ thống</w:t>
            </w:r>
          </w:p>
        </w:tc>
        <w:tc>
          <w:tcPr>
            <w:tcW w:w="790" w:type="dxa"/>
            <w:noWrap/>
            <w:vAlign w:val="bottom"/>
            <w:hideMark/>
          </w:tcPr>
          <w:p w14:paraId="126EE414" w14:textId="77777777" w:rsidR="00BD1C1F" w:rsidRPr="00716B92" w:rsidRDefault="00BD1C1F" w:rsidP="00752A60">
            <w:pPr>
              <w:widowControl/>
              <w:autoSpaceDE/>
              <w:autoSpaceDN/>
              <w:rPr>
                <w:sz w:val="20"/>
                <w:szCs w:val="20"/>
              </w:rPr>
            </w:pPr>
            <w:r w:rsidRPr="00716B92">
              <w:rPr>
                <w:sz w:val="20"/>
                <w:szCs w:val="20"/>
              </w:rPr>
              <w:t> </w:t>
            </w:r>
          </w:p>
        </w:tc>
        <w:tc>
          <w:tcPr>
            <w:tcW w:w="1010" w:type="dxa"/>
            <w:noWrap/>
            <w:vAlign w:val="bottom"/>
            <w:hideMark/>
          </w:tcPr>
          <w:p w14:paraId="433088C4"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37FB9534" w14:textId="77777777" w:rsidR="00BD1C1F" w:rsidRPr="00716B92" w:rsidRDefault="00BD1C1F" w:rsidP="00752A60">
            <w:pPr>
              <w:widowControl/>
              <w:autoSpaceDE/>
              <w:autoSpaceDN/>
              <w:rPr>
                <w:sz w:val="20"/>
                <w:szCs w:val="20"/>
              </w:rPr>
            </w:pPr>
            <w:r w:rsidRPr="00716B92">
              <w:rPr>
                <w:sz w:val="20"/>
                <w:szCs w:val="20"/>
              </w:rPr>
              <w:t> </w:t>
            </w:r>
          </w:p>
        </w:tc>
        <w:tc>
          <w:tcPr>
            <w:tcW w:w="3347" w:type="dxa"/>
            <w:vAlign w:val="center"/>
            <w:hideMark/>
          </w:tcPr>
          <w:p w14:paraId="4997C91A"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3F09934E" w14:textId="77777777" w:rsidTr="00ED6A6D">
        <w:trPr>
          <w:trHeight w:val="2624"/>
        </w:trPr>
        <w:tc>
          <w:tcPr>
            <w:tcW w:w="696" w:type="dxa"/>
            <w:noWrap/>
            <w:vAlign w:val="center"/>
            <w:hideMark/>
          </w:tcPr>
          <w:p w14:paraId="3ADF78C7" w14:textId="77777777" w:rsidR="00BD1C1F" w:rsidRPr="00716B92" w:rsidRDefault="00BD1C1F" w:rsidP="00752A60">
            <w:pPr>
              <w:widowControl/>
              <w:autoSpaceDE/>
              <w:autoSpaceDN/>
              <w:jc w:val="center"/>
              <w:rPr>
                <w:sz w:val="20"/>
                <w:szCs w:val="20"/>
              </w:rPr>
            </w:pPr>
            <w:r w:rsidRPr="00716B92">
              <w:rPr>
                <w:sz w:val="20"/>
                <w:szCs w:val="20"/>
              </w:rPr>
              <w:t>6.2</w:t>
            </w:r>
          </w:p>
        </w:tc>
        <w:tc>
          <w:tcPr>
            <w:tcW w:w="2809" w:type="dxa"/>
            <w:vAlign w:val="center"/>
            <w:hideMark/>
          </w:tcPr>
          <w:p w14:paraId="2A294961" w14:textId="77777777" w:rsidR="00BD1C1F" w:rsidRPr="00716B92" w:rsidRDefault="00BD1C1F" w:rsidP="00752A60">
            <w:pPr>
              <w:widowControl/>
              <w:autoSpaceDE/>
              <w:autoSpaceDN/>
              <w:jc w:val="both"/>
              <w:rPr>
                <w:sz w:val="20"/>
                <w:szCs w:val="20"/>
              </w:rPr>
            </w:pPr>
            <w:r w:rsidRPr="00716B92">
              <w:rPr>
                <w:sz w:val="20"/>
                <w:szCs w:val="20"/>
              </w:rPr>
              <w:t>Thực hiện kiểm tra tổng thể CSDL giá đất và tích hợp vào hệ thống ngay sau khi được nghiệm thu phục vụ quản lý, vận hành, khai thác sử dụng</w:t>
            </w:r>
          </w:p>
        </w:tc>
        <w:tc>
          <w:tcPr>
            <w:tcW w:w="803" w:type="dxa"/>
            <w:vAlign w:val="center"/>
            <w:hideMark/>
          </w:tcPr>
          <w:p w14:paraId="0CF0D4F9"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0E2719EB" w14:textId="77777777" w:rsidR="00BD1C1F" w:rsidRPr="00716B92" w:rsidRDefault="00BD1C1F" w:rsidP="00752A60">
            <w:pPr>
              <w:widowControl/>
              <w:autoSpaceDE/>
              <w:autoSpaceDN/>
              <w:jc w:val="center"/>
              <w:rPr>
                <w:sz w:val="20"/>
                <w:szCs w:val="20"/>
              </w:rPr>
            </w:pPr>
            <w:r w:rsidRPr="00716B92">
              <w:rPr>
                <w:sz w:val="20"/>
                <w:szCs w:val="20"/>
              </w:rPr>
              <w:t>1KS3</w:t>
            </w:r>
          </w:p>
        </w:tc>
        <w:tc>
          <w:tcPr>
            <w:tcW w:w="883" w:type="dxa"/>
            <w:vAlign w:val="center"/>
            <w:hideMark/>
          </w:tcPr>
          <w:p w14:paraId="0D1A0E76" w14:textId="77777777" w:rsidR="00BD1C1F" w:rsidRPr="00716B92" w:rsidRDefault="00BD1C1F" w:rsidP="00752A60">
            <w:pPr>
              <w:widowControl/>
              <w:autoSpaceDE/>
              <w:autoSpaceDN/>
              <w:jc w:val="right"/>
              <w:rPr>
                <w:sz w:val="20"/>
                <w:szCs w:val="20"/>
              </w:rPr>
            </w:pPr>
            <w:r w:rsidRPr="00716B92">
              <w:rPr>
                <w:sz w:val="20"/>
                <w:szCs w:val="20"/>
              </w:rPr>
              <w:t xml:space="preserve">           5.000 </w:t>
            </w:r>
          </w:p>
        </w:tc>
        <w:tc>
          <w:tcPr>
            <w:tcW w:w="876" w:type="dxa"/>
            <w:noWrap/>
            <w:vAlign w:val="center"/>
            <w:hideMark/>
          </w:tcPr>
          <w:p w14:paraId="3BA98049" w14:textId="77777777" w:rsidR="00BD1C1F" w:rsidRPr="00716B92" w:rsidRDefault="00BD1C1F" w:rsidP="00752A60">
            <w:pPr>
              <w:widowControl/>
              <w:autoSpaceDE/>
              <w:autoSpaceDN/>
              <w:jc w:val="center"/>
              <w:rPr>
                <w:sz w:val="20"/>
                <w:szCs w:val="20"/>
              </w:rPr>
            </w:pPr>
            <w:r w:rsidRPr="00716B92">
              <w:rPr>
                <w:sz w:val="20"/>
                <w:szCs w:val="20"/>
              </w:rPr>
              <w:t> </w:t>
            </w:r>
          </w:p>
        </w:tc>
        <w:tc>
          <w:tcPr>
            <w:tcW w:w="2453" w:type="dxa"/>
            <w:vAlign w:val="center"/>
            <w:hideMark/>
          </w:tcPr>
          <w:p w14:paraId="70AB4BEE" w14:textId="77777777" w:rsidR="00BD1C1F" w:rsidRPr="00716B92" w:rsidRDefault="00BD1C1F" w:rsidP="00752A60">
            <w:pPr>
              <w:widowControl/>
              <w:autoSpaceDE/>
              <w:autoSpaceDN/>
              <w:jc w:val="both"/>
              <w:rPr>
                <w:sz w:val="20"/>
                <w:szCs w:val="20"/>
              </w:rPr>
            </w:pPr>
            <w:r w:rsidRPr="00716B92">
              <w:rPr>
                <w:sz w:val="20"/>
                <w:szCs w:val="20"/>
              </w:rPr>
              <w:t>Thực hiện tích hợp dữ liệu giá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tc>
        <w:tc>
          <w:tcPr>
            <w:tcW w:w="790" w:type="dxa"/>
            <w:vAlign w:val="center"/>
            <w:hideMark/>
          </w:tcPr>
          <w:p w14:paraId="768CDA60"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14A28AE4" w14:textId="77777777" w:rsidR="00BD1C1F" w:rsidRPr="00716B92" w:rsidRDefault="00BD1C1F" w:rsidP="00752A60">
            <w:pPr>
              <w:widowControl/>
              <w:autoSpaceDE/>
              <w:autoSpaceDN/>
              <w:jc w:val="center"/>
              <w:rPr>
                <w:sz w:val="20"/>
                <w:szCs w:val="20"/>
              </w:rPr>
            </w:pPr>
            <w:r w:rsidRPr="00716B92">
              <w:rPr>
                <w:sz w:val="20"/>
                <w:szCs w:val="20"/>
              </w:rPr>
              <w:t>1KS3</w:t>
            </w:r>
          </w:p>
        </w:tc>
        <w:tc>
          <w:tcPr>
            <w:tcW w:w="883" w:type="dxa"/>
            <w:vAlign w:val="center"/>
            <w:hideMark/>
          </w:tcPr>
          <w:p w14:paraId="3AB7039A" w14:textId="77777777" w:rsidR="00BD1C1F" w:rsidRPr="00716B92" w:rsidRDefault="00BD1C1F" w:rsidP="00752A60">
            <w:pPr>
              <w:widowControl/>
              <w:autoSpaceDE/>
              <w:autoSpaceDN/>
              <w:jc w:val="right"/>
              <w:rPr>
                <w:sz w:val="20"/>
                <w:szCs w:val="20"/>
              </w:rPr>
            </w:pPr>
            <w:r w:rsidRPr="00716B92">
              <w:rPr>
                <w:sz w:val="20"/>
                <w:szCs w:val="20"/>
              </w:rPr>
              <w:t xml:space="preserve">        2.500 </w:t>
            </w:r>
          </w:p>
        </w:tc>
        <w:tc>
          <w:tcPr>
            <w:tcW w:w="3347" w:type="dxa"/>
            <w:vAlign w:val="bottom"/>
            <w:hideMark/>
          </w:tcPr>
          <w:p w14:paraId="1A11FC52" w14:textId="411E72F5" w:rsidR="00BD1C1F" w:rsidRPr="00716B92" w:rsidRDefault="00272EFC" w:rsidP="00752A60">
            <w:pPr>
              <w:widowControl/>
              <w:autoSpaceDE/>
              <w:autoSpaceDN/>
              <w:jc w:val="both"/>
              <w:rPr>
                <w:sz w:val="20"/>
                <w:szCs w:val="20"/>
              </w:rPr>
            </w:pPr>
            <w:r w:rsidRPr="00716B92">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Pr="00716B92">
              <w:rPr>
                <w:b/>
                <w:bCs/>
                <w:sz w:val="18"/>
                <w:szCs w:val="18"/>
              </w:rPr>
              <w:t>giảm so</w:t>
            </w:r>
            <w:r w:rsidRPr="00716B92">
              <w:rPr>
                <w:sz w:val="18"/>
                <w:szCs w:val="18"/>
              </w:rPr>
              <w:t xml:space="preserve"> với định mức công cũ của Thông tư số 35/2017/TT-BTNMT.</w:t>
            </w:r>
            <w:r w:rsidR="00ED6A6D" w:rsidRPr="00716B92">
              <w:rPr>
                <w:sz w:val="18"/>
                <w:szCs w:val="18"/>
              </w:rPr>
              <w:t xml:space="preserve"> </w:t>
            </w:r>
            <w:r w:rsidRPr="00716B92">
              <w:rPr>
                <w:sz w:val="18"/>
                <w:szCs w:val="18"/>
              </w:rPr>
              <w:t xml:space="preserve">Sau khi tính thử, làm thử và sử dụng phương pháp ước lượng so sánh với định mức đã thực hiện trong điều kiện có thể so sánh được để tính toán thì </w:t>
            </w:r>
            <w:r w:rsidRPr="00716B92">
              <w:rPr>
                <w:b/>
                <w:bCs/>
                <w:sz w:val="18"/>
                <w:szCs w:val="18"/>
              </w:rPr>
              <w:t>định mức công giảm so</w:t>
            </w:r>
            <w:r w:rsidRPr="00716B92">
              <w:rPr>
                <w:sz w:val="18"/>
                <w:szCs w:val="18"/>
              </w:rPr>
              <w:t xml:space="preserve"> với định mức cũ của Thông tư số 35/2017/TT-BTNMT</w:t>
            </w:r>
          </w:p>
        </w:tc>
      </w:tr>
      <w:tr w:rsidR="00716B92" w:rsidRPr="00716B92" w14:paraId="554CE7F4" w14:textId="77777777" w:rsidTr="00881FEC">
        <w:trPr>
          <w:trHeight w:val="900"/>
        </w:trPr>
        <w:tc>
          <w:tcPr>
            <w:tcW w:w="696" w:type="dxa"/>
            <w:noWrap/>
            <w:vAlign w:val="center"/>
            <w:hideMark/>
          </w:tcPr>
          <w:p w14:paraId="6D64F60B" w14:textId="77777777" w:rsidR="00BD1C1F" w:rsidRPr="00716B92" w:rsidRDefault="00BD1C1F" w:rsidP="00752A60">
            <w:pPr>
              <w:widowControl/>
              <w:autoSpaceDE/>
              <w:autoSpaceDN/>
              <w:jc w:val="center"/>
              <w:rPr>
                <w:b/>
                <w:bCs/>
                <w:sz w:val="20"/>
                <w:szCs w:val="20"/>
              </w:rPr>
            </w:pPr>
            <w:r w:rsidRPr="00716B92">
              <w:rPr>
                <w:b/>
                <w:bCs/>
                <w:sz w:val="20"/>
                <w:szCs w:val="20"/>
              </w:rPr>
              <w:t>II</w:t>
            </w:r>
          </w:p>
        </w:tc>
        <w:tc>
          <w:tcPr>
            <w:tcW w:w="2809" w:type="dxa"/>
            <w:vAlign w:val="center"/>
            <w:hideMark/>
          </w:tcPr>
          <w:p w14:paraId="553FF49D" w14:textId="77777777" w:rsidR="00BD1C1F" w:rsidRPr="00716B92" w:rsidRDefault="00BD1C1F" w:rsidP="00752A60">
            <w:pPr>
              <w:widowControl/>
              <w:autoSpaceDE/>
              <w:autoSpaceDN/>
              <w:rPr>
                <w:b/>
                <w:bCs/>
                <w:sz w:val="20"/>
                <w:szCs w:val="20"/>
              </w:rPr>
            </w:pPr>
            <w:r w:rsidRPr="00716B92">
              <w:rPr>
                <w:b/>
                <w:bCs/>
                <w:sz w:val="20"/>
                <w:szCs w:val="20"/>
              </w:rPr>
              <w:t>Xây dựng dữ liệu thuộc tính giá đất; đối soát hoàn thiện dữ liệu giá đất (bảng167)</w:t>
            </w:r>
          </w:p>
        </w:tc>
        <w:tc>
          <w:tcPr>
            <w:tcW w:w="803" w:type="dxa"/>
            <w:vAlign w:val="center"/>
            <w:hideMark/>
          </w:tcPr>
          <w:p w14:paraId="1198052D"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925" w:type="dxa"/>
            <w:vAlign w:val="center"/>
            <w:hideMark/>
          </w:tcPr>
          <w:p w14:paraId="100B5688"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83" w:type="dxa"/>
            <w:vAlign w:val="center"/>
            <w:hideMark/>
          </w:tcPr>
          <w:p w14:paraId="1E036850" w14:textId="77777777" w:rsidR="00BD1C1F" w:rsidRPr="00716B92" w:rsidRDefault="00BD1C1F" w:rsidP="00752A60">
            <w:pPr>
              <w:widowControl/>
              <w:autoSpaceDE/>
              <w:autoSpaceDN/>
              <w:jc w:val="right"/>
              <w:rPr>
                <w:b/>
                <w:bCs/>
                <w:sz w:val="20"/>
                <w:szCs w:val="20"/>
              </w:rPr>
            </w:pPr>
            <w:r w:rsidRPr="00716B92">
              <w:rPr>
                <w:b/>
                <w:bCs/>
                <w:sz w:val="20"/>
                <w:szCs w:val="20"/>
              </w:rPr>
              <w:t> </w:t>
            </w:r>
          </w:p>
        </w:tc>
        <w:tc>
          <w:tcPr>
            <w:tcW w:w="876" w:type="dxa"/>
            <w:noWrap/>
            <w:vAlign w:val="center"/>
            <w:hideMark/>
          </w:tcPr>
          <w:p w14:paraId="03C594CA" w14:textId="77777777" w:rsidR="00BD1C1F" w:rsidRPr="00716B92" w:rsidRDefault="00BD1C1F" w:rsidP="00752A60">
            <w:pPr>
              <w:widowControl/>
              <w:autoSpaceDE/>
              <w:autoSpaceDN/>
              <w:jc w:val="center"/>
              <w:rPr>
                <w:b/>
                <w:bCs/>
                <w:sz w:val="20"/>
                <w:szCs w:val="20"/>
              </w:rPr>
            </w:pPr>
            <w:r w:rsidRPr="00716B92">
              <w:rPr>
                <w:b/>
                <w:bCs/>
                <w:sz w:val="20"/>
                <w:szCs w:val="20"/>
              </w:rPr>
              <w:t>II</w:t>
            </w:r>
          </w:p>
        </w:tc>
        <w:tc>
          <w:tcPr>
            <w:tcW w:w="2453" w:type="dxa"/>
            <w:vAlign w:val="center"/>
            <w:hideMark/>
          </w:tcPr>
          <w:p w14:paraId="4DE9C70C" w14:textId="77777777" w:rsidR="00BD1C1F" w:rsidRPr="00716B92" w:rsidRDefault="00BD1C1F" w:rsidP="00752A60">
            <w:pPr>
              <w:widowControl/>
              <w:autoSpaceDE/>
              <w:autoSpaceDN/>
              <w:rPr>
                <w:b/>
                <w:bCs/>
                <w:sz w:val="20"/>
                <w:szCs w:val="20"/>
              </w:rPr>
            </w:pPr>
            <w:r w:rsidRPr="00716B92">
              <w:rPr>
                <w:b/>
                <w:bCs/>
                <w:sz w:val="20"/>
                <w:szCs w:val="20"/>
              </w:rPr>
              <w:t>Xây dựng dữ liệu thuộc tính giá đất; đối soát hoàn thiện dữ liệu giá đất, xây dựng siêu dữ liệu giá đất</w:t>
            </w:r>
          </w:p>
        </w:tc>
        <w:tc>
          <w:tcPr>
            <w:tcW w:w="790" w:type="dxa"/>
            <w:vAlign w:val="center"/>
            <w:hideMark/>
          </w:tcPr>
          <w:p w14:paraId="1C860402"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1010" w:type="dxa"/>
            <w:vAlign w:val="center"/>
            <w:hideMark/>
          </w:tcPr>
          <w:p w14:paraId="5C5482BD"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83" w:type="dxa"/>
            <w:vAlign w:val="center"/>
            <w:hideMark/>
          </w:tcPr>
          <w:p w14:paraId="31286779" w14:textId="77777777" w:rsidR="00BD1C1F" w:rsidRPr="00716B92" w:rsidRDefault="00BD1C1F" w:rsidP="00752A60">
            <w:pPr>
              <w:widowControl/>
              <w:autoSpaceDE/>
              <w:autoSpaceDN/>
              <w:jc w:val="right"/>
              <w:rPr>
                <w:b/>
                <w:bCs/>
                <w:sz w:val="20"/>
                <w:szCs w:val="20"/>
              </w:rPr>
            </w:pPr>
            <w:r w:rsidRPr="00716B92">
              <w:rPr>
                <w:b/>
                <w:bCs/>
                <w:sz w:val="20"/>
                <w:szCs w:val="20"/>
              </w:rPr>
              <w:t> </w:t>
            </w:r>
          </w:p>
        </w:tc>
        <w:tc>
          <w:tcPr>
            <w:tcW w:w="3347" w:type="dxa"/>
            <w:vAlign w:val="center"/>
            <w:hideMark/>
          </w:tcPr>
          <w:p w14:paraId="76166C7D"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20288D8D" w14:textId="77777777" w:rsidTr="00881FEC">
        <w:trPr>
          <w:trHeight w:val="309"/>
        </w:trPr>
        <w:tc>
          <w:tcPr>
            <w:tcW w:w="696" w:type="dxa"/>
            <w:noWrap/>
            <w:vAlign w:val="center"/>
            <w:hideMark/>
          </w:tcPr>
          <w:p w14:paraId="026B4EE4" w14:textId="77777777" w:rsidR="00BD1C1F" w:rsidRPr="00716B92" w:rsidRDefault="00BD1C1F" w:rsidP="00752A60">
            <w:pPr>
              <w:widowControl/>
              <w:autoSpaceDE/>
              <w:autoSpaceDN/>
              <w:jc w:val="center"/>
              <w:rPr>
                <w:b/>
                <w:bCs/>
                <w:sz w:val="20"/>
                <w:szCs w:val="20"/>
              </w:rPr>
            </w:pPr>
            <w:r w:rsidRPr="00716B92">
              <w:rPr>
                <w:b/>
                <w:bCs/>
                <w:sz w:val="20"/>
                <w:szCs w:val="20"/>
              </w:rPr>
              <w:t>1</w:t>
            </w:r>
          </w:p>
        </w:tc>
        <w:tc>
          <w:tcPr>
            <w:tcW w:w="2809" w:type="dxa"/>
            <w:vAlign w:val="center"/>
            <w:hideMark/>
          </w:tcPr>
          <w:p w14:paraId="69BE2CBC" w14:textId="77777777" w:rsidR="00BD1C1F" w:rsidRPr="00716B92" w:rsidRDefault="00BD1C1F" w:rsidP="00752A60">
            <w:pPr>
              <w:widowControl/>
              <w:autoSpaceDE/>
              <w:autoSpaceDN/>
              <w:jc w:val="both"/>
              <w:rPr>
                <w:b/>
                <w:bCs/>
                <w:sz w:val="20"/>
                <w:szCs w:val="20"/>
              </w:rPr>
            </w:pPr>
            <w:r w:rsidRPr="00716B92">
              <w:rPr>
                <w:b/>
                <w:bCs/>
                <w:sz w:val="20"/>
                <w:szCs w:val="20"/>
              </w:rPr>
              <w:t>Xây dựng dữ liệu thuộc tính giá đất</w:t>
            </w:r>
          </w:p>
        </w:tc>
        <w:tc>
          <w:tcPr>
            <w:tcW w:w="803" w:type="dxa"/>
            <w:vAlign w:val="center"/>
            <w:hideMark/>
          </w:tcPr>
          <w:p w14:paraId="3FC71313" w14:textId="77777777" w:rsidR="00BD1C1F" w:rsidRPr="00716B92" w:rsidRDefault="00BD1C1F" w:rsidP="00752A60">
            <w:pPr>
              <w:widowControl/>
              <w:autoSpaceDE/>
              <w:autoSpaceDN/>
              <w:jc w:val="center"/>
              <w:rPr>
                <w:sz w:val="20"/>
                <w:szCs w:val="20"/>
              </w:rPr>
            </w:pPr>
            <w:r w:rsidRPr="00716B92">
              <w:rPr>
                <w:sz w:val="20"/>
                <w:szCs w:val="20"/>
              </w:rPr>
              <w:t>Thửa</w:t>
            </w:r>
          </w:p>
        </w:tc>
        <w:tc>
          <w:tcPr>
            <w:tcW w:w="925" w:type="dxa"/>
            <w:vAlign w:val="center"/>
            <w:hideMark/>
          </w:tcPr>
          <w:p w14:paraId="53338429"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7A6204F0"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noWrap/>
            <w:vAlign w:val="center"/>
            <w:hideMark/>
          </w:tcPr>
          <w:p w14:paraId="1D64688C" w14:textId="77777777" w:rsidR="00BD1C1F" w:rsidRPr="00716B92" w:rsidRDefault="00BD1C1F" w:rsidP="00752A60">
            <w:pPr>
              <w:widowControl/>
              <w:autoSpaceDE/>
              <w:autoSpaceDN/>
              <w:jc w:val="center"/>
              <w:rPr>
                <w:b/>
                <w:bCs/>
                <w:sz w:val="20"/>
                <w:szCs w:val="20"/>
              </w:rPr>
            </w:pPr>
            <w:r w:rsidRPr="00716B92">
              <w:rPr>
                <w:b/>
                <w:bCs/>
                <w:sz w:val="20"/>
                <w:szCs w:val="20"/>
              </w:rPr>
              <w:t>1</w:t>
            </w:r>
          </w:p>
        </w:tc>
        <w:tc>
          <w:tcPr>
            <w:tcW w:w="2453" w:type="dxa"/>
            <w:vAlign w:val="center"/>
            <w:hideMark/>
          </w:tcPr>
          <w:p w14:paraId="300B71FE" w14:textId="77777777" w:rsidR="00BD1C1F" w:rsidRPr="00716B92" w:rsidRDefault="00BD1C1F" w:rsidP="00752A60">
            <w:pPr>
              <w:widowControl/>
              <w:autoSpaceDE/>
              <w:autoSpaceDN/>
              <w:jc w:val="both"/>
              <w:rPr>
                <w:b/>
                <w:bCs/>
                <w:sz w:val="20"/>
                <w:szCs w:val="20"/>
              </w:rPr>
            </w:pPr>
            <w:r w:rsidRPr="00716B92">
              <w:rPr>
                <w:b/>
                <w:bCs/>
                <w:sz w:val="20"/>
                <w:szCs w:val="20"/>
              </w:rPr>
              <w:t>Xây dựng dữ liệu thuộc tính giá đất</w:t>
            </w:r>
          </w:p>
        </w:tc>
        <w:tc>
          <w:tcPr>
            <w:tcW w:w="790" w:type="dxa"/>
            <w:vAlign w:val="center"/>
            <w:hideMark/>
          </w:tcPr>
          <w:p w14:paraId="4220DA6A"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0167F6BE"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0C718F86"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center"/>
            <w:hideMark/>
          </w:tcPr>
          <w:p w14:paraId="7B9BB981"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01E05685" w14:textId="77777777" w:rsidTr="00881FEC">
        <w:trPr>
          <w:trHeight w:val="618"/>
        </w:trPr>
        <w:tc>
          <w:tcPr>
            <w:tcW w:w="696" w:type="dxa"/>
            <w:vAlign w:val="center"/>
            <w:hideMark/>
          </w:tcPr>
          <w:p w14:paraId="4ECB29DF" w14:textId="77777777" w:rsidR="00BD1C1F" w:rsidRPr="00716B92" w:rsidRDefault="00BD1C1F" w:rsidP="00752A60">
            <w:pPr>
              <w:widowControl/>
              <w:autoSpaceDE/>
              <w:autoSpaceDN/>
              <w:rPr>
                <w:sz w:val="20"/>
                <w:szCs w:val="20"/>
              </w:rPr>
            </w:pPr>
            <w:r w:rsidRPr="00716B92">
              <w:rPr>
                <w:sz w:val="20"/>
                <w:szCs w:val="20"/>
              </w:rPr>
              <w:t> </w:t>
            </w:r>
          </w:p>
        </w:tc>
        <w:tc>
          <w:tcPr>
            <w:tcW w:w="2809" w:type="dxa"/>
            <w:vAlign w:val="center"/>
            <w:hideMark/>
          </w:tcPr>
          <w:p w14:paraId="63122D12" w14:textId="77777777" w:rsidR="00BD1C1F" w:rsidRPr="00716B92" w:rsidRDefault="00BD1C1F" w:rsidP="00752A60">
            <w:pPr>
              <w:widowControl/>
              <w:autoSpaceDE/>
              <w:autoSpaceDN/>
              <w:jc w:val="both"/>
              <w:rPr>
                <w:sz w:val="20"/>
                <w:szCs w:val="20"/>
              </w:rPr>
            </w:pPr>
            <w:r w:rsidRPr="00716B92">
              <w:rPr>
                <w:sz w:val="20"/>
                <w:szCs w:val="20"/>
              </w:rPr>
              <w:t>Nhập dữ liệu thuộc tính giá đất vào CSDL giá đất gồm</w:t>
            </w:r>
          </w:p>
        </w:tc>
        <w:tc>
          <w:tcPr>
            <w:tcW w:w="803" w:type="dxa"/>
            <w:vAlign w:val="center"/>
            <w:hideMark/>
          </w:tcPr>
          <w:p w14:paraId="4B57FC4E" w14:textId="77777777" w:rsidR="00BD1C1F" w:rsidRPr="00716B92" w:rsidRDefault="00BD1C1F" w:rsidP="00752A60">
            <w:pPr>
              <w:widowControl/>
              <w:autoSpaceDE/>
              <w:autoSpaceDN/>
              <w:jc w:val="center"/>
              <w:rPr>
                <w:sz w:val="20"/>
                <w:szCs w:val="20"/>
              </w:rPr>
            </w:pPr>
            <w:r w:rsidRPr="00716B92">
              <w:rPr>
                <w:sz w:val="20"/>
                <w:szCs w:val="20"/>
              </w:rPr>
              <w:t>Thửa</w:t>
            </w:r>
          </w:p>
        </w:tc>
        <w:tc>
          <w:tcPr>
            <w:tcW w:w="925" w:type="dxa"/>
            <w:vAlign w:val="center"/>
            <w:hideMark/>
          </w:tcPr>
          <w:p w14:paraId="09772457"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3AB9D594"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06435C8C" w14:textId="77777777" w:rsidR="00BD1C1F" w:rsidRPr="00716B92" w:rsidRDefault="00BD1C1F" w:rsidP="00752A60">
            <w:pPr>
              <w:widowControl/>
              <w:autoSpaceDE/>
              <w:autoSpaceDN/>
              <w:rPr>
                <w:sz w:val="20"/>
                <w:szCs w:val="20"/>
              </w:rPr>
            </w:pPr>
            <w:r w:rsidRPr="00716B92">
              <w:rPr>
                <w:sz w:val="20"/>
                <w:szCs w:val="20"/>
              </w:rPr>
              <w:t> </w:t>
            </w:r>
          </w:p>
        </w:tc>
        <w:tc>
          <w:tcPr>
            <w:tcW w:w="2453" w:type="dxa"/>
            <w:vAlign w:val="center"/>
            <w:hideMark/>
          </w:tcPr>
          <w:p w14:paraId="614208CD" w14:textId="77777777" w:rsidR="00BD1C1F" w:rsidRPr="00716B92" w:rsidRDefault="00BD1C1F" w:rsidP="00752A60">
            <w:pPr>
              <w:widowControl/>
              <w:autoSpaceDE/>
              <w:autoSpaceDN/>
              <w:jc w:val="both"/>
              <w:rPr>
                <w:sz w:val="20"/>
                <w:szCs w:val="20"/>
              </w:rPr>
            </w:pPr>
            <w:r w:rsidRPr="00716B92">
              <w:rPr>
                <w:sz w:val="20"/>
                <w:szCs w:val="20"/>
              </w:rPr>
              <w:t>Nhập dữ liệu thuộc tính giá đất vào CSDL giá đất gồm</w:t>
            </w:r>
          </w:p>
        </w:tc>
        <w:tc>
          <w:tcPr>
            <w:tcW w:w="790" w:type="dxa"/>
            <w:vAlign w:val="center"/>
            <w:hideMark/>
          </w:tcPr>
          <w:p w14:paraId="3D58852D"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07F9EDFC"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1A2B9FD6"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center"/>
            <w:hideMark/>
          </w:tcPr>
          <w:p w14:paraId="169F8C91"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69F63F2B" w14:textId="77777777" w:rsidTr="00881FEC">
        <w:trPr>
          <w:trHeight w:val="2469"/>
        </w:trPr>
        <w:tc>
          <w:tcPr>
            <w:tcW w:w="696" w:type="dxa"/>
            <w:vAlign w:val="center"/>
            <w:hideMark/>
          </w:tcPr>
          <w:p w14:paraId="1663D681" w14:textId="77777777" w:rsidR="00BD1C1F" w:rsidRPr="00716B92" w:rsidRDefault="00BD1C1F" w:rsidP="00752A60">
            <w:pPr>
              <w:widowControl/>
              <w:autoSpaceDE/>
              <w:autoSpaceDN/>
              <w:jc w:val="center"/>
              <w:rPr>
                <w:sz w:val="20"/>
                <w:szCs w:val="20"/>
              </w:rPr>
            </w:pPr>
            <w:r w:rsidRPr="00716B92">
              <w:rPr>
                <w:sz w:val="20"/>
                <w:szCs w:val="20"/>
              </w:rPr>
              <w:lastRenderedPageBreak/>
              <w:t>1.1</w:t>
            </w:r>
          </w:p>
        </w:tc>
        <w:tc>
          <w:tcPr>
            <w:tcW w:w="2809" w:type="dxa"/>
            <w:vAlign w:val="center"/>
            <w:hideMark/>
          </w:tcPr>
          <w:p w14:paraId="0F28D076" w14:textId="77777777" w:rsidR="00BD1C1F" w:rsidRPr="00716B92" w:rsidRDefault="00BD1C1F" w:rsidP="00752A60">
            <w:pPr>
              <w:widowControl/>
              <w:autoSpaceDE/>
              <w:autoSpaceDN/>
              <w:jc w:val="both"/>
              <w:rPr>
                <w:sz w:val="20"/>
                <w:szCs w:val="20"/>
              </w:rPr>
            </w:pPr>
            <w:r w:rsidRPr="00716B92">
              <w:rPr>
                <w:sz w:val="20"/>
                <w:szCs w:val="20"/>
              </w:rPr>
              <w:t>Dữ liệu giá đất theo bảng giá đất đối với địa phương đã ban hành bảng giá đất đến từng thửa đất</w:t>
            </w:r>
          </w:p>
        </w:tc>
        <w:tc>
          <w:tcPr>
            <w:tcW w:w="803" w:type="dxa"/>
            <w:vAlign w:val="center"/>
            <w:hideMark/>
          </w:tcPr>
          <w:p w14:paraId="2BD1EED3" w14:textId="77777777" w:rsidR="00BD1C1F" w:rsidRPr="00716B92" w:rsidRDefault="00BD1C1F" w:rsidP="00752A60">
            <w:pPr>
              <w:widowControl/>
              <w:autoSpaceDE/>
              <w:autoSpaceDN/>
              <w:jc w:val="center"/>
              <w:rPr>
                <w:sz w:val="20"/>
                <w:szCs w:val="20"/>
              </w:rPr>
            </w:pPr>
            <w:r w:rsidRPr="00716B92">
              <w:rPr>
                <w:sz w:val="20"/>
                <w:szCs w:val="20"/>
              </w:rPr>
              <w:t>Thửa</w:t>
            </w:r>
          </w:p>
        </w:tc>
        <w:tc>
          <w:tcPr>
            <w:tcW w:w="925" w:type="dxa"/>
            <w:vAlign w:val="center"/>
            <w:hideMark/>
          </w:tcPr>
          <w:p w14:paraId="2FC3D1B8"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06515B1C" w14:textId="77777777" w:rsidR="00BD1C1F" w:rsidRPr="00716B92" w:rsidRDefault="00BD1C1F" w:rsidP="00752A60">
            <w:pPr>
              <w:widowControl/>
              <w:autoSpaceDE/>
              <w:autoSpaceDN/>
              <w:jc w:val="right"/>
              <w:rPr>
                <w:sz w:val="20"/>
                <w:szCs w:val="20"/>
              </w:rPr>
            </w:pPr>
            <w:r w:rsidRPr="00716B92">
              <w:rPr>
                <w:sz w:val="20"/>
                <w:szCs w:val="20"/>
              </w:rPr>
              <w:t>0.0162</w:t>
            </w:r>
          </w:p>
        </w:tc>
        <w:tc>
          <w:tcPr>
            <w:tcW w:w="876" w:type="dxa"/>
            <w:vAlign w:val="center"/>
            <w:hideMark/>
          </w:tcPr>
          <w:p w14:paraId="7A20FDC9" w14:textId="77777777" w:rsidR="00BD1C1F" w:rsidRPr="00716B92" w:rsidRDefault="00BD1C1F" w:rsidP="00752A60">
            <w:pPr>
              <w:widowControl/>
              <w:autoSpaceDE/>
              <w:autoSpaceDN/>
              <w:jc w:val="center"/>
              <w:rPr>
                <w:sz w:val="20"/>
                <w:szCs w:val="20"/>
              </w:rPr>
            </w:pPr>
            <w:r w:rsidRPr="00716B92">
              <w:rPr>
                <w:sz w:val="20"/>
                <w:szCs w:val="20"/>
              </w:rPr>
              <w:t>1.1</w:t>
            </w:r>
          </w:p>
        </w:tc>
        <w:tc>
          <w:tcPr>
            <w:tcW w:w="2453" w:type="dxa"/>
            <w:vAlign w:val="center"/>
            <w:hideMark/>
          </w:tcPr>
          <w:p w14:paraId="5EB50632" w14:textId="77777777" w:rsidR="00BD1C1F" w:rsidRPr="00716B92" w:rsidRDefault="00BD1C1F" w:rsidP="00752A60">
            <w:pPr>
              <w:widowControl/>
              <w:autoSpaceDE/>
              <w:autoSpaceDN/>
              <w:jc w:val="both"/>
              <w:rPr>
                <w:sz w:val="20"/>
                <w:szCs w:val="20"/>
              </w:rPr>
            </w:pPr>
            <w:r w:rsidRPr="00716B92">
              <w:rPr>
                <w:sz w:val="20"/>
                <w:szCs w:val="20"/>
              </w:rPr>
              <w:t>Dữ liệu về quyết định giá đất.</w:t>
            </w:r>
          </w:p>
        </w:tc>
        <w:tc>
          <w:tcPr>
            <w:tcW w:w="790" w:type="dxa"/>
            <w:vAlign w:val="center"/>
            <w:hideMark/>
          </w:tcPr>
          <w:p w14:paraId="61BBA7DE"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7723EB94"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3811773D" w14:textId="77777777" w:rsidR="00BD1C1F" w:rsidRPr="00716B92" w:rsidRDefault="00BD1C1F" w:rsidP="00752A60">
            <w:pPr>
              <w:widowControl/>
              <w:autoSpaceDE/>
              <w:autoSpaceDN/>
              <w:jc w:val="right"/>
              <w:rPr>
                <w:sz w:val="20"/>
                <w:szCs w:val="20"/>
              </w:rPr>
            </w:pPr>
            <w:r w:rsidRPr="00716B92">
              <w:rPr>
                <w:sz w:val="20"/>
                <w:szCs w:val="20"/>
              </w:rPr>
              <w:t>0.0162</w:t>
            </w:r>
          </w:p>
        </w:tc>
        <w:tc>
          <w:tcPr>
            <w:tcW w:w="3347" w:type="dxa"/>
            <w:vAlign w:val="bottom"/>
            <w:hideMark/>
          </w:tcPr>
          <w:p w14:paraId="11183D59" w14:textId="088FE7A9"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B632F0" w:rsidRPr="00716B92">
              <w:rPr>
                <w:sz w:val="20"/>
                <w:szCs w:val="20"/>
              </w:rPr>
              <w:t xml:space="preserve"> </w:t>
            </w:r>
            <w:r w:rsidRPr="00716B92">
              <w:rPr>
                <w:sz w:val="20"/>
                <w:szCs w:val="20"/>
              </w:rP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không thay đổi</w:t>
            </w:r>
            <w:r w:rsidRPr="00716B92">
              <w:rPr>
                <w:sz w:val="20"/>
                <w:szCs w:val="20"/>
              </w:rPr>
              <w:t xml:space="preserve"> so với định mức công cũ của Thông tư số 35/2017/TT-BTNMT</w:t>
            </w:r>
          </w:p>
        </w:tc>
      </w:tr>
      <w:tr w:rsidR="00716B92" w:rsidRPr="00716B92" w14:paraId="56932B94" w14:textId="77777777" w:rsidTr="00881FEC">
        <w:trPr>
          <w:trHeight w:val="309"/>
        </w:trPr>
        <w:tc>
          <w:tcPr>
            <w:tcW w:w="696" w:type="dxa"/>
            <w:vAlign w:val="center"/>
            <w:hideMark/>
          </w:tcPr>
          <w:p w14:paraId="26E24B89"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5278845C"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747AA319"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1FCFE295"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05342235"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3C1107F2" w14:textId="77777777" w:rsidR="00BD1C1F" w:rsidRPr="00716B92" w:rsidRDefault="00BD1C1F" w:rsidP="00752A60">
            <w:pPr>
              <w:widowControl/>
              <w:autoSpaceDE/>
              <w:autoSpaceDN/>
              <w:jc w:val="center"/>
              <w:rPr>
                <w:sz w:val="20"/>
                <w:szCs w:val="20"/>
              </w:rPr>
            </w:pPr>
            <w:r w:rsidRPr="00716B92">
              <w:rPr>
                <w:sz w:val="20"/>
                <w:szCs w:val="20"/>
              </w:rPr>
              <w:t>1.2</w:t>
            </w:r>
          </w:p>
        </w:tc>
        <w:tc>
          <w:tcPr>
            <w:tcW w:w="2453" w:type="dxa"/>
            <w:vAlign w:val="center"/>
            <w:hideMark/>
          </w:tcPr>
          <w:p w14:paraId="746AADB2" w14:textId="77777777" w:rsidR="00BD1C1F" w:rsidRPr="00716B92" w:rsidRDefault="00BD1C1F" w:rsidP="00752A60">
            <w:pPr>
              <w:widowControl/>
              <w:autoSpaceDE/>
              <w:autoSpaceDN/>
              <w:jc w:val="both"/>
              <w:rPr>
                <w:sz w:val="20"/>
                <w:szCs w:val="20"/>
              </w:rPr>
            </w:pPr>
            <w:r w:rsidRPr="00716B92">
              <w:rPr>
                <w:sz w:val="20"/>
                <w:szCs w:val="20"/>
              </w:rPr>
              <w:t>Dữ liệu về bảng giá đất.</w:t>
            </w:r>
          </w:p>
        </w:tc>
        <w:tc>
          <w:tcPr>
            <w:tcW w:w="790" w:type="dxa"/>
            <w:vAlign w:val="center"/>
            <w:hideMark/>
          </w:tcPr>
          <w:p w14:paraId="3B967D40"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174FD632"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6CD8FCC0" w14:textId="77777777" w:rsidR="00BD1C1F" w:rsidRPr="00716B92" w:rsidRDefault="00BD1C1F" w:rsidP="00752A60">
            <w:pPr>
              <w:widowControl/>
              <w:autoSpaceDE/>
              <w:autoSpaceDN/>
              <w:jc w:val="right"/>
              <w:rPr>
                <w:sz w:val="20"/>
                <w:szCs w:val="20"/>
              </w:rPr>
            </w:pPr>
            <w:r w:rsidRPr="00716B92">
              <w:rPr>
                <w:sz w:val="20"/>
                <w:szCs w:val="20"/>
              </w:rPr>
              <w:t>0.0162</w:t>
            </w:r>
          </w:p>
        </w:tc>
        <w:tc>
          <w:tcPr>
            <w:tcW w:w="3347" w:type="dxa"/>
            <w:vAlign w:val="bottom"/>
            <w:hideMark/>
          </w:tcPr>
          <w:p w14:paraId="5B65419E" w14:textId="77777777" w:rsidR="00BD1C1F" w:rsidRPr="00716B92" w:rsidRDefault="00BD1C1F" w:rsidP="00752A60">
            <w:pPr>
              <w:widowControl/>
              <w:autoSpaceDE/>
              <w:autoSpaceDN/>
              <w:jc w:val="both"/>
              <w:rPr>
                <w:sz w:val="20"/>
                <w:szCs w:val="20"/>
              </w:rPr>
            </w:pPr>
            <w:r w:rsidRPr="00716B92">
              <w:rPr>
                <w:sz w:val="20"/>
                <w:szCs w:val="20"/>
              </w:rPr>
              <w:t> </w:t>
            </w:r>
          </w:p>
        </w:tc>
      </w:tr>
      <w:tr w:rsidR="00716B92" w:rsidRPr="00716B92" w14:paraId="6A27423F" w14:textId="77777777" w:rsidTr="00881FEC">
        <w:trPr>
          <w:trHeight w:val="309"/>
        </w:trPr>
        <w:tc>
          <w:tcPr>
            <w:tcW w:w="696" w:type="dxa"/>
            <w:vAlign w:val="center"/>
            <w:hideMark/>
          </w:tcPr>
          <w:p w14:paraId="66FBBD28"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6294930D"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78DA4CA9"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69BBE1A8"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67CCEA62"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3B489136" w14:textId="77777777" w:rsidR="00BD1C1F" w:rsidRPr="00716B92" w:rsidRDefault="00BD1C1F" w:rsidP="00752A60">
            <w:pPr>
              <w:widowControl/>
              <w:autoSpaceDE/>
              <w:autoSpaceDN/>
              <w:jc w:val="center"/>
              <w:rPr>
                <w:sz w:val="20"/>
                <w:szCs w:val="20"/>
              </w:rPr>
            </w:pPr>
            <w:r w:rsidRPr="00716B92">
              <w:rPr>
                <w:sz w:val="20"/>
                <w:szCs w:val="20"/>
              </w:rPr>
              <w:t>1.3</w:t>
            </w:r>
          </w:p>
        </w:tc>
        <w:tc>
          <w:tcPr>
            <w:tcW w:w="2453" w:type="dxa"/>
            <w:vAlign w:val="center"/>
            <w:hideMark/>
          </w:tcPr>
          <w:p w14:paraId="69F795C3" w14:textId="77777777" w:rsidR="00BD1C1F" w:rsidRPr="00716B92" w:rsidRDefault="00BD1C1F" w:rsidP="00752A60">
            <w:pPr>
              <w:widowControl/>
              <w:autoSpaceDE/>
              <w:autoSpaceDN/>
              <w:jc w:val="both"/>
              <w:rPr>
                <w:sz w:val="20"/>
                <w:szCs w:val="20"/>
              </w:rPr>
            </w:pPr>
            <w:r w:rsidRPr="00716B92">
              <w:rPr>
                <w:sz w:val="20"/>
                <w:szCs w:val="20"/>
              </w:rPr>
              <w:t>Dữ liệu về giá thửa đất</w:t>
            </w:r>
          </w:p>
        </w:tc>
        <w:tc>
          <w:tcPr>
            <w:tcW w:w="790" w:type="dxa"/>
            <w:vAlign w:val="center"/>
            <w:hideMark/>
          </w:tcPr>
          <w:p w14:paraId="5A394F2D"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639F5C6B"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73A9645D"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bottom"/>
            <w:hideMark/>
          </w:tcPr>
          <w:p w14:paraId="447C286A" w14:textId="77777777" w:rsidR="00BD1C1F" w:rsidRPr="00716B92" w:rsidRDefault="00BD1C1F" w:rsidP="00752A60">
            <w:pPr>
              <w:widowControl/>
              <w:autoSpaceDE/>
              <w:autoSpaceDN/>
              <w:jc w:val="both"/>
              <w:rPr>
                <w:sz w:val="20"/>
                <w:szCs w:val="20"/>
              </w:rPr>
            </w:pPr>
            <w:r w:rsidRPr="00716B92">
              <w:rPr>
                <w:sz w:val="20"/>
                <w:szCs w:val="20"/>
              </w:rPr>
              <w:t> </w:t>
            </w:r>
          </w:p>
        </w:tc>
      </w:tr>
      <w:tr w:rsidR="00716B92" w:rsidRPr="00716B92" w14:paraId="1F3544B5" w14:textId="77777777" w:rsidTr="00881FEC">
        <w:trPr>
          <w:trHeight w:val="6105"/>
        </w:trPr>
        <w:tc>
          <w:tcPr>
            <w:tcW w:w="696" w:type="dxa"/>
            <w:vAlign w:val="center"/>
            <w:hideMark/>
          </w:tcPr>
          <w:p w14:paraId="7F255F9F"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57D256D0"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3B5953BD"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6CEE3BE5"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0A7CAFEA"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6C7550E3" w14:textId="77777777" w:rsidR="00BD1C1F" w:rsidRPr="00716B92" w:rsidRDefault="00BD1C1F" w:rsidP="00752A60">
            <w:pPr>
              <w:widowControl/>
              <w:autoSpaceDE/>
              <w:autoSpaceDN/>
              <w:jc w:val="center"/>
              <w:rPr>
                <w:sz w:val="20"/>
                <w:szCs w:val="20"/>
              </w:rPr>
            </w:pPr>
            <w:r w:rsidRPr="00716B92">
              <w:rPr>
                <w:sz w:val="20"/>
                <w:szCs w:val="20"/>
              </w:rPr>
              <w:t>1.3.1</w:t>
            </w:r>
          </w:p>
        </w:tc>
        <w:tc>
          <w:tcPr>
            <w:tcW w:w="2453" w:type="dxa"/>
            <w:vAlign w:val="center"/>
            <w:hideMark/>
          </w:tcPr>
          <w:p w14:paraId="6BAD0D19" w14:textId="77777777" w:rsidR="00BD1C1F" w:rsidRPr="00716B92" w:rsidRDefault="00BD1C1F" w:rsidP="00752A60">
            <w:pPr>
              <w:widowControl/>
              <w:autoSpaceDE/>
              <w:autoSpaceDN/>
              <w:jc w:val="both"/>
              <w:rPr>
                <w:sz w:val="20"/>
                <w:szCs w:val="20"/>
              </w:rPr>
            </w:pPr>
            <w:r w:rsidRPr="00716B92">
              <w:rPr>
                <w:sz w:val="20"/>
                <w:szCs w:val="20"/>
              </w:rP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790" w:type="dxa"/>
            <w:vAlign w:val="center"/>
            <w:hideMark/>
          </w:tcPr>
          <w:p w14:paraId="68DC6301"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69CEFEFE"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45194A1D"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bottom"/>
            <w:hideMark/>
          </w:tcPr>
          <w:p w14:paraId="6A2AE38C" w14:textId="77777777" w:rsidR="00B632F0"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Sau khi tính thử, làm thử và sử dụng phương pháp ước lượng so sánh với các nội dung của định mức đã thực hiện trong điều kiện có thể so sánh được để tính toán thì nội dung công việc của bước này gồm:</w:t>
            </w:r>
          </w:p>
          <w:p w14:paraId="39B83CF5" w14:textId="77777777" w:rsidR="00B632F0" w:rsidRPr="00716B92" w:rsidRDefault="00BD1C1F" w:rsidP="00752A60">
            <w:pPr>
              <w:widowControl/>
              <w:autoSpaceDE/>
              <w:autoSpaceDN/>
              <w:jc w:val="both"/>
              <w:rPr>
                <w:sz w:val="20"/>
                <w:szCs w:val="20"/>
              </w:rPr>
            </w:pPr>
            <w:r w:rsidRPr="00716B92">
              <w:rPr>
                <w:sz w:val="20"/>
                <w:szCs w:val="20"/>
              </w:rPr>
              <w:t>- Giá đất cụ thể;</w:t>
            </w:r>
          </w:p>
          <w:p w14:paraId="6ED6BD27" w14:textId="77777777" w:rsidR="00B632F0" w:rsidRPr="00716B92" w:rsidRDefault="00BD1C1F" w:rsidP="00752A60">
            <w:pPr>
              <w:widowControl/>
              <w:autoSpaceDE/>
              <w:autoSpaceDN/>
              <w:jc w:val="both"/>
              <w:rPr>
                <w:sz w:val="20"/>
                <w:szCs w:val="20"/>
              </w:rPr>
            </w:pPr>
            <w:r w:rsidRPr="00716B92">
              <w:rPr>
                <w:sz w:val="20"/>
                <w:szCs w:val="20"/>
              </w:rPr>
              <w:t>- Giá đất trúng đấu giá;</w:t>
            </w:r>
          </w:p>
          <w:p w14:paraId="763D0D54" w14:textId="69907ACB" w:rsidR="00BD1C1F" w:rsidRPr="00716B92" w:rsidRDefault="00BD1C1F" w:rsidP="00752A60">
            <w:pPr>
              <w:widowControl/>
              <w:autoSpaceDE/>
              <w:autoSpaceDN/>
              <w:jc w:val="both"/>
              <w:rPr>
                <w:sz w:val="20"/>
                <w:szCs w:val="20"/>
              </w:rPr>
            </w:pPr>
            <w:r w:rsidRPr="00716B92">
              <w:rPr>
                <w:sz w:val="20"/>
                <w:szCs w:val="20"/>
              </w:rPr>
              <w:t>- Giá đất thu thập thông qua điều tra</w:t>
            </w:r>
            <w:r w:rsidR="00B632F0" w:rsidRPr="00716B92">
              <w:rPr>
                <w:sz w:val="20"/>
                <w:szCs w:val="20"/>
              </w:rPr>
              <w:t xml:space="preserve"> </w:t>
            </w:r>
            <w:r w:rsidRPr="00716B92">
              <w:rPr>
                <w:sz w:val="20"/>
                <w:szCs w:val="20"/>
              </w:rPr>
              <w:t>khảo sát, phiếu thu thập thông tin về thửa đất</w:t>
            </w:r>
            <w:r w:rsidR="00B632F0" w:rsidRPr="00716B92">
              <w:rPr>
                <w:sz w:val="20"/>
                <w:szCs w:val="20"/>
              </w:rPr>
              <w:t xml:space="preserve">. </w:t>
            </w:r>
            <w:r w:rsidRPr="00716B92">
              <w:rPr>
                <w:sz w:val="20"/>
                <w:szCs w:val="20"/>
              </w:rPr>
              <w:t>Do đó, định mức công của nội dung công việc này bằng  mức công tương ứng với các nội dung công việc trên sau khi thực hiện tính thử và làm thử.</w:t>
            </w:r>
            <w:r w:rsidRPr="00716B92">
              <w:rPr>
                <w:sz w:val="20"/>
                <w:szCs w:val="20"/>
              </w:rPr>
              <w:br/>
              <w:t>Đối với nội dung: - Giá đất trong hợp đồng chuyển nhượng quyền sử dụng đất; Đây là nội dung mới, sau khi tính thử, làm thử thì mức công tương đương với nội dung: Giá đất trúng đấu giá.</w:t>
            </w:r>
          </w:p>
        </w:tc>
      </w:tr>
      <w:tr w:rsidR="00716B92" w:rsidRPr="00716B92" w14:paraId="56BBCF81" w14:textId="77777777" w:rsidTr="00881FEC">
        <w:trPr>
          <w:trHeight w:val="3075"/>
        </w:trPr>
        <w:tc>
          <w:tcPr>
            <w:tcW w:w="696" w:type="dxa"/>
            <w:vAlign w:val="center"/>
            <w:hideMark/>
          </w:tcPr>
          <w:p w14:paraId="59998A86" w14:textId="77777777" w:rsidR="00BD1C1F" w:rsidRPr="00716B92" w:rsidRDefault="00BD1C1F" w:rsidP="00752A60">
            <w:pPr>
              <w:widowControl/>
              <w:autoSpaceDE/>
              <w:autoSpaceDN/>
              <w:jc w:val="center"/>
              <w:rPr>
                <w:sz w:val="20"/>
                <w:szCs w:val="20"/>
              </w:rPr>
            </w:pPr>
            <w:r w:rsidRPr="00716B92">
              <w:rPr>
                <w:sz w:val="20"/>
                <w:szCs w:val="20"/>
              </w:rPr>
              <w:lastRenderedPageBreak/>
              <w:t> </w:t>
            </w:r>
          </w:p>
        </w:tc>
        <w:tc>
          <w:tcPr>
            <w:tcW w:w="2809" w:type="dxa"/>
            <w:vAlign w:val="center"/>
            <w:hideMark/>
          </w:tcPr>
          <w:p w14:paraId="72642E6A"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08557C64"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5291C0C0"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3C9C56F9"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54C16466" w14:textId="77777777" w:rsidR="00BD1C1F" w:rsidRPr="00716B92" w:rsidRDefault="00BD1C1F" w:rsidP="00752A60">
            <w:pPr>
              <w:widowControl/>
              <w:autoSpaceDE/>
              <w:autoSpaceDN/>
              <w:jc w:val="center"/>
              <w:rPr>
                <w:sz w:val="20"/>
                <w:szCs w:val="20"/>
              </w:rPr>
            </w:pPr>
            <w:r w:rsidRPr="00716B92">
              <w:rPr>
                <w:sz w:val="20"/>
                <w:szCs w:val="20"/>
              </w:rPr>
              <w:t>1.3.1.1</w:t>
            </w:r>
          </w:p>
        </w:tc>
        <w:tc>
          <w:tcPr>
            <w:tcW w:w="2453" w:type="dxa"/>
            <w:vAlign w:val="center"/>
            <w:hideMark/>
          </w:tcPr>
          <w:p w14:paraId="1A358402" w14:textId="77777777" w:rsidR="00BD1C1F" w:rsidRPr="00716B92" w:rsidRDefault="00BD1C1F" w:rsidP="00752A60">
            <w:pPr>
              <w:widowControl/>
              <w:autoSpaceDE/>
              <w:autoSpaceDN/>
              <w:jc w:val="both"/>
              <w:rPr>
                <w:sz w:val="20"/>
                <w:szCs w:val="20"/>
              </w:rPr>
            </w:pPr>
            <w:r w:rsidRPr="00716B92">
              <w:rPr>
                <w:sz w:val="20"/>
                <w:szCs w:val="20"/>
              </w:rPr>
              <w:t>Giá đất cụ thể</w:t>
            </w:r>
          </w:p>
        </w:tc>
        <w:tc>
          <w:tcPr>
            <w:tcW w:w="790" w:type="dxa"/>
            <w:vAlign w:val="center"/>
            <w:hideMark/>
          </w:tcPr>
          <w:p w14:paraId="12160A3C"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72935A8A"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1A05498F" w14:textId="77777777" w:rsidR="00BD1C1F" w:rsidRPr="00716B92" w:rsidRDefault="00BD1C1F" w:rsidP="00752A60">
            <w:pPr>
              <w:widowControl/>
              <w:autoSpaceDE/>
              <w:autoSpaceDN/>
              <w:jc w:val="right"/>
              <w:rPr>
                <w:sz w:val="20"/>
                <w:szCs w:val="20"/>
              </w:rPr>
            </w:pPr>
            <w:r w:rsidRPr="00716B92">
              <w:rPr>
                <w:sz w:val="20"/>
                <w:szCs w:val="20"/>
              </w:rPr>
              <w:t>0.0243</w:t>
            </w:r>
          </w:p>
        </w:tc>
        <w:tc>
          <w:tcPr>
            <w:tcW w:w="3347" w:type="dxa"/>
            <w:vAlign w:val="bottom"/>
            <w:hideMark/>
          </w:tcPr>
          <w:p w14:paraId="57E3BC4E"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w:t>
            </w:r>
            <w:r w:rsidRPr="00716B92">
              <w:rPr>
                <w:i/>
                <w:iCs/>
                <w:sz w:val="20"/>
                <w:szCs w:val="20"/>
              </w:rPr>
              <w:t xml:space="preserve"> "1.2. Dữ liệu giá đất cụ thể"  của Định mức cũ</w:t>
            </w:r>
          </w:p>
        </w:tc>
      </w:tr>
      <w:tr w:rsidR="00716B92" w:rsidRPr="00716B92" w14:paraId="46FE2401" w14:textId="77777777" w:rsidTr="00881FEC">
        <w:trPr>
          <w:trHeight w:val="3225"/>
        </w:trPr>
        <w:tc>
          <w:tcPr>
            <w:tcW w:w="696" w:type="dxa"/>
            <w:vAlign w:val="center"/>
            <w:hideMark/>
          </w:tcPr>
          <w:p w14:paraId="7E147987"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72871EEF"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44BAB06F"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490F64AC"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6E95E5DC"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07A01ECA" w14:textId="77777777" w:rsidR="00BD1C1F" w:rsidRPr="00716B92" w:rsidRDefault="00BD1C1F" w:rsidP="00752A60">
            <w:pPr>
              <w:widowControl/>
              <w:autoSpaceDE/>
              <w:autoSpaceDN/>
              <w:jc w:val="center"/>
              <w:rPr>
                <w:sz w:val="20"/>
                <w:szCs w:val="20"/>
              </w:rPr>
            </w:pPr>
            <w:r w:rsidRPr="00716B92">
              <w:rPr>
                <w:sz w:val="20"/>
                <w:szCs w:val="20"/>
              </w:rPr>
              <w:t>1.3.1.2</w:t>
            </w:r>
          </w:p>
        </w:tc>
        <w:tc>
          <w:tcPr>
            <w:tcW w:w="2453" w:type="dxa"/>
            <w:vAlign w:val="center"/>
            <w:hideMark/>
          </w:tcPr>
          <w:p w14:paraId="24C9D439" w14:textId="77777777" w:rsidR="00BD1C1F" w:rsidRPr="00716B92" w:rsidRDefault="00BD1C1F" w:rsidP="00752A60">
            <w:pPr>
              <w:widowControl/>
              <w:autoSpaceDE/>
              <w:autoSpaceDN/>
              <w:jc w:val="both"/>
              <w:rPr>
                <w:sz w:val="20"/>
                <w:szCs w:val="20"/>
              </w:rPr>
            </w:pPr>
            <w:r w:rsidRPr="00716B92">
              <w:rPr>
                <w:sz w:val="20"/>
                <w:szCs w:val="20"/>
              </w:rPr>
              <w:t>Giá đất trong hợp đồng chuyển nhượng quyền sử dụng đất</w:t>
            </w:r>
          </w:p>
        </w:tc>
        <w:tc>
          <w:tcPr>
            <w:tcW w:w="790" w:type="dxa"/>
            <w:vAlign w:val="center"/>
            <w:hideMark/>
          </w:tcPr>
          <w:p w14:paraId="6DDF41F5"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28F23723"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6F39F92D" w14:textId="77777777" w:rsidR="00BD1C1F" w:rsidRPr="00716B92" w:rsidRDefault="00BD1C1F" w:rsidP="00752A60">
            <w:pPr>
              <w:widowControl/>
              <w:autoSpaceDE/>
              <w:autoSpaceDN/>
              <w:jc w:val="right"/>
              <w:rPr>
                <w:sz w:val="20"/>
                <w:szCs w:val="20"/>
              </w:rPr>
            </w:pPr>
            <w:r w:rsidRPr="00716B92">
              <w:rPr>
                <w:sz w:val="20"/>
                <w:szCs w:val="20"/>
              </w:rPr>
              <w:t>0.0097</w:t>
            </w:r>
          </w:p>
        </w:tc>
        <w:tc>
          <w:tcPr>
            <w:tcW w:w="3347" w:type="dxa"/>
            <w:vAlign w:val="bottom"/>
            <w:hideMark/>
          </w:tcPr>
          <w:p w14:paraId="1E192DC8"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w:t>
            </w:r>
            <w:r w:rsidRPr="00716B92">
              <w:rPr>
                <w:i/>
                <w:iCs/>
                <w:sz w:val="20"/>
                <w:szCs w:val="20"/>
              </w:rPr>
              <w:t xml:space="preserve"> "1.3.Dữ liệu giá đất trúng đấu giá quyền sử dụng đất"  của Định mức cũ</w:t>
            </w:r>
          </w:p>
        </w:tc>
      </w:tr>
      <w:tr w:rsidR="00716B92" w:rsidRPr="00716B92" w14:paraId="596FCCA2" w14:textId="77777777" w:rsidTr="00881FEC">
        <w:trPr>
          <w:trHeight w:val="3240"/>
        </w:trPr>
        <w:tc>
          <w:tcPr>
            <w:tcW w:w="696" w:type="dxa"/>
            <w:vAlign w:val="center"/>
            <w:hideMark/>
          </w:tcPr>
          <w:p w14:paraId="1EB805BE"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14C11986"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4EFCF8CE"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59E1C97B"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45FB5AEF"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56DC6833" w14:textId="77777777" w:rsidR="00BD1C1F" w:rsidRPr="00716B92" w:rsidRDefault="00BD1C1F" w:rsidP="00752A60">
            <w:pPr>
              <w:widowControl/>
              <w:autoSpaceDE/>
              <w:autoSpaceDN/>
              <w:jc w:val="center"/>
              <w:rPr>
                <w:sz w:val="20"/>
                <w:szCs w:val="20"/>
              </w:rPr>
            </w:pPr>
            <w:r w:rsidRPr="00716B92">
              <w:rPr>
                <w:sz w:val="20"/>
                <w:szCs w:val="20"/>
              </w:rPr>
              <w:t>1.3.1.3</w:t>
            </w:r>
          </w:p>
        </w:tc>
        <w:tc>
          <w:tcPr>
            <w:tcW w:w="2453" w:type="dxa"/>
            <w:vAlign w:val="center"/>
            <w:hideMark/>
          </w:tcPr>
          <w:p w14:paraId="60966383" w14:textId="77777777" w:rsidR="00BD1C1F" w:rsidRPr="00716B92" w:rsidRDefault="00BD1C1F" w:rsidP="00752A60">
            <w:pPr>
              <w:widowControl/>
              <w:autoSpaceDE/>
              <w:autoSpaceDN/>
              <w:jc w:val="both"/>
              <w:rPr>
                <w:sz w:val="20"/>
                <w:szCs w:val="20"/>
              </w:rPr>
            </w:pPr>
            <w:r w:rsidRPr="00716B92">
              <w:rPr>
                <w:sz w:val="20"/>
                <w:szCs w:val="20"/>
              </w:rPr>
              <w:t>Giá đất trúng đấu giá</w:t>
            </w:r>
          </w:p>
        </w:tc>
        <w:tc>
          <w:tcPr>
            <w:tcW w:w="790" w:type="dxa"/>
            <w:vAlign w:val="center"/>
            <w:hideMark/>
          </w:tcPr>
          <w:p w14:paraId="04748384"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04E61A27"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0A85EA51" w14:textId="77777777" w:rsidR="00BD1C1F" w:rsidRPr="00716B92" w:rsidRDefault="00BD1C1F" w:rsidP="00752A60">
            <w:pPr>
              <w:widowControl/>
              <w:autoSpaceDE/>
              <w:autoSpaceDN/>
              <w:jc w:val="right"/>
              <w:rPr>
                <w:sz w:val="20"/>
                <w:szCs w:val="20"/>
              </w:rPr>
            </w:pPr>
            <w:r w:rsidRPr="00716B92">
              <w:rPr>
                <w:sz w:val="20"/>
                <w:szCs w:val="20"/>
              </w:rPr>
              <w:t>0.0097</w:t>
            </w:r>
          </w:p>
        </w:tc>
        <w:tc>
          <w:tcPr>
            <w:tcW w:w="3347" w:type="dxa"/>
            <w:vAlign w:val="bottom"/>
            <w:hideMark/>
          </w:tcPr>
          <w:p w14:paraId="4E7AD5FB"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w:t>
            </w:r>
            <w:r w:rsidRPr="00716B92">
              <w:rPr>
                <w:i/>
                <w:iCs/>
                <w:sz w:val="20"/>
                <w:szCs w:val="20"/>
              </w:rPr>
              <w:t xml:space="preserve"> "1.3.Dữ liệu giá đất trúng đấu giá quyền sử dụng đất"  của Định mức cũ</w:t>
            </w:r>
          </w:p>
        </w:tc>
      </w:tr>
      <w:tr w:rsidR="00716B92" w:rsidRPr="00716B92" w14:paraId="708053CD" w14:textId="77777777" w:rsidTr="00881FEC">
        <w:trPr>
          <w:trHeight w:val="3225"/>
        </w:trPr>
        <w:tc>
          <w:tcPr>
            <w:tcW w:w="696" w:type="dxa"/>
            <w:vAlign w:val="center"/>
            <w:hideMark/>
          </w:tcPr>
          <w:p w14:paraId="310A4383" w14:textId="77777777" w:rsidR="00BD1C1F" w:rsidRPr="00716B92" w:rsidRDefault="00BD1C1F" w:rsidP="00752A60">
            <w:pPr>
              <w:widowControl/>
              <w:autoSpaceDE/>
              <w:autoSpaceDN/>
              <w:jc w:val="center"/>
              <w:rPr>
                <w:sz w:val="20"/>
                <w:szCs w:val="20"/>
              </w:rPr>
            </w:pPr>
            <w:r w:rsidRPr="00716B92">
              <w:rPr>
                <w:sz w:val="20"/>
                <w:szCs w:val="20"/>
              </w:rPr>
              <w:lastRenderedPageBreak/>
              <w:t> </w:t>
            </w:r>
          </w:p>
        </w:tc>
        <w:tc>
          <w:tcPr>
            <w:tcW w:w="2809" w:type="dxa"/>
            <w:vAlign w:val="center"/>
            <w:hideMark/>
          </w:tcPr>
          <w:p w14:paraId="71CCB834"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55C384E5"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48CE3582"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29E7A0C8"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360FE95B" w14:textId="77777777" w:rsidR="00BD1C1F" w:rsidRPr="00716B92" w:rsidRDefault="00BD1C1F" w:rsidP="00752A60">
            <w:pPr>
              <w:widowControl/>
              <w:autoSpaceDE/>
              <w:autoSpaceDN/>
              <w:jc w:val="center"/>
              <w:rPr>
                <w:sz w:val="20"/>
                <w:szCs w:val="20"/>
              </w:rPr>
            </w:pPr>
            <w:r w:rsidRPr="00716B92">
              <w:rPr>
                <w:sz w:val="20"/>
                <w:szCs w:val="20"/>
              </w:rPr>
              <w:t>1.3.1.4</w:t>
            </w:r>
          </w:p>
        </w:tc>
        <w:tc>
          <w:tcPr>
            <w:tcW w:w="2453" w:type="dxa"/>
            <w:vAlign w:val="center"/>
            <w:hideMark/>
          </w:tcPr>
          <w:p w14:paraId="1B781397" w14:textId="77777777" w:rsidR="00BD1C1F" w:rsidRPr="00716B92" w:rsidRDefault="00BD1C1F" w:rsidP="00752A60">
            <w:pPr>
              <w:widowControl/>
              <w:autoSpaceDE/>
              <w:autoSpaceDN/>
              <w:jc w:val="both"/>
              <w:rPr>
                <w:sz w:val="20"/>
                <w:szCs w:val="20"/>
              </w:rPr>
            </w:pPr>
            <w:r w:rsidRPr="00716B92">
              <w:rPr>
                <w:sz w:val="20"/>
                <w:szCs w:val="20"/>
              </w:rPr>
              <w:t>Giá đất thu thập thông qua điều tra khảo sát, phiếu thu thập thông tin về thửa đất</w:t>
            </w:r>
          </w:p>
        </w:tc>
        <w:tc>
          <w:tcPr>
            <w:tcW w:w="790" w:type="dxa"/>
            <w:vAlign w:val="center"/>
            <w:hideMark/>
          </w:tcPr>
          <w:p w14:paraId="68943EED"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1A3EF759"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7CA3BE5C" w14:textId="77777777" w:rsidR="00BD1C1F" w:rsidRPr="00716B92" w:rsidRDefault="00BD1C1F" w:rsidP="00752A60">
            <w:pPr>
              <w:widowControl/>
              <w:autoSpaceDE/>
              <w:autoSpaceDN/>
              <w:jc w:val="right"/>
              <w:rPr>
                <w:sz w:val="20"/>
                <w:szCs w:val="20"/>
              </w:rPr>
            </w:pPr>
            <w:r w:rsidRPr="00716B92">
              <w:rPr>
                <w:sz w:val="20"/>
                <w:szCs w:val="20"/>
              </w:rPr>
              <w:t>0.0081</w:t>
            </w:r>
          </w:p>
        </w:tc>
        <w:tc>
          <w:tcPr>
            <w:tcW w:w="3347" w:type="dxa"/>
            <w:vAlign w:val="bottom"/>
            <w:hideMark/>
          </w:tcPr>
          <w:p w14:paraId="30CAD5FF"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w:t>
            </w:r>
            <w:r w:rsidRPr="00716B92">
              <w:rPr>
                <w:i/>
                <w:iCs/>
                <w:sz w:val="20"/>
                <w:szCs w:val="20"/>
              </w:rPr>
              <w:t xml:space="preserve"> "1.4.Dữ liệu giá đất chuyển nhượng trên thị trường theo Phiếu thu thập thông tin về thửa đất"  của Định mức cũ</w:t>
            </w:r>
          </w:p>
        </w:tc>
      </w:tr>
      <w:tr w:rsidR="00716B92" w:rsidRPr="00716B92" w14:paraId="75C37EB5" w14:textId="77777777" w:rsidTr="00881FEC">
        <w:trPr>
          <w:trHeight w:val="1235"/>
        </w:trPr>
        <w:tc>
          <w:tcPr>
            <w:tcW w:w="696" w:type="dxa"/>
            <w:vAlign w:val="center"/>
            <w:hideMark/>
          </w:tcPr>
          <w:p w14:paraId="061BDA36"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758EEB1B"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06DE726F"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1ED8B71C"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7AF57C25"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36A88284" w14:textId="77777777" w:rsidR="00BD1C1F" w:rsidRPr="00716B92" w:rsidRDefault="00BD1C1F" w:rsidP="00752A60">
            <w:pPr>
              <w:widowControl/>
              <w:autoSpaceDE/>
              <w:autoSpaceDN/>
              <w:jc w:val="center"/>
              <w:rPr>
                <w:sz w:val="20"/>
                <w:szCs w:val="20"/>
              </w:rPr>
            </w:pPr>
            <w:r w:rsidRPr="00716B92">
              <w:rPr>
                <w:sz w:val="20"/>
                <w:szCs w:val="20"/>
              </w:rPr>
              <w:t>1.3.2</w:t>
            </w:r>
          </w:p>
        </w:tc>
        <w:tc>
          <w:tcPr>
            <w:tcW w:w="2453" w:type="dxa"/>
            <w:vAlign w:val="center"/>
            <w:hideMark/>
          </w:tcPr>
          <w:p w14:paraId="79A3CB28" w14:textId="77777777" w:rsidR="00BD1C1F" w:rsidRPr="00716B92" w:rsidRDefault="00BD1C1F" w:rsidP="00752A60">
            <w:pPr>
              <w:widowControl/>
              <w:autoSpaceDE/>
              <w:autoSpaceDN/>
              <w:jc w:val="both"/>
              <w:rPr>
                <w:sz w:val="20"/>
                <w:szCs w:val="20"/>
              </w:rPr>
            </w:pPr>
            <w:r w:rsidRPr="00716B92">
              <w:rPr>
                <w:sz w:val="20"/>
                <w:szCs w:val="20"/>
              </w:rPr>
              <w:t>Trường hợp địa phương đã ban hành bảng giá đất đến từng thửa đất thì thực hiện lập mô hình chuyển đổi và chuyển đổi dữ liệu vào cơ sở dữ liệu.</w:t>
            </w:r>
          </w:p>
        </w:tc>
        <w:tc>
          <w:tcPr>
            <w:tcW w:w="790" w:type="dxa"/>
            <w:vAlign w:val="center"/>
            <w:hideMark/>
          </w:tcPr>
          <w:p w14:paraId="1BB5A921"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23262A89"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0A3A918E"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center"/>
            <w:hideMark/>
          </w:tcPr>
          <w:p w14:paraId="03EEA884"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 Xây dựng định mức như sau:</w:t>
            </w:r>
          </w:p>
        </w:tc>
      </w:tr>
      <w:tr w:rsidR="00716B92" w:rsidRPr="00716B92" w14:paraId="29B1DA5E" w14:textId="77777777" w:rsidTr="00881FEC">
        <w:trPr>
          <w:trHeight w:val="2130"/>
        </w:trPr>
        <w:tc>
          <w:tcPr>
            <w:tcW w:w="696" w:type="dxa"/>
            <w:vAlign w:val="center"/>
            <w:hideMark/>
          </w:tcPr>
          <w:p w14:paraId="67E0CCC7"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361CE535"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0D91DFD9"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30454726"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6CC742EF"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335FCBA1" w14:textId="77777777" w:rsidR="00BD1C1F" w:rsidRPr="00716B92" w:rsidRDefault="00BD1C1F" w:rsidP="00752A60">
            <w:pPr>
              <w:widowControl/>
              <w:autoSpaceDE/>
              <w:autoSpaceDN/>
              <w:jc w:val="center"/>
              <w:rPr>
                <w:sz w:val="20"/>
                <w:szCs w:val="20"/>
              </w:rPr>
            </w:pPr>
            <w:r w:rsidRPr="00716B92">
              <w:rPr>
                <w:sz w:val="20"/>
                <w:szCs w:val="20"/>
              </w:rPr>
              <w:t>1.3.2.1</w:t>
            </w:r>
          </w:p>
        </w:tc>
        <w:tc>
          <w:tcPr>
            <w:tcW w:w="2453" w:type="dxa"/>
            <w:vAlign w:val="center"/>
            <w:hideMark/>
          </w:tcPr>
          <w:p w14:paraId="7D139C40" w14:textId="77777777" w:rsidR="00BD1C1F" w:rsidRPr="00716B92" w:rsidRDefault="00BD1C1F" w:rsidP="00752A60">
            <w:pPr>
              <w:widowControl/>
              <w:autoSpaceDE/>
              <w:autoSpaceDN/>
              <w:jc w:val="both"/>
              <w:rPr>
                <w:sz w:val="20"/>
                <w:szCs w:val="20"/>
              </w:rPr>
            </w:pPr>
            <w:r w:rsidRPr="00716B92">
              <w:rPr>
                <w:sz w:val="20"/>
                <w:szCs w:val="20"/>
              </w:rPr>
              <w:t>Lập mô hình chuyển đổi cấu trúc dữ liệu của bảng giá đất đã được ban hành</w:t>
            </w:r>
          </w:p>
        </w:tc>
        <w:tc>
          <w:tcPr>
            <w:tcW w:w="790" w:type="dxa"/>
            <w:vAlign w:val="center"/>
            <w:hideMark/>
          </w:tcPr>
          <w:p w14:paraId="745E4F5D"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61179666"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60F1AB62" w14:textId="77777777" w:rsidR="00BD1C1F" w:rsidRPr="00716B92" w:rsidRDefault="00BD1C1F" w:rsidP="00752A60">
            <w:pPr>
              <w:widowControl/>
              <w:autoSpaceDE/>
              <w:autoSpaceDN/>
              <w:jc w:val="right"/>
              <w:rPr>
                <w:sz w:val="20"/>
                <w:szCs w:val="20"/>
              </w:rPr>
            </w:pPr>
            <w:r w:rsidRPr="00716B92">
              <w:rPr>
                <w:sz w:val="20"/>
                <w:szCs w:val="20"/>
              </w:rPr>
              <w:t>0.001</w:t>
            </w:r>
          </w:p>
        </w:tc>
        <w:tc>
          <w:tcPr>
            <w:tcW w:w="3347" w:type="dxa"/>
            <w:vAlign w:val="bottom"/>
            <w:hideMark/>
          </w:tcPr>
          <w:p w14:paraId="3248B0C2" w14:textId="77777777" w:rsidR="00BD1C1F" w:rsidRPr="00716B92" w:rsidRDefault="00BD1C1F" w:rsidP="00752A60">
            <w:pPr>
              <w:widowControl/>
              <w:autoSpaceDE/>
              <w:autoSpaceDN/>
              <w:jc w:val="both"/>
              <w:rPr>
                <w:sz w:val="20"/>
                <w:szCs w:val="20"/>
              </w:rPr>
            </w:pPr>
            <w:r w:rsidRPr="00716B92">
              <w:rPr>
                <w:sz w:val="20"/>
                <w:szCs w:val="20"/>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"2.1. Lập mô hình chuyển đổi cấu trúc dữ liệu của cơ sở dữ liệu địa chính đã xây dựng sang cấu trúc dữ liệu của cơ sở dữ liệu quốc gia về đất đai." của Định mức cũ</w:t>
            </w:r>
          </w:p>
        </w:tc>
      </w:tr>
      <w:tr w:rsidR="00716B92" w:rsidRPr="00716B92" w14:paraId="471E6F63" w14:textId="77777777" w:rsidTr="00881FEC">
        <w:trPr>
          <w:trHeight w:val="1235"/>
        </w:trPr>
        <w:tc>
          <w:tcPr>
            <w:tcW w:w="696" w:type="dxa"/>
            <w:vAlign w:val="center"/>
            <w:hideMark/>
          </w:tcPr>
          <w:p w14:paraId="27132476"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246A9451"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27C8ABE9"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5877E43B"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0A7B9C6E"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432CD824" w14:textId="77777777" w:rsidR="00BD1C1F" w:rsidRPr="00716B92" w:rsidRDefault="00BD1C1F" w:rsidP="00752A60">
            <w:pPr>
              <w:widowControl/>
              <w:autoSpaceDE/>
              <w:autoSpaceDN/>
              <w:jc w:val="center"/>
              <w:rPr>
                <w:sz w:val="20"/>
                <w:szCs w:val="20"/>
              </w:rPr>
            </w:pPr>
            <w:r w:rsidRPr="00716B92">
              <w:rPr>
                <w:sz w:val="20"/>
                <w:szCs w:val="20"/>
              </w:rPr>
              <w:t>1.3.2.2</w:t>
            </w:r>
          </w:p>
        </w:tc>
        <w:tc>
          <w:tcPr>
            <w:tcW w:w="2453" w:type="dxa"/>
            <w:vAlign w:val="center"/>
            <w:hideMark/>
          </w:tcPr>
          <w:p w14:paraId="2A6CAF0D" w14:textId="77777777" w:rsidR="00BD1C1F" w:rsidRPr="00716B92" w:rsidRDefault="00BD1C1F" w:rsidP="00752A60">
            <w:pPr>
              <w:widowControl/>
              <w:autoSpaceDE/>
              <w:autoSpaceDN/>
              <w:jc w:val="both"/>
              <w:rPr>
                <w:sz w:val="20"/>
                <w:szCs w:val="20"/>
              </w:rPr>
            </w:pPr>
            <w:r w:rsidRPr="00716B92">
              <w:rPr>
                <w:sz w:val="20"/>
                <w:szCs w:val="20"/>
              </w:rPr>
              <w:t>Chuyển đổi cấu trúc dữ liệu thuộc tính giá đất</w:t>
            </w:r>
          </w:p>
        </w:tc>
        <w:tc>
          <w:tcPr>
            <w:tcW w:w="790" w:type="dxa"/>
            <w:vAlign w:val="center"/>
            <w:hideMark/>
          </w:tcPr>
          <w:p w14:paraId="268454A0"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3DAF3BDE"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069880E7" w14:textId="77777777" w:rsidR="00BD1C1F" w:rsidRPr="00716B92" w:rsidRDefault="00BD1C1F" w:rsidP="00752A60">
            <w:pPr>
              <w:widowControl/>
              <w:autoSpaceDE/>
              <w:autoSpaceDN/>
              <w:jc w:val="right"/>
              <w:rPr>
                <w:sz w:val="20"/>
                <w:szCs w:val="20"/>
              </w:rPr>
            </w:pPr>
            <w:r w:rsidRPr="00716B92">
              <w:rPr>
                <w:sz w:val="20"/>
                <w:szCs w:val="20"/>
              </w:rPr>
              <w:t>0.0003</w:t>
            </w:r>
          </w:p>
        </w:tc>
        <w:tc>
          <w:tcPr>
            <w:tcW w:w="3347" w:type="dxa"/>
            <w:vAlign w:val="bottom"/>
            <w:hideMark/>
          </w:tcPr>
          <w:p w14:paraId="2395DBD0" w14:textId="77777777" w:rsidR="00BD1C1F" w:rsidRPr="00716B92" w:rsidRDefault="00BD1C1F" w:rsidP="00752A60">
            <w:pPr>
              <w:widowControl/>
              <w:autoSpaceDE/>
              <w:autoSpaceDN/>
              <w:jc w:val="both"/>
              <w:rPr>
                <w:sz w:val="20"/>
                <w:szCs w:val="20"/>
              </w:rPr>
            </w:pPr>
            <w:r w:rsidRPr="00716B92">
              <w:rPr>
                <w:sz w:val="20"/>
                <w:szCs w:val="20"/>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"2.3. Chuyển đổi cấu trúc dữ liệu thuộc tính địa chính."  của Định mức cũ</w:t>
            </w:r>
          </w:p>
        </w:tc>
      </w:tr>
      <w:tr w:rsidR="00716B92" w:rsidRPr="00716B92" w14:paraId="513852E2" w14:textId="77777777" w:rsidTr="00881FEC">
        <w:trPr>
          <w:trHeight w:val="1235"/>
        </w:trPr>
        <w:tc>
          <w:tcPr>
            <w:tcW w:w="696" w:type="dxa"/>
            <w:vAlign w:val="center"/>
            <w:hideMark/>
          </w:tcPr>
          <w:p w14:paraId="75A404F9" w14:textId="77777777" w:rsidR="00BD1C1F" w:rsidRPr="00716B92" w:rsidRDefault="00BD1C1F" w:rsidP="00752A60">
            <w:pPr>
              <w:widowControl/>
              <w:autoSpaceDE/>
              <w:autoSpaceDN/>
              <w:jc w:val="center"/>
              <w:rPr>
                <w:sz w:val="20"/>
                <w:szCs w:val="20"/>
              </w:rPr>
            </w:pPr>
            <w:r w:rsidRPr="00716B92">
              <w:rPr>
                <w:sz w:val="20"/>
                <w:szCs w:val="20"/>
              </w:rPr>
              <w:lastRenderedPageBreak/>
              <w:t> </w:t>
            </w:r>
          </w:p>
        </w:tc>
        <w:tc>
          <w:tcPr>
            <w:tcW w:w="2809" w:type="dxa"/>
            <w:vAlign w:val="center"/>
            <w:hideMark/>
          </w:tcPr>
          <w:p w14:paraId="305FC6C2" w14:textId="77777777" w:rsidR="00BD1C1F" w:rsidRPr="00716B92" w:rsidRDefault="00BD1C1F" w:rsidP="00752A60">
            <w:pPr>
              <w:widowControl/>
              <w:autoSpaceDE/>
              <w:autoSpaceDN/>
              <w:jc w:val="both"/>
              <w:rPr>
                <w:sz w:val="20"/>
                <w:szCs w:val="20"/>
              </w:rPr>
            </w:pPr>
            <w:r w:rsidRPr="00716B92">
              <w:rPr>
                <w:sz w:val="20"/>
                <w:szCs w:val="20"/>
              </w:rPr>
              <w:t> </w:t>
            </w:r>
          </w:p>
        </w:tc>
        <w:tc>
          <w:tcPr>
            <w:tcW w:w="803" w:type="dxa"/>
            <w:vAlign w:val="center"/>
            <w:hideMark/>
          </w:tcPr>
          <w:p w14:paraId="6558D585" w14:textId="77777777" w:rsidR="00BD1C1F" w:rsidRPr="00716B92" w:rsidRDefault="00BD1C1F" w:rsidP="00752A60">
            <w:pPr>
              <w:widowControl/>
              <w:autoSpaceDE/>
              <w:autoSpaceDN/>
              <w:jc w:val="center"/>
              <w:rPr>
                <w:sz w:val="20"/>
                <w:szCs w:val="20"/>
              </w:rPr>
            </w:pPr>
            <w:r w:rsidRPr="00716B92">
              <w:rPr>
                <w:sz w:val="20"/>
                <w:szCs w:val="20"/>
              </w:rPr>
              <w:t> </w:t>
            </w:r>
          </w:p>
        </w:tc>
        <w:tc>
          <w:tcPr>
            <w:tcW w:w="925" w:type="dxa"/>
            <w:vAlign w:val="center"/>
            <w:hideMark/>
          </w:tcPr>
          <w:p w14:paraId="1C042F61"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679A4A78" w14:textId="77777777" w:rsidR="00BD1C1F" w:rsidRPr="00716B92" w:rsidRDefault="00BD1C1F" w:rsidP="00752A60">
            <w:pPr>
              <w:widowControl/>
              <w:autoSpaceDE/>
              <w:autoSpaceDN/>
              <w:jc w:val="right"/>
              <w:rPr>
                <w:sz w:val="20"/>
                <w:szCs w:val="20"/>
              </w:rPr>
            </w:pPr>
            <w:r w:rsidRPr="00716B92">
              <w:rPr>
                <w:sz w:val="20"/>
                <w:szCs w:val="20"/>
              </w:rPr>
              <w:t> </w:t>
            </w:r>
          </w:p>
        </w:tc>
        <w:tc>
          <w:tcPr>
            <w:tcW w:w="876" w:type="dxa"/>
            <w:vAlign w:val="center"/>
            <w:hideMark/>
          </w:tcPr>
          <w:p w14:paraId="2527BA35" w14:textId="77777777" w:rsidR="00BD1C1F" w:rsidRPr="00716B92" w:rsidRDefault="00BD1C1F" w:rsidP="00752A60">
            <w:pPr>
              <w:widowControl/>
              <w:autoSpaceDE/>
              <w:autoSpaceDN/>
              <w:jc w:val="center"/>
              <w:rPr>
                <w:sz w:val="20"/>
                <w:szCs w:val="20"/>
              </w:rPr>
            </w:pPr>
            <w:r w:rsidRPr="00716B92">
              <w:rPr>
                <w:sz w:val="20"/>
                <w:szCs w:val="20"/>
              </w:rPr>
              <w:t>1.3.2.3</w:t>
            </w:r>
          </w:p>
        </w:tc>
        <w:tc>
          <w:tcPr>
            <w:tcW w:w="2453" w:type="dxa"/>
            <w:vAlign w:val="center"/>
            <w:hideMark/>
          </w:tcPr>
          <w:p w14:paraId="001F4A37" w14:textId="77777777" w:rsidR="00BD1C1F" w:rsidRPr="00716B92" w:rsidRDefault="00BD1C1F" w:rsidP="00752A60">
            <w:pPr>
              <w:widowControl/>
              <w:autoSpaceDE/>
              <w:autoSpaceDN/>
              <w:jc w:val="both"/>
              <w:rPr>
                <w:sz w:val="20"/>
                <w:szCs w:val="20"/>
              </w:rPr>
            </w:pPr>
            <w:r w:rsidRPr="00716B92">
              <w:rPr>
                <w:sz w:val="20"/>
                <w:szCs w:val="20"/>
              </w:rPr>
              <w:t>Chuyển đổi cấu trúc dữ liệu phi cấu trúc giá đất.</w:t>
            </w:r>
          </w:p>
        </w:tc>
        <w:tc>
          <w:tcPr>
            <w:tcW w:w="790" w:type="dxa"/>
            <w:vAlign w:val="center"/>
            <w:hideMark/>
          </w:tcPr>
          <w:p w14:paraId="4B6ED3FB"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75C72045"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732DE85B" w14:textId="77777777" w:rsidR="00BD1C1F" w:rsidRPr="00716B92" w:rsidRDefault="00BD1C1F" w:rsidP="00752A60">
            <w:pPr>
              <w:widowControl/>
              <w:autoSpaceDE/>
              <w:autoSpaceDN/>
              <w:jc w:val="right"/>
              <w:rPr>
                <w:sz w:val="20"/>
                <w:szCs w:val="20"/>
              </w:rPr>
            </w:pPr>
            <w:r w:rsidRPr="00716B92">
              <w:rPr>
                <w:sz w:val="20"/>
                <w:szCs w:val="20"/>
              </w:rPr>
              <w:t>0.0001</w:t>
            </w:r>
          </w:p>
        </w:tc>
        <w:tc>
          <w:tcPr>
            <w:tcW w:w="3347" w:type="dxa"/>
            <w:vAlign w:val="bottom"/>
            <w:hideMark/>
          </w:tcPr>
          <w:p w14:paraId="4337DD79" w14:textId="77777777" w:rsidR="00BD1C1F" w:rsidRPr="00716B92" w:rsidRDefault="00BD1C1F" w:rsidP="00752A60">
            <w:pPr>
              <w:widowControl/>
              <w:autoSpaceDE/>
              <w:autoSpaceDN/>
              <w:jc w:val="both"/>
              <w:rPr>
                <w:sz w:val="20"/>
                <w:szCs w:val="20"/>
              </w:rPr>
            </w:pPr>
            <w:r w:rsidRPr="00716B92">
              <w:rPr>
                <w:sz w:val="20"/>
                <w:szCs w:val="20"/>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"2.4. Chuyển đổi cấu trúc dữ liệu hồ sơ quét." của Định mức cũ</w:t>
            </w:r>
          </w:p>
        </w:tc>
      </w:tr>
      <w:tr w:rsidR="00716B92" w:rsidRPr="00716B92" w14:paraId="17A013BA" w14:textId="77777777" w:rsidTr="00881FEC">
        <w:trPr>
          <w:trHeight w:val="309"/>
        </w:trPr>
        <w:tc>
          <w:tcPr>
            <w:tcW w:w="696" w:type="dxa"/>
            <w:vAlign w:val="center"/>
            <w:hideMark/>
          </w:tcPr>
          <w:p w14:paraId="78D07F77" w14:textId="77777777" w:rsidR="00BD1C1F" w:rsidRPr="00716B92" w:rsidRDefault="00BD1C1F" w:rsidP="00752A60">
            <w:pPr>
              <w:widowControl/>
              <w:autoSpaceDE/>
              <w:autoSpaceDN/>
              <w:jc w:val="center"/>
              <w:rPr>
                <w:sz w:val="20"/>
                <w:szCs w:val="20"/>
              </w:rPr>
            </w:pPr>
            <w:r w:rsidRPr="00716B92">
              <w:rPr>
                <w:sz w:val="20"/>
                <w:szCs w:val="20"/>
              </w:rPr>
              <w:t>1.2</w:t>
            </w:r>
          </w:p>
        </w:tc>
        <w:tc>
          <w:tcPr>
            <w:tcW w:w="2809" w:type="dxa"/>
            <w:vAlign w:val="center"/>
            <w:hideMark/>
          </w:tcPr>
          <w:p w14:paraId="71B6F07D" w14:textId="77777777" w:rsidR="00BD1C1F" w:rsidRPr="00716B92" w:rsidRDefault="00BD1C1F" w:rsidP="00752A60">
            <w:pPr>
              <w:widowControl/>
              <w:autoSpaceDE/>
              <w:autoSpaceDN/>
              <w:jc w:val="both"/>
              <w:rPr>
                <w:sz w:val="20"/>
                <w:szCs w:val="20"/>
              </w:rPr>
            </w:pPr>
            <w:r w:rsidRPr="00716B92">
              <w:rPr>
                <w:sz w:val="20"/>
                <w:szCs w:val="20"/>
              </w:rPr>
              <w:t>Dữ liệu giá đất cụ thể</w:t>
            </w:r>
          </w:p>
        </w:tc>
        <w:tc>
          <w:tcPr>
            <w:tcW w:w="803" w:type="dxa"/>
            <w:vAlign w:val="center"/>
            <w:hideMark/>
          </w:tcPr>
          <w:p w14:paraId="1234D9C8" w14:textId="77777777" w:rsidR="00BD1C1F" w:rsidRPr="00716B92" w:rsidRDefault="00BD1C1F" w:rsidP="00752A60">
            <w:pPr>
              <w:widowControl/>
              <w:autoSpaceDE/>
              <w:autoSpaceDN/>
              <w:jc w:val="center"/>
              <w:rPr>
                <w:sz w:val="20"/>
                <w:szCs w:val="20"/>
              </w:rPr>
            </w:pPr>
            <w:r w:rsidRPr="00716B92">
              <w:rPr>
                <w:sz w:val="20"/>
                <w:szCs w:val="20"/>
              </w:rPr>
              <w:t>Thửa</w:t>
            </w:r>
          </w:p>
        </w:tc>
        <w:tc>
          <w:tcPr>
            <w:tcW w:w="925" w:type="dxa"/>
            <w:vAlign w:val="center"/>
            <w:hideMark/>
          </w:tcPr>
          <w:p w14:paraId="10939691"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0903E20A" w14:textId="77777777" w:rsidR="00BD1C1F" w:rsidRPr="00716B92" w:rsidRDefault="00BD1C1F" w:rsidP="00752A60">
            <w:pPr>
              <w:widowControl/>
              <w:autoSpaceDE/>
              <w:autoSpaceDN/>
              <w:jc w:val="right"/>
              <w:rPr>
                <w:sz w:val="20"/>
                <w:szCs w:val="20"/>
              </w:rPr>
            </w:pPr>
            <w:r w:rsidRPr="00716B92">
              <w:rPr>
                <w:sz w:val="20"/>
                <w:szCs w:val="20"/>
              </w:rPr>
              <w:t>0.0243</w:t>
            </w:r>
          </w:p>
        </w:tc>
        <w:tc>
          <w:tcPr>
            <w:tcW w:w="876" w:type="dxa"/>
            <w:noWrap/>
            <w:vAlign w:val="bottom"/>
            <w:hideMark/>
          </w:tcPr>
          <w:p w14:paraId="7503574C" w14:textId="77777777" w:rsidR="00BD1C1F" w:rsidRPr="00716B92" w:rsidRDefault="00BD1C1F" w:rsidP="00752A60">
            <w:pPr>
              <w:widowControl/>
              <w:autoSpaceDE/>
              <w:autoSpaceDN/>
              <w:rPr>
                <w:sz w:val="20"/>
                <w:szCs w:val="20"/>
              </w:rPr>
            </w:pPr>
            <w:r w:rsidRPr="00716B92">
              <w:rPr>
                <w:sz w:val="20"/>
                <w:szCs w:val="20"/>
              </w:rPr>
              <w:t> </w:t>
            </w:r>
          </w:p>
        </w:tc>
        <w:tc>
          <w:tcPr>
            <w:tcW w:w="2453" w:type="dxa"/>
            <w:noWrap/>
            <w:vAlign w:val="bottom"/>
            <w:hideMark/>
          </w:tcPr>
          <w:p w14:paraId="1C38EB42" w14:textId="77777777" w:rsidR="00BD1C1F" w:rsidRPr="00716B92" w:rsidRDefault="00BD1C1F" w:rsidP="00752A60">
            <w:pPr>
              <w:widowControl/>
              <w:autoSpaceDE/>
              <w:autoSpaceDN/>
              <w:rPr>
                <w:sz w:val="20"/>
                <w:szCs w:val="20"/>
              </w:rPr>
            </w:pPr>
            <w:r w:rsidRPr="00716B92">
              <w:rPr>
                <w:sz w:val="20"/>
                <w:szCs w:val="20"/>
              </w:rPr>
              <w:t> </w:t>
            </w:r>
          </w:p>
        </w:tc>
        <w:tc>
          <w:tcPr>
            <w:tcW w:w="790" w:type="dxa"/>
            <w:noWrap/>
            <w:vAlign w:val="bottom"/>
            <w:hideMark/>
          </w:tcPr>
          <w:p w14:paraId="4EA60523" w14:textId="77777777" w:rsidR="00BD1C1F" w:rsidRPr="00716B92" w:rsidRDefault="00BD1C1F" w:rsidP="00752A60">
            <w:pPr>
              <w:widowControl/>
              <w:autoSpaceDE/>
              <w:autoSpaceDN/>
              <w:rPr>
                <w:sz w:val="20"/>
                <w:szCs w:val="20"/>
              </w:rPr>
            </w:pPr>
            <w:r w:rsidRPr="00716B92">
              <w:rPr>
                <w:sz w:val="20"/>
                <w:szCs w:val="20"/>
              </w:rPr>
              <w:t> </w:t>
            </w:r>
          </w:p>
        </w:tc>
        <w:tc>
          <w:tcPr>
            <w:tcW w:w="1010" w:type="dxa"/>
            <w:noWrap/>
            <w:vAlign w:val="bottom"/>
            <w:hideMark/>
          </w:tcPr>
          <w:p w14:paraId="521FF877"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2F8BC486" w14:textId="77777777" w:rsidR="00BD1C1F" w:rsidRPr="00716B92" w:rsidRDefault="00BD1C1F" w:rsidP="00752A60">
            <w:pPr>
              <w:widowControl/>
              <w:autoSpaceDE/>
              <w:autoSpaceDN/>
              <w:rPr>
                <w:sz w:val="20"/>
                <w:szCs w:val="20"/>
              </w:rPr>
            </w:pPr>
            <w:r w:rsidRPr="00716B92">
              <w:rPr>
                <w:sz w:val="20"/>
                <w:szCs w:val="20"/>
              </w:rPr>
              <w:t> </w:t>
            </w:r>
          </w:p>
        </w:tc>
        <w:tc>
          <w:tcPr>
            <w:tcW w:w="3347" w:type="dxa"/>
            <w:noWrap/>
            <w:vAlign w:val="bottom"/>
            <w:hideMark/>
          </w:tcPr>
          <w:p w14:paraId="1FFF139C"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2C6D6543" w14:textId="77777777" w:rsidTr="00881FEC">
        <w:trPr>
          <w:trHeight w:val="618"/>
        </w:trPr>
        <w:tc>
          <w:tcPr>
            <w:tcW w:w="696" w:type="dxa"/>
            <w:vAlign w:val="center"/>
            <w:hideMark/>
          </w:tcPr>
          <w:p w14:paraId="7321880E" w14:textId="77777777" w:rsidR="00BD1C1F" w:rsidRPr="00716B92" w:rsidRDefault="00BD1C1F" w:rsidP="00752A60">
            <w:pPr>
              <w:widowControl/>
              <w:autoSpaceDE/>
              <w:autoSpaceDN/>
              <w:jc w:val="center"/>
              <w:rPr>
                <w:sz w:val="20"/>
                <w:szCs w:val="20"/>
              </w:rPr>
            </w:pPr>
            <w:r w:rsidRPr="00716B92">
              <w:rPr>
                <w:sz w:val="20"/>
                <w:szCs w:val="20"/>
              </w:rPr>
              <w:t>1.3</w:t>
            </w:r>
          </w:p>
        </w:tc>
        <w:tc>
          <w:tcPr>
            <w:tcW w:w="2809" w:type="dxa"/>
            <w:vAlign w:val="center"/>
            <w:hideMark/>
          </w:tcPr>
          <w:p w14:paraId="686D77D8" w14:textId="77777777" w:rsidR="00BD1C1F" w:rsidRPr="00716B92" w:rsidRDefault="00BD1C1F" w:rsidP="00752A60">
            <w:pPr>
              <w:widowControl/>
              <w:autoSpaceDE/>
              <w:autoSpaceDN/>
              <w:jc w:val="both"/>
              <w:rPr>
                <w:sz w:val="20"/>
                <w:szCs w:val="20"/>
              </w:rPr>
            </w:pPr>
            <w:r w:rsidRPr="00716B92">
              <w:rPr>
                <w:sz w:val="20"/>
                <w:szCs w:val="20"/>
              </w:rPr>
              <w:t>Dữ liệu giá đất trúng đấu giá quyền sử dụng đất</w:t>
            </w:r>
          </w:p>
        </w:tc>
        <w:tc>
          <w:tcPr>
            <w:tcW w:w="803" w:type="dxa"/>
            <w:vAlign w:val="center"/>
            <w:hideMark/>
          </w:tcPr>
          <w:p w14:paraId="4A9B95ED" w14:textId="77777777" w:rsidR="00BD1C1F" w:rsidRPr="00716B92" w:rsidRDefault="00BD1C1F" w:rsidP="00752A60">
            <w:pPr>
              <w:widowControl/>
              <w:autoSpaceDE/>
              <w:autoSpaceDN/>
              <w:jc w:val="center"/>
              <w:rPr>
                <w:sz w:val="20"/>
                <w:szCs w:val="20"/>
              </w:rPr>
            </w:pPr>
            <w:r w:rsidRPr="00716B92">
              <w:rPr>
                <w:sz w:val="20"/>
                <w:szCs w:val="20"/>
              </w:rPr>
              <w:t>Thửa</w:t>
            </w:r>
          </w:p>
        </w:tc>
        <w:tc>
          <w:tcPr>
            <w:tcW w:w="925" w:type="dxa"/>
            <w:vAlign w:val="center"/>
            <w:hideMark/>
          </w:tcPr>
          <w:p w14:paraId="4DD3739F"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44078263" w14:textId="77777777" w:rsidR="00BD1C1F" w:rsidRPr="00716B92" w:rsidRDefault="00BD1C1F" w:rsidP="00752A60">
            <w:pPr>
              <w:widowControl/>
              <w:autoSpaceDE/>
              <w:autoSpaceDN/>
              <w:jc w:val="right"/>
              <w:rPr>
                <w:sz w:val="20"/>
                <w:szCs w:val="20"/>
              </w:rPr>
            </w:pPr>
            <w:r w:rsidRPr="00716B92">
              <w:rPr>
                <w:sz w:val="20"/>
                <w:szCs w:val="20"/>
              </w:rPr>
              <w:t>0.0097</w:t>
            </w:r>
          </w:p>
        </w:tc>
        <w:tc>
          <w:tcPr>
            <w:tcW w:w="876" w:type="dxa"/>
            <w:vAlign w:val="center"/>
            <w:hideMark/>
          </w:tcPr>
          <w:p w14:paraId="6F21F1D2" w14:textId="77777777" w:rsidR="00BD1C1F" w:rsidRPr="00716B92" w:rsidRDefault="00BD1C1F" w:rsidP="00752A60">
            <w:pPr>
              <w:widowControl/>
              <w:autoSpaceDE/>
              <w:autoSpaceDN/>
              <w:jc w:val="center"/>
              <w:rPr>
                <w:sz w:val="20"/>
                <w:szCs w:val="20"/>
              </w:rPr>
            </w:pPr>
            <w:r w:rsidRPr="00716B92">
              <w:rPr>
                <w:sz w:val="20"/>
                <w:szCs w:val="20"/>
              </w:rPr>
              <w:t> </w:t>
            </w:r>
          </w:p>
        </w:tc>
        <w:tc>
          <w:tcPr>
            <w:tcW w:w="2453" w:type="dxa"/>
            <w:vAlign w:val="center"/>
            <w:hideMark/>
          </w:tcPr>
          <w:p w14:paraId="0446E7AD" w14:textId="77777777" w:rsidR="00BD1C1F" w:rsidRPr="00716B92" w:rsidRDefault="00BD1C1F" w:rsidP="00752A60">
            <w:pPr>
              <w:widowControl/>
              <w:autoSpaceDE/>
              <w:autoSpaceDN/>
              <w:jc w:val="both"/>
              <w:rPr>
                <w:sz w:val="20"/>
                <w:szCs w:val="20"/>
              </w:rPr>
            </w:pPr>
            <w:r w:rsidRPr="00716B92">
              <w:rPr>
                <w:sz w:val="20"/>
                <w:szCs w:val="20"/>
              </w:rPr>
              <w:t> </w:t>
            </w:r>
          </w:p>
        </w:tc>
        <w:tc>
          <w:tcPr>
            <w:tcW w:w="790" w:type="dxa"/>
            <w:vAlign w:val="center"/>
            <w:hideMark/>
          </w:tcPr>
          <w:p w14:paraId="2F3277FE"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3E322231"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24568041"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center"/>
            <w:hideMark/>
          </w:tcPr>
          <w:p w14:paraId="2582F7E9"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5DB5F69D" w14:textId="77777777" w:rsidTr="00881FEC">
        <w:trPr>
          <w:trHeight w:val="618"/>
        </w:trPr>
        <w:tc>
          <w:tcPr>
            <w:tcW w:w="696" w:type="dxa"/>
            <w:vAlign w:val="center"/>
            <w:hideMark/>
          </w:tcPr>
          <w:p w14:paraId="7BD276FB" w14:textId="77777777" w:rsidR="00BD1C1F" w:rsidRPr="00716B92" w:rsidRDefault="00BD1C1F" w:rsidP="00752A60">
            <w:pPr>
              <w:widowControl/>
              <w:autoSpaceDE/>
              <w:autoSpaceDN/>
              <w:jc w:val="center"/>
              <w:rPr>
                <w:sz w:val="20"/>
                <w:szCs w:val="20"/>
              </w:rPr>
            </w:pPr>
            <w:r w:rsidRPr="00716B92">
              <w:rPr>
                <w:sz w:val="20"/>
                <w:szCs w:val="20"/>
              </w:rPr>
              <w:t>1.4</w:t>
            </w:r>
          </w:p>
        </w:tc>
        <w:tc>
          <w:tcPr>
            <w:tcW w:w="2809" w:type="dxa"/>
            <w:vAlign w:val="center"/>
            <w:hideMark/>
          </w:tcPr>
          <w:p w14:paraId="542B6B80" w14:textId="77777777" w:rsidR="00BD1C1F" w:rsidRPr="00716B92" w:rsidRDefault="00BD1C1F" w:rsidP="00752A60">
            <w:pPr>
              <w:widowControl/>
              <w:autoSpaceDE/>
              <w:autoSpaceDN/>
              <w:jc w:val="both"/>
              <w:rPr>
                <w:sz w:val="20"/>
                <w:szCs w:val="20"/>
              </w:rPr>
            </w:pPr>
            <w:r w:rsidRPr="00716B92">
              <w:rPr>
                <w:sz w:val="20"/>
                <w:szCs w:val="20"/>
              </w:rPr>
              <w:t>Dữ liệu giá đất chuyển nhượng trên thị trường theo Phiếu thu thập thông tin về thửa đất</w:t>
            </w:r>
          </w:p>
        </w:tc>
        <w:tc>
          <w:tcPr>
            <w:tcW w:w="803" w:type="dxa"/>
            <w:vAlign w:val="center"/>
            <w:hideMark/>
          </w:tcPr>
          <w:p w14:paraId="20C7F222" w14:textId="77777777" w:rsidR="00BD1C1F" w:rsidRPr="00716B92" w:rsidRDefault="00BD1C1F" w:rsidP="00752A60">
            <w:pPr>
              <w:widowControl/>
              <w:autoSpaceDE/>
              <w:autoSpaceDN/>
              <w:jc w:val="center"/>
              <w:rPr>
                <w:sz w:val="20"/>
                <w:szCs w:val="20"/>
              </w:rPr>
            </w:pPr>
            <w:r w:rsidRPr="00716B92">
              <w:rPr>
                <w:sz w:val="20"/>
                <w:szCs w:val="20"/>
              </w:rPr>
              <w:t>Thửa</w:t>
            </w:r>
          </w:p>
        </w:tc>
        <w:tc>
          <w:tcPr>
            <w:tcW w:w="925" w:type="dxa"/>
            <w:vAlign w:val="center"/>
            <w:hideMark/>
          </w:tcPr>
          <w:p w14:paraId="31A0B3A8"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7D18FB6F" w14:textId="77777777" w:rsidR="00BD1C1F" w:rsidRPr="00716B92" w:rsidRDefault="00BD1C1F" w:rsidP="00752A60">
            <w:pPr>
              <w:widowControl/>
              <w:autoSpaceDE/>
              <w:autoSpaceDN/>
              <w:jc w:val="right"/>
              <w:rPr>
                <w:sz w:val="20"/>
                <w:szCs w:val="20"/>
              </w:rPr>
            </w:pPr>
            <w:r w:rsidRPr="00716B92">
              <w:rPr>
                <w:sz w:val="20"/>
                <w:szCs w:val="20"/>
              </w:rPr>
              <w:t>0.0081</w:t>
            </w:r>
          </w:p>
        </w:tc>
        <w:tc>
          <w:tcPr>
            <w:tcW w:w="876" w:type="dxa"/>
            <w:vAlign w:val="center"/>
            <w:hideMark/>
          </w:tcPr>
          <w:p w14:paraId="4272D57F" w14:textId="77777777" w:rsidR="00BD1C1F" w:rsidRPr="00716B92" w:rsidRDefault="00BD1C1F" w:rsidP="00752A60">
            <w:pPr>
              <w:widowControl/>
              <w:autoSpaceDE/>
              <w:autoSpaceDN/>
              <w:jc w:val="center"/>
              <w:rPr>
                <w:sz w:val="20"/>
                <w:szCs w:val="20"/>
              </w:rPr>
            </w:pPr>
            <w:r w:rsidRPr="00716B92">
              <w:rPr>
                <w:sz w:val="20"/>
                <w:szCs w:val="20"/>
              </w:rPr>
              <w:t> </w:t>
            </w:r>
          </w:p>
        </w:tc>
        <w:tc>
          <w:tcPr>
            <w:tcW w:w="2453" w:type="dxa"/>
            <w:vAlign w:val="center"/>
            <w:hideMark/>
          </w:tcPr>
          <w:p w14:paraId="4A7552DC" w14:textId="77777777" w:rsidR="00BD1C1F" w:rsidRPr="00716B92" w:rsidRDefault="00BD1C1F" w:rsidP="00752A60">
            <w:pPr>
              <w:widowControl/>
              <w:autoSpaceDE/>
              <w:autoSpaceDN/>
              <w:jc w:val="both"/>
              <w:rPr>
                <w:sz w:val="20"/>
                <w:szCs w:val="20"/>
              </w:rPr>
            </w:pPr>
            <w:r w:rsidRPr="00716B92">
              <w:rPr>
                <w:sz w:val="20"/>
                <w:szCs w:val="20"/>
              </w:rPr>
              <w:t> </w:t>
            </w:r>
          </w:p>
        </w:tc>
        <w:tc>
          <w:tcPr>
            <w:tcW w:w="790" w:type="dxa"/>
            <w:vAlign w:val="center"/>
            <w:hideMark/>
          </w:tcPr>
          <w:p w14:paraId="11F8A714"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0B2E65FD" w14:textId="77777777" w:rsidR="00BD1C1F" w:rsidRPr="00716B92" w:rsidRDefault="00BD1C1F" w:rsidP="00752A60">
            <w:pPr>
              <w:widowControl/>
              <w:autoSpaceDE/>
              <w:autoSpaceDN/>
              <w:jc w:val="center"/>
              <w:rPr>
                <w:sz w:val="20"/>
                <w:szCs w:val="20"/>
              </w:rPr>
            </w:pPr>
            <w:r w:rsidRPr="00716B92">
              <w:rPr>
                <w:sz w:val="20"/>
                <w:szCs w:val="20"/>
              </w:rPr>
              <w:t> </w:t>
            </w:r>
          </w:p>
        </w:tc>
        <w:tc>
          <w:tcPr>
            <w:tcW w:w="883" w:type="dxa"/>
            <w:vAlign w:val="center"/>
            <w:hideMark/>
          </w:tcPr>
          <w:p w14:paraId="0E0B4579" w14:textId="77777777" w:rsidR="00BD1C1F" w:rsidRPr="00716B92" w:rsidRDefault="00BD1C1F" w:rsidP="00752A60">
            <w:pPr>
              <w:widowControl/>
              <w:autoSpaceDE/>
              <w:autoSpaceDN/>
              <w:jc w:val="right"/>
              <w:rPr>
                <w:sz w:val="20"/>
                <w:szCs w:val="20"/>
              </w:rPr>
            </w:pPr>
            <w:r w:rsidRPr="00716B92">
              <w:rPr>
                <w:sz w:val="20"/>
                <w:szCs w:val="20"/>
              </w:rPr>
              <w:t> </w:t>
            </w:r>
          </w:p>
        </w:tc>
        <w:tc>
          <w:tcPr>
            <w:tcW w:w="3347" w:type="dxa"/>
            <w:vAlign w:val="center"/>
            <w:hideMark/>
          </w:tcPr>
          <w:p w14:paraId="6174ED06"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0D2B3645" w14:textId="77777777" w:rsidTr="00881FEC">
        <w:trPr>
          <w:trHeight w:val="2469"/>
        </w:trPr>
        <w:tc>
          <w:tcPr>
            <w:tcW w:w="696" w:type="dxa"/>
            <w:vAlign w:val="center"/>
            <w:hideMark/>
          </w:tcPr>
          <w:p w14:paraId="28C2D368" w14:textId="77777777" w:rsidR="00BD1C1F" w:rsidRPr="00716B92" w:rsidRDefault="00BD1C1F" w:rsidP="00752A60">
            <w:pPr>
              <w:widowControl/>
              <w:autoSpaceDE/>
              <w:autoSpaceDN/>
              <w:jc w:val="center"/>
              <w:rPr>
                <w:sz w:val="20"/>
                <w:szCs w:val="20"/>
              </w:rPr>
            </w:pPr>
            <w:r w:rsidRPr="00716B92">
              <w:rPr>
                <w:sz w:val="20"/>
                <w:szCs w:val="20"/>
              </w:rPr>
              <w:t>1.5</w:t>
            </w:r>
          </w:p>
        </w:tc>
        <w:tc>
          <w:tcPr>
            <w:tcW w:w="2809" w:type="dxa"/>
            <w:vAlign w:val="center"/>
            <w:hideMark/>
          </w:tcPr>
          <w:p w14:paraId="5535059C" w14:textId="77777777" w:rsidR="00BD1C1F" w:rsidRPr="00716B92" w:rsidRDefault="00BD1C1F" w:rsidP="00752A60">
            <w:pPr>
              <w:widowControl/>
              <w:autoSpaceDE/>
              <w:autoSpaceDN/>
              <w:jc w:val="both"/>
              <w:rPr>
                <w:sz w:val="20"/>
                <w:szCs w:val="20"/>
              </w:rPr>
            </w:pPr>
            <w:r w:rsidRPr="00716B92">
              <w:rPr>
                <w:sz w:val="20"/>
                <w:szCs w:val="20"/>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803" w:type="dxa"/>
            <w:vAlign w:val="center"/>
            <w:hideMark/>
          </w:tcPr>
          <w:p w14:paraId="6E2520CA" w14:textId="77777777" w:rsidR="00BD1C1F" w:rsidRPr="00716B92" w:rsidRDefault="00BD1C1F" w:rsidP="00752A60">
            <w:pPr>
              <w:widowControl/>
              <w:autoSpaceDE/>
              <w:autoSpaceDN/>
              <w:jc w:val="center"/>
              <w:rPr>
                <w:sz w:val="20"/>
                <w:szCs w:val="20"/>
              </w:rPr>
            </w:pPr>
            <w:r w:rsidRPr="00716B92">
              <w:rPr>
                <w:sz w:val="20"/>
                <w:szCs w:val="20"/>
              </w:rPr>
              <w:t>Thửa</w:t>
            </w:r>
          </w:p>
        </w:tc>
        <w:tc>
          <w:tcPr>
            <w:tcW w:w="925" w:type="dxa"/>
            <w:vAlign w:val="center"/>
            <w:hideMark/>
          </w:tcPr>
          <w:p w14:paraId="2167CD89"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2644C6D4" w14:textId="77777777" w:rsidR="00BD1C1F" w:rsidRPr="00716B92" w:rsidRDefault="00BD1C1F" w:rsidP="00752A60">
            <w:pPr>
              <w:widowControl/>
              <w:autoSpaceDE/>
              <w:autoSpaceDN/>
              <w:jc w:val="right"/>
              <w:rPr>
                <w:sz w:val="20"/>
                <w:szCs w:val="20"/>
              </w:rPr>
            </w:pPr>
            <w:r w:rsidRPr="00716B92">
              <w:rPr>
                <w:sz w:val="20"/>
                <w:szCs w:val="20"/>
              </w:rPr>
              <w:t>0.015</w:t>
            </w:r>
          </w:p>
        </w:tc>
        <w:tc>
          <w:tcPr>
            <w:tcW w:w="876" w:type="dxa"/>
            <w:vAlign w:val="center"/>
            <w:hideMark/>
          </w:tcPr>
          <w:p w14:paraId="378C867D" w14:textId="77777777" w:rsidR="00BD1C1F" w:rsidRPr="00716B92" w:rsidRDefault="00BD1C1F" w:rsidP="00752A60">
            <w:pPr>
              <w:widowControl/>
              <w:autoSpaceDE/>
              <w:autoSpaceDN/>
              <w:jc w:val="center"/>
              <w:rPr>
                <w:sz w:val="20"/>
                <w:szCs w:val="20"/>
              </w:rPr>
            </w:pPr>
            <w:r w:rsidRPr="00716B92">
              <w:rPr>
                <w:sz w:val="20"/>
                <w:szCs w:val="20"/>
              </w:rPr>
              <w:t>1.4</w:t>
            </w:r>
          </w:p>
        </w:tc>
        <w:tc>
          <w:tcPr>
            <w:tcW w:w="2453" w:type="dxa"/>
            <w:vAlign w:val="center"/>
            <w:hideMark/>
          </w:tcPr>
          <w:p w14:paraId="25102A3A" w14:textId="77777777" w:rsidR="00BD1C1F" w:rsidRPr="00716B92" w:rsidRDefault="00BD1C1F" w:rsidP="00752A60">
            <w:pPr>
              <w:widowControl/>
              <w:autoSpaceDE/>
              <w:autoSpaceDN/>
              <w:jc w:val="both"/>
              <w:rPr>
                <w:sz w:val="20"/>
                <w:szCs w:val="20"/>
              </w:rPr>
            </w:pPr>
            <w:r w:rsidRPr="00716B92">
              <w:rPr>
                <w:sz w:val="20"/>
                <w:szCs w:val="20"/>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790" w:type="dxa"/>
            <w:vAlign w:val="center"/>
            <w:hideMark/>
          </w:tcPr>
          <w:p w14:paraId="7830AB1D"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7E2172A4"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6437E833" w14:textId="77777777" w:rsidR="00BD1C1F" w:rsidRPr="00716B92" w:rsidRDefault="00BD1C1F" w:rsidP="00752A60">
            <w:pPr>
              <w:widowControl/>
              <w:autoSpaceDE/>
              <w:autoSpaceDN/>
              <w:jc w:val="right"/>
              <w:rPr>
                <w:sz w:val="20"/>
                <w:szCs w:val="20"/>
              </w:rPr>
            </w:pPr>
            <w:r w:rsidRPr="00716B92">
              <w:rPr>
                <w:sz w:val="20"/>
                <w:szCs w:val="20"/>
              </w:rPr>
              <w:t>0.015</w:t>
            </w:r>
          </w:p>
        </w:tc>
        <w:tc>
          <w:tcPr>
            <w:tcW w:w="3347" w:type="dxa"/>
            <w:vAlign w:val="bottom"/>
            <w:hideMark/>
          </w:tcPr>
          <w:p w14:paraId="4FD3D8A6" w14:textId="6C9D6792"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0A240F" w:rsidRPr="00716B92">
              <w:rPr>
                <w:sz w:val="20"/>
                <w:szCs w:val="20"/>
              </w:rPr>
              <w:t xml:space="preserve"> </w:t>
            </w:r>
            <w:r w:rsidRPr="00716B92">
              <w:rPr>
                <w:sz w:val="20"/>
                <w:szCs w:val="20"/>
              </w:rP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không thay đổi</w:t>
            </w:r>
            <w:r w:rsidRPr="00716B92">
              <w:rPr>
                <w:sz w:val="20"/>
                <w:szCs w:val="20"/>
              </w:rPr>
              <w:t xml:space="preserve"> so với định mức công cũ của Thông tư số 35/2017/TT-BTNMT</w:t>
            </w:r>
          </w:p>
        </w:tc>
      </w:tr>
      <w:tr w:rsidR="00716B92" w:rsidRPr="00716B92" w14:paraId="5A40BA5F" w14:textId="77777777" w:rsidTr="00881FEC">
        <w:trPr>
          <w:trHeight w:val="600"/>
        </w:trPr>
        <w:tc>
          <w:tcPr>
            <w:tcW w:w="696" w:type="dxa"/>
            <w:noWrap/>
            <w:vAlign w:val="center"/>
            <w:hideMark/>
          </w:tcPr>
          <w:p w14:paraId="4DCDA000" w14:textId="77777777" w:rsidR="00BD1C1F" w:rsidRPr="00716B92" w:rsidRDefault="00BD1C1F" w:rsidP="00752A60">
            <w:pPr>
              <w:widowControl/>
              <w:autoSpaceDE/>
              <w:autoSpaceDN/>
              <w:jc w:val="center"/>
              <w:rPr>
                <w:b/>
                <w:bCs/>
                <w:sz w:val="20"/>
                <w:szCs w:val="20"/>
              </w:rPr>
            </w:pPr>
            <w:r w:rsidRPr="00716B92">
              <w:rPr>
                <w:b/>
                <w:bCs/>
                <w:sz w:val="20"/>
                <w:szCs w:val="20"/>
              </w:rPr>
              <w:t>2</w:t>
            </w:r>
          </w:p>
        </w:tc>
        <w:tc>
          <w:tcPr>
            <w:tcW w:w="2809" w:type="dxa"/>
            <w:vAlign w:val="center"/>
            <w:hideMark/>
          </w:tcPr>
          <w:p w14:paraId="647FFCE9" w14:textId="77777777" w:rsidR="00BD1C1F" w:rsidRPr="00716B92" w:rsidRDefault="00BD1C1F" w:rsidP="00752A60">
            <w:pPr>
              <w:widowControl/>
              <w:autoSpaceDE/>
              <w:autoSpaceDN/>
              <w:jc w:val="both"/>
              <w:rPr>
                <w:b/>
                <w:bCs/>
                <w:sz w:val="20"/>
                <w:szCs w:val="20"/>
              </w:rPr>
            </w:pPr>
            <w:r w:rsidRPr="00716B92">
              <w:rPr>
                <w:b/>
                <w:bCs/>
                <w:sz w:val="20"/>
                <w:szCs w:val="20"/>
              </w:rPr>
              <w:t>Đối soát, hoàn thiện dữ liệu giá đất</w:t>
            </w:r>
          </w:p>
        </w:tc>
        <w:tc>
          <w:tcPr>
            <w:tcW w:w="803" w:type="dxa"/>
            <w:vAlign w:val="center"/>
            <w:hideMark/>
          </w:tcPr>
          <w:p w14:paraId="1D16597A" w14:textId="77777777" w:rsidR="00BD1C1F" w:rsidRPr="00716B92" w:rsidRDefault="00BD1C1F" w:rsidP="00752A60">
            <w:pPr>
              <w:widowControl/>
              <w:autoSpaceDE/>
              <w:autoSpaceDN/>
              <w:jc w:val="center"/>
              <w:rPr>
                <w:sz w:val="20"/>
                <w:szCs w:val="20"/>
              </w:rPr>
            </w:pPr>
            <w:r w:rsidRPr="00716B92">
              <w:rPr>
                <w:sz w:val="20"/>
                <w:szCs w:val="20"/>
              </w:rPr>
              <w:t>Thửa</w:t>
            </w:r>
          </w:p>
        </w:tc>
        <w:tc>
          <w:tcPr>
            <w:tcW w:w="925" w:type="dxa"/>
            <w:vAlign w:val="center"/>
            <w:hideMark/>
          </w:tcPr>
          <w:p w14:paraId="7D736732"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83" w:type="dxa"/>
            <w:vAlign w:val="center"/>
            <w:hideMark/>
          </w:tcPr>
          <w:p w14:paraId="4F4AED1D" w14:textId="77777777" w:rsidR="00BD1C1F" w:rsidRPr="00716B92" w:rsidRDefault="00BD1C1F" w:rsidP="00752A60">
            <w:pPr>
              <w:widowControl/>
              <w:autoSpaceDE/>
              <w:autoSpaceDN/>
              <w:jc w:val="right"/>
              <w:rPr>
                <w:b/>
                <w:bCs/>
                <w:sz w:val="20"/>
                <w:szCs w:val="20"/>
              </w:rPr>
            </w:pPr>
            <w:r w:rsidRPr="00716B92">
              <w:rPr>
                <w:b/>
                <w:bCs/>
                <w:sz w:val="20"/>
                <w:szCs w:val="20"/>
              </w:rPr>
              <w:t> </w:t>
            </w:r>
          </w:p>
        </w:tc>
        <w:tc>
          <w:tcPr>
            <w:tcW w:w="876" w:type="dxa"/>
            <w:noWrap/>
            <w:vAlign w:val="center"/>
            <w:hideMark/>
          </w:tcPr>
          <w:p w14:paraId="0877466F" w14:textId="77777777" w:rsidR="00BD1C1F" w:rsidRPr="00716B92" w:rsidRDefault="00BD1C1F" w:rsidP="00752A60">
            <w:pPr>
              <w:widowControl/>
              <w:autoSpaceDE/>
              <w:autoSpaceDN/>
              <w:jc w:val="center"/>
              <w:rPr>
                <w:b/>
                <w:bCs/>
                <w:sz w:val="20"/>
                <w:szCs w:val="20"/>
              </w:rPr>
            </w:pPr>
            <w:r w:rsidRPr="00716B92">
              <w:rPr>
                <w:b/>
                <w:bCs/>
                <w:sz w:val="20"/>
                <w:szCs w:val="20"/>
              </w:rPr>
              <w:t>2</w:t>
            </w:r>
          </w:p>
        </w:tc>
        <w:tc>
          <w:tcPr>
            <w:tcW w:w="2453" w:type="dxa"/>
            <w:vAlign w:val="center"/>
            <w:hideMark/>
          </w:tcPr>
          <w:p w14:paraId="62D5BC15" w14:textId="77777777" w:rsidR="00BD1C1F" w:rsidRPr="00716B92" w:rsidRDefault="00BD1C1F" w:rsidP="00752A60">
            <w:pPr>
              <w:widowControl/>
              <w:autoSpaceDE/>
              <w:autoSpaceDN/>
              <w:jc w:val="both"/>
              <w:rPr>
                <w:b/>
                <w:bCs/>
                <w:sz w:val="20"/>
                <w:szCs w:val="20"/>
              </w:rPr>
            </w:pPr>
            <w:r w:rsidRPr="00716B92">
              <w:rPr>
                <w:b/>
                <w:bCs/>
                <w:sz w:val="20"/>
                <w:szCs w:val="20"/>
              </w:rPr>
              <w:t>Đối soát, hoàn thiện dữ liệu và xây dựng siêu dữ liệu giá đất</w:t>
            </w:r>
          </w:p>
        </w:tc>
        <w:tc>
          <w:tcPr>
            <w:tcW w:w="790" w:type="dxa"/>
            <w:vAlign w:val="center"/>
            <w:hideMark/>
          </w:tcPr>
          <w:p w14:paraId="3C9D4E77" w14:textId="77777777" w:rsidR="00BD1C1F" w:rsidRPr="00716B92" w:rsidRDefault="00BD1C1F" w:rsidP="00752A60">
            <w:pPr>
              <w:widowControl/>
              <w:autoSpaceDE/>
              <w:autoSpaceDN/>
              <w:jc w:val="center"/>
              <w:rPr>
                <w:sz w:val="20"/>
                <w:szCs w:val="20"/>
              </w:rPr>
            </w:pPr>
            <w:r w:rsidRPr="00716B92">
              <w:rPr>
                <w:sz w:val="20"/>
                <w:szCs w:val="20"/>
              </w:rPr>
              <w:t> </w:t>
            </w:r>
          </w:p>
        </w:tc>
        <w:tc>
          <w:tcPr>
            <w:tcW w:w="1010" w:type="dxa"/>
            <w:vAlign w:val="center"/>
            <w:hideMark/>
          </w:tcPr>
          <w:p w14:paraId="79D80717"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83" w:type="dxa"/>
            <w:vAlign w:val="center"/>
            <w:hideMark/>
          </w:tcPr>
          <w:p w14:paraId="6F94F1B7" w14:textId="77777777" w:rsidR="00BD1C1F" w:rsidRPr="00716B92" w:rsidRDefault="00BD1C1F" w:rsidP="00752A60">
            <w:pPr>
              <w:widowControl/>
              <w:autoSpaceDE/>
              <w:autoSpaceDN/>
              <w:jc w:val="right"/>
              <w:rPr>
                <w:b/>
                <w:bCs/>
                <w:sz w:val="20"/>
                <w:szCs w:val="20"/>
              </w:rPr>
            </w:pPr>
            <w:r w:rsidRPr="00716B92">
              <w:rPr>
                <w:b/>
                <w:bCs/>
                <w:sz w:val="20"/>
                <w:szCs w:val="20"/>
              </w:rPr>
              <w:t> </w:t>
            </w:r>
          </w:p>
        </w:tc>
        <w:tc>
          <w:tcPr>
            <w:tcW w:w="3347" w:type="dxa"/>
            <w:vAlign w:val="center"/>
            <w:hideMark/>
          </w:tcPr>
          <w:p w14:paraId="4009FD21"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5974D988" w14:textId="77777777" w:rsidTr="00881FEC">
        <w:trPr>
          <w:trHeight w:val="2469"/>
        </w:trPr>
        <w:tc>
          <w:tcPr>
            <w:tcW w:w="696" w:type="dxa"/>
            <w:noWrap/>
            <w:vAlign w:val="center"/>
            <w:hideMark/>
          </w:tcPr>
          <w:p w14:paraId="003AB11F" w14:textId="77777777" w:rsidR="00BD1C1F" w:rsidRPr="00716B92" w:rsidRDefault="00BD1C1F" w:rsidP="00752A60">
            <w:pPr>
              <w:widowControl/>
              <w:autoSpaceDE/>
              <w:autoSpaceDN/>
              <w:jc w:val="center"/>
              <w:rPr>
                <w:sz w:val="20"/>
                <w:szCs w:val="20"/>
              </w:rPr>
            </w:pPr>
            <w:r w:rsidRPr="00716B92">
              <w:rPr>
                <w:sz w:val="20"/>
                <w:szCs w:val="20"/>
              </w:rPr>
              <w:t> </w:t>
            </w:r>
          </w:p>
        </w:tc>
        <w:tc>
          <w:tcPr>
            <w:tcW w:w="2809" w:type="dxa"/>
            <w:vAlign w:val="center"/>
            <w:hideMark/>
          </w:tcPr>
          <w:p w14:paraId="66A9A73C" w14:textId="77777777" w:rsidR="00BD1C1F" w:rsidRPr="00716B92" w:rsidRDefault="00BD1C1F" w:rsidP="00752A60">
            <w:pPr>
              <w:widowControl/>
              <w:autoSpaceDE/>
              <w:autoSpaceDN/>
              <w:jc w:val="both"/>
              <w:rPr>
                <w:sz w:val="20"/>
                <w:szCs w:val="20"/>
              </w:rPr>
            </w:pPr>
            <w:r w:rsidRPr="00716B92">
              <w:rPr>
                <w:sz w:val="20"/>
                <w:szCs w:val="20"/>
              </w:rPr>
              <w:t>Đối soát và hoàn thiện chất lượng dữ liệu giá đất với các tài liệu giá đất đã sử dụng để xây dựng CSDL giá đất</w:t>
            </w:r>
          </w:p>
        </w:tc>
        <w:tc>
          <w:tcPr>
            <w:tcW w:w="803" w:type="dxa"/>
            <w:vAlign w:val="center"/>
            <w:hideMark/>
          </w:tcPr>
          <w:p w14:paraId="158192C0" w14:textId="77777777" w:rsidR="00BD1C1F" w:rsidRPr="00716B92" w:rsidRDefault="00BD1C1F" w:rsidP="00752A60">
            <w:pPr>
              <w:widowControl/>
              <w:autoSpaceDE/>
              <w:autoSpaceDN/>
              <w:jc w:val="center"/>
              <w:rPr>
                <w:sz w:val="20"/>
                <w:szCs w:val="20"/>
              </w:rPr>
            </w:pPr>
            <w:r w:rsidRPr="00716B92">
              <w:rPr>
                <w:sz w:val="20"/>
                <w:szCs w:val="20"/>
              </w:rPr>
              <w:t>Thửa</w:t>
            </w:r>
          </w:p>
        </w:tc>
        <w:tc>
          <w:tcPr>
            <w:tcW w:w="925" w:type="dxa"/>
            <w:vAlign w:val="center"/>
            <w:hideMark/>
          </w:tcPr>
          <w:p w14:paraId="26E78B78" w14:textId="77777777" w:rsidR="00BD1C1F" w:rsidRPr="00716B92" w:rsidRDefault="00BD1C1F" w:rsidP="00752A60">
            <w:pPr>
              <w:widowControl/>
              <w:autoSpaceDE/>
              <w:autoSpaceDN/>
              <w:jc w:val="center"/>
              <w:rPr>
                <w:sz w:val="20"/>
                <w:szCs w:val="20"/>
              </w:rPr>
            </w:pPr>
            <w:r w:rsidRPr="00716B92">
              <w:rPr>
                <w:sz w:val="20"/>
                <w:szCs w:val="20"/>
              </w:rPr>
              <w:t>1KS3</w:t>
            </w:r>
          </w:p>
        </w:tc>
        <w:tc>
          <w:tcPr>
            <w:tcW w:w="883" w:type="dxa"/>
            <w:vAlign w:val="center"/>
            <w:hideMark/>
          </w:tcPr>
          <w:p w14:paraId="1BDE4B85" w14:textId="77777777" w:rsidR="00BD1C1F" w:rsidRPr="00716B92" w:rsidRDefault="00BD1C1F" w:rsidP="00752A60">
            <w:pPr>
              <w:widowControl/>
              <w:autoSpaceDE/>
              <w:autoSpaceDN/>
              <w:jc w:val="right"/>
              <w:rPr>
                <w:sz w:val="20"/>
                <w:szCs w:val="20"/>
              </w:rPr>
            </w:pPr>
            <w:r w:rsidRPr="00716B92">
              <w:rPr>
                <w:sz w:val="20"/>
                <w:szCs w:val="20"/>
              </w:rPr>
              <w:t>0.0147</w:t>
            </w:r>
          </w:p>
        </w:tc>
        <w:tc>
          <w:tcPr>
            <w:tcW w:w="876" w:type="dxa"/>
            <w:noWrap/>
            <w:vAlign w:val="center"/>
            <w:hideMark/>
          </w:tcPr>
          <w:p w14:paraId="3A03E763" w14:textId="77777777" w:rsidR="00BD1C1F" w:rsidRPr="00716B92" w:rsidRDefault="00BD1C1F" w:rsidP="00752A60">
            <w:pPr>
              <w:widowControl/>
              <w:autoSpaceDE/>
              <w:autoSpaceDN/>
              <w:jc w:val="center"/>
              <w:rPr>
                <w:sz w:val="20"/>
                <w:szCs w:val="20"/>
              </w:rPr>
            </w:pPr>
            <w:r w:rsidRPr="00716B92">
              <w:rPr>
                <w:sz w:val="20"/>
                <w:szCs w:val="20"/>
              </w:rPr>
              <w:t>2.1</w:t>
            </w:r>
          </w:p>
        </w:tc>
        <w:tc>
          <w:tcPr>
            <w:tcW w:w="2453" w:type="dxa"/>
            <w:vAlign w:val="center"/>
            <w:hideMark/>
          </w:tcPr>
          <w:p w14:paraId="42D0920A" w14:textId="77777777" w:rsidR="00BD1C1F" w:rsidRPr="00716B92" w:rsidRDefault="00BD1C1F" w:rsidP="00752A60">
            <w:pPr>
              <w:widowControl/>
              <w:autoSpaceDE/>
              <w:autoSpaceDN/>
              <w:jc w:val="both"/>
              <w:rPr>
                <w:sz w:val="20"/>
                <w:szCs w:val="20"/>
              </w:rPr>
            </w:pPr>
            <w:r w:rsidRPr="00716B92">
              <w:rPr>
                <w:sz w:val="20"/>
                <w:szCs w:val="20"/>
              </w:rPr>
              <w:t>Đối soát đảm bảo 100% thông tin trong cơ sở dữ liệu giá đất tuân thủ theo đúng quy định về nội dung, cấu trúc, kiểu thông tin của cơ sở dữ liệu quốc gia về đất đai.</w:t>
            </w:r>
          </w:p>
        </w:tc>
        <w:tc>
          <w:tcPr>
            <w:tcW w:w="790" w:type="dxa"/>
            <w:vAlign w:val="center"/>
            <w:hideMark/>
          </w:tcPr>
          <w:p w14:paraId="567F51A3"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6D6BC968" w14:textId="77777777" w:rsidR="00BD1C1F" w:rsidRPr="00716B92" w:rsidRDefault="00BD1C1F" w:rsidP="00752A60">
            <w:pPr>
              <w:widowControl/>
              <w:autoSpaceDE/>
              <w:autoSpaceDN/>
              <w:jc w:val="center"/>
              <w:rPr>
                <w:sz w:val="20"/>
                <w:szCs w:val="20"/>
              </w:rPr>
            </w:pPr>
            <w:r w:rsidRPr="00716B92">
              <w:rPr>
                <w:sz w:val="20"/>
                <w:szCs w:val="20"/>
              </w:rPr>
              <w:t>1KS3</w:t>
            </w:r>
          </w:p>
        </w:tc>
        <w:tc>
          <w:tcPr>
            <w:tcW w:w="883" w:type="dxa"/>
            <w:vAlign w:val="center"/>
            <w:hideMark/>
          </w:tcPr>
          <w:p w14:paraId="5B1A89E6" w14:textId="77777777" w:rsidR="00BD1C1F" w:rsidRPr="00716B92" w:rsidRDefault="00BD1C1F" w:rsidP="00752A60">
            <w:pPr>
              <w:widowControl/>
              <w:autoSpaceDE/>
              <w:autoSpaceDN/>
              <w:jc w:val="right"/>
              <w:rPr>
                <w:sz w:val="20"/>
                <w:szCs w:val="20"/>
              </w:rPr>
            </w:pPr>
            <w:r w:rsidRPr="00716B92">
              <w:rPr>
                <w:sz w:val="20"/>
                <w:szCs w:val="20"/>
              </w:rPr>
              <w:t>0.0147</w:t>
            </w:r>
          </w:p>
        </w:tc>
        <w:tc>
          <w:tcPr>
            <w:tcW w:w="3347" w:type="dxa"/>
            <w:vAlign w:val="bottom"/>
            <w:hideMark/>
          </w:tcPr>
          <w:p w14:paraId="242924C8" w14:textId="767E7E3C"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0A240F" w:rsidRPr="00716B92">
              <w:rPr>
                <w:sz w:val="20"/>
                <w:szCs w:val="20"/>
              </w:rPr>
              <w:t xml:space="preserve"> </w:t>
            </w:r>
            <w:r w:rsidRPr="00716B92">
              <w:rPr>
                <w:sz w:val="20"/>
                <w:szCs w:val="20"/>
              </w:rP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không thay đổi</w:t>
            </w:r>
            <w:r w:rsidRPr="00716B92">
              <w:rPr>
                <w:sz w:val="20"/>
                <w:szCs w:val="20"/>
              </w:rPr>
              <w:t xml:space="preserve"> so với định mức công cũ của Thông tư số 35/2017/TT-BTNMT</w:t>
            </w:r>
          </w:p>
        </w:tc>
      </w:tr>
      <w:tr w:rsidR="00716B92" w:rsidRPr="00716B92" w14:paraId="53A97E78" w14:textId="77777777" w:rsidTr="00881FEC">
        <w:trPr>
          <w:trHeight w:val="309"/>
        </w:trPr>
        <w:tc>
          <w:tcPr>
            <w:tcW w:w="696" w:type="dxa"/>
            <w:noWrap/>
            <w:vAlign w:val="center"/>
            <w:hideMark/>
          </w:tcPr>
          <w:p w14:paraId="72CA1E2E" w14:textId="77777777" w:rsidR="00BD1C1F" w:rsidRPr="00716B92" w:rsidRDefault="00BD1C1F" w:rsidP="00752A60">
            <w:pPr>
              <w:widowControl/>
              <w:autoSpaceDE/>
              <w:autoSpaceDN/>
              <w:jc w:val="center"/>
              <w:rPr>
                <w:b/>
                <w:bCs/>
                <w:sz w:val="20"/>
                <w:szCs w:val="20"/>
              </w:rPr>
            </w:pPr>
            <w:r w:rsidRPr="00716B92">
              <w:rPr>
                <w:b/>
                <w:bCs/>
                <w:sz w:val="20"/>
                <w:szCs w:val="20"/>
              </w:rPr>
              <w:lastRenderedPageBreak/>
              <w:t>5</w:t>
            </w:r>
          </w:p>
        </w:tc>
        <w:tc>
          <w:tcPr>
            <w:tcW w:w="2809" w:type="dxa"/>
            <w:vAlign w:val="center"/>
            <w:hideMark/>
          </w:tcPr>
          <w:p w14:paraId="4EF4BA81" w14:textId="77777777" w:rsidR="00BD1C1F" w:rsidRPr="00716B92" w:rsidRDefault="00BD1C1F" w:rsidP="00752A60">
            <w:pPr>
              <w:widowControl/>
              <w:autoSpaceDE/>
              <w:autoSpaceDN/>
              <w:jc w:val="both"/>
              <w:rPr>
                <w:b/>
                <w:bCs/>
                <w:sz w:val="20"/>
                <w:szCs w:val="20"/>
              </w:rPr>
            </w:pPr>
            <w:r w:rsidRPr="00716B92">
              <w:rPr>
                <w:b/>
                <w:bCs/>
                <w:sz w:val="20"/>
                <w:szCs w:val="20"/>
              </w:rPr>
              <w:t>Xây dựng siêu dữ liệu giá đất</w:t>
            </w:r>
          </w:p>
        </w:tc>
        <w:tc>
          <w:tcPr>
            <w:tcW w:w="803" w:type="dxa"/>
            <w:vAlign w:val="center"/>
            <w:hideMark/>
          </w:tcPr>
          <w:p w14:paraId="1DA3C101"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2E300A8C"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83" w:type="dxa"/>
            <w:vAlign w:val="center"/>
            <w:hideMark/>
          </w:tcPr>
          <w:p w14:paraId="041165C5"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76" w:type="dxa"/>
            <w:noWrap/>
            <w:vAlign w:val="center"/>
            <w:hideMark/>
          </w:tcPr>
          <w:p w14:paraId="2A79DFEE" w14:textId="77777777" w:rsidR="00BD1C1F" w:rsidRPr="00716B92" w:rsidRDefault="00BD1C1F" w:rsidP="00752A60">
            <w:pPr>
              <w:widowControl/>
              <w:autoSpaceDE/>
              <w:autoSpaceDN/>
              <w:jc w:val="center"/>
              <w:rPr>
                <w:sz w:val="20"/>
                <w:szCs w:val="20"/>
              </w:rPr>
            </w:pPr>
            <w:r w:rsidRPr="00716B92">
              <w:rPr>
                <w:sz w:val="20"/>
                <w:szCs w:val="20"/>
              </w:rPr>
              <w:t>2.2</w:t>
            </w:r>
          </w:p>
        </w:tc>
        <w:tc>
          <w:tcPr>
            <w:tcW w:w="2453" w:type="dxa"/>
            <w:vAlign w:val="center"/>
            <w:hideMark/>
          </w:tcPr>
          <w:p w14:paraId="20906B21" w14:textId="77777777" w:rsidR="00BD1C1F" w:rsidRPr="00716B92" w:rsidRDefault="00BD1C1F" w:rsidP="00752A60">
            <w:pPr>
              <w:widowControl/>
              <w:autoSpaceDE/>
              <w:autoSpaceDN/>
              <w:jc w:val="both"/>
              <w:rPr>
                <w:sz w:val="20"/>
                <w:szCs w:val="20"/>
              </w:rPr>
            </w:pPr>
            <w:r w:rsidRPr="00716B92">
              <w:rPr>
                <w:sz w:val="20"/>
                <w:szCs w:val="20"/>
              </w:rPr>
              <w:t>Xây dựng siêu dữ liệu giá đất</w:t>
            </w:r>
          </w:p>
        </w:tc>
        <w:tc>
          <w:tcPr>
            <w:tcW w:w="790" w:type="dxa"/>
            <w:vAlign w:val="center"/>
            <w:hideMark/>
          </w:tcPr>
          <w:p w14:paraId="5F6A9745"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173A1A72"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883" w:type="dxa"/>
            <w:vAlign w:val="center"/>
            <w:hideMark/>
          </w:tcPr>
          <w:p w14:paraId="2B153BDE" w14:textId="77777777" w:rsidR="00BD1C1F" w:rsidRPr="00716B92" w:rsidRDefault="00BD1C1F" w:rsidP="00752A60">
            <w:pPr>
              <w:widowControl/>
              <w:autoSpaceDE/>
              <w:autoSpaceDN/>
              <w:jc w:val="center"/>
              <w:rPr>
                <w:b/>
                <w:bCs/>
                <w:sz w:val="20"/>
                <w:szCs w:val="20"/>
              </w:rPr>
            </w:pPr>
            <w:r w:rsidRPr="00716B92">
              <w:rPr>
                <w:b/>
                <w:bCs/>
                <w:sz w:val="20"/>
                <w:szCs w:val="20"/>
              </w:rPr>
              <w:t> </w:t>
            </w:r>
          </w:p>
        </w:tc>
        <w:tc>
          <w:tcPr>
            <w:tcW w:w="3347" w:type="dxa"/>
            <w:vAlign w:val="center"/>
            <w:hideMark/>
          </w:tcPr>
          <w:p w14:paraId="68A66CD1"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4464DAB0" w14:textId="77777777" w:rsidTr="00881FEC">
        <w:trPr>
          <w:trHeight w:val="3660"/>
        </w:trPr>
        <w:tc>
          <w:tcPr>
            <w:tcW w:w="696" w:type="dxa"/>
            <w:noWrap/>
            <w:vAlign w:val="center"/>
            <w:hideMark/>
          </w:tcPr>
          <w:p w14:paraId="286594B1" w14:textId="77777777" w:rsidR="00BD1C1F" w:rsidRPr="00716B92" w:rsidRDefault="00BD1C1F" w:rsidP="00752A60">
            <w:pPr>
              <w:widowControl/>
              <w:autoSpaceDE/>
              <w:autoSpaceDN/>
              <w:jc w:val="center"/>
              <w:rPr>
                <w:sz w:val="20"/>
                <w:szCs w:val="20"/>
              </w:rPr>
            </w:pPr>
            <w:r w:rsidRPr="00716B92">
              <w:rPr>
                <w:sz w:val="20"/>
                <w:szCs w:val="20"/>
              </w:rPr>
              <w:t>5.1</w:t>
            </w:r>
          </w:p>
        </w:tc>
        <w:tc>
          <w:tcPr>
            <w:tcW w:w="2809" w:type="dxa"/>
            <w:vAlign w:val="center"/>
            <w:hideMark/>
          </w:tcPr>
          <w:p w14:paraId="5C060EA2" w14:textId="77777777" w:rsidR="00BD1C1F" w:rsidRPr="00716B92" w:rsidRDefault="00BD1C1F" w:rsidP="00752A60">
            <w:pPr>
              <w:widowControl/>
              <w:autoSpaceDE/>
              <w:autoSpaceDN/>
              <w:jc w:val="both"/>
              <w:rPr>
                <w:sz w:val="20"/>
                <w:szCs w:val="20"/>
              </w:rPr>
            </w:pPr>
            <w:r w:rsidRPr="00716B92">
              <w:rPr>
                <w:sz w:val="20"/>
                <w:szCs w:val="20"/>
              </w:rPr>
              <w:t>Thu nhận các thông tin cần thiết để xây dựng siêu dữ liệu (thông tin mô tả dữ liệu) giá đất</w:t>
            </w:r>
          </w:p>
        </w:tc>
        <w:tc>
          <w:tcPr>
            <w:tcW w:w="803" w:type="dxa"/>
            <w:vAlign w:val="center"/>
            <w:hideMark/>
          </w:tcPr>
          <w:p w14:paraId="6F6C4FDD"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2940CA85"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35A62643" w14:textId="77777777" w:rsidR="00BD1C1F" w:rsidRPr="00716B92" w:rsidRDefault="00BD1C1F" w:rsidP="00752A60">
            <w:pPr>
              <w:widowControl/>
              <w:autoSpaceDE/>
              <w:autoSpaceDN/>
              <w:jc w:val="right"/>
              <w:rPr>
                <w:sz w:val="20"/>
                <w:szCs w:val="20"/>
              </w:rPr>
            </w:pPr>
            <w:r w:rsidRPr="00716B92">
              <w:rPr>
                <w:sz w:val="20"/>
                <w:szCs w:val="20"/>
              </w:rPr>
              <w:t xml:space="preserve">           3.000 </w:t>
            </w:r>
          </w:p>
        </w:tc>
        <w:tc>
          <w:tcPr>
            <w:tcW w:w="876" w:type="dxa"/>
            <w:noWrap/>
            <w:vAlign w:val="center"/>
            <w:hideMark/>
          </w:tcPr>
          <w:p w14:paraId="421698EE" w14:textId="77777777" w:rsidR="00BD1C1F" w:rsidRPr="00716B92" w:rsidRDefault="00BD1C1F" w:rsidP="00752A60">
            <w:pPr>
              <w:widowControl/>
              <w:autoSpaceDE/>
              <w:autoSpaceDN/>
              <w:jc w:val="center"/>
              <w:rPr>
                <w:sz w:val="20"/>
                <w:szCs w:val="20"/>
              </w:rPr>
            </w:pPr>
            <w:r w:rsidRPr="00716B92">
              <w:rPr>
                <w:sz w:val="20"/>
                <w:szCs w:val="20"/>
              </w:rPr>
              <w:t>2.2.1</w:t>
            </w:r>
          </w:p>
        </w:tc>
        <w:tc>
          <w:tcPr>
            <w:tcW w:w="2453" w:type="dxa"/>
            <w:vAlign w:val="center"/>
            <w:hideMark/>
          </w:tcPr>
          <w:p w14:paraId="77F5ABF6" w14:textId="77777777" w:rsidR="00BD1C1F" w:rsidRPr="00716B92" w:rsidRDefault="00BD1C1F" w:rsidP="00752A60">
            <w:pPr>
              <w:widowControl/>
              <w:autoSpaceDE/>
              <w:autoSpaceDN/>
              <w:jc w:val="both"/>
              <w:rPr>
                <w:sz w:val="20"/>
                <w:szCs w:val="20"/>
              </w:rPr>
            </w:pPr>
            <w:r w:rsidRPr="00716B92">
              <w:rPr>
                <w:sz w:val="20"/>
                <w:szCs w:val="20"/>
              </w:rPr>
              <w:t>Thu nhận các thông tin cần thiết để xây dựng siêu dữ liệu (thông tin mô tả dữ liệu) giá đất</w:t>
            </w:r>
          </w:p>
        </w:tc>
        <w:tc>
          <w:tcPr>
            <w:tcW w:w="790" w:type="dxa"/>
            <w:vAlign w:val="center"/>
            <w:hideMark/>
          </w:tcPr>
          <w:p w14:paraId="26D303D7"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0847122C"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2990C4E7" w14:textId="77777777" w:rsidR="00BD1C1F" w:rsidRPr="00716B92" w:rsidRDefault="00BD1C1F" w:rsidP="00752A60">
            <w:pPr>
              <w:widowControl/>
              <w:autoSpaceDE/>
              <w:autoSpaceDN/>
              <w:jc w:val="right"/>
              <w:rPr>
                <w:sz w:val="20"/>
                <w:szCs w:val="20"/>
              </w:rPr>
            </w:pPr>
            <w:r w:rsidRPr="00716B92">
              <w:rPr>
                <w:sz w:val="20"/>
                <w:szCs w:val="20"/>
              </w:rPr>
              <w:t xml:space="preserve">        1.500 </w:t>
            </w:r>
          </w:p>
        </w:tc>
        <w:tc>
          <w:tcPr>
            <w:tcW w:w="3347" w:type="dxa"/>
            <w:vAlign w:val="bottom"/>
            <w:hideMark/>
          </w:tcPr>
          <w:p w14:paraId="31DE9E1F" w14:textId="23181121"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0A240F" w:rsidRPr="00716B92">
              <w:rPr>
                <w:sz w:val="20"/>
                <w:szCs w:val="20"/>
              </w:rPr>
              <w:t xml:space="preserve"> </w:t>
            </w:r>
            <w:r w:rsidRPr="00716B92">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7A1F5E2F" w14:textId="77777777" w:rsidTr="00881FEC">
        <w:trPr>
          <w:trHeight w:val="3660"/>
        </w:trPr>
        <w:tc>
          <w:tcPr>
            <w:tcW w:w="696" w:type="dxa"/>
            <w:noWrap/>
            <w:vAlign w:val="center"/>
            <w:hideMark/>
          </w:tcPr>
          <w:p w14:paraId="6C265A17" w14:textId="77777777" w:rsidR="00BD1C1F" w:rsidRPr="00716B92" w:rsidRDefault="00BD1C1F" w:rsidP="00752A60">
            <w:pPr>
              <w:widowControl/>
              <w:autoSpaceDE/>
              <w:autoSpaceDN/>
              <w:jc w:val="center"/>
              <w:rPr>
                <w:sz w:val="20"/>
                <w:szCs w:val="20"/>
              </w:rPr>
            </w:pPr>
            <w:r w:rsidRPr="00716B92">
              <w:rPr>
                <w:sz w:val="20"/>
                <w:szCs w:val="20"/>
              </w:rPr>
              <w:t>5.2</w:t>
            </w:r>
          </w:p>
        </w:tc>
        <w:tc>
          <w:tcPr>
            <w:tcW w:w="2809" w:type="dxa"/>
            <w:vAlign w:val="center"/>
            <w:hideMark/>
          </w:tcPr>
          <w:p w14:paraId="165B217D" w14:textId="77777777" w:rsidR="00BD1C1F" w:rsidRPr="00716B92" w:rsidRDefault="00BD1C1F" w:rsidP="00752A60">
            <w:pPr>
              <w:widowControl/>
              <w:autoSpaceDE/>
              <w:autoSpaceDN/>
              <w:jc w:val="both"/>
              <w:rPr>
                <w:sz w:val="20"/>
                <w:szCs w:val="20"/>
              </w:rPr>
            </w:pPr>
            <w:r w:rsidRPr="00716B92">
              <w:rPr>
                <w:sz w:val="20"/>
                <w:szCs w:val="20"/>
              </w:rPr>
              <w:t>Nhập thông tin siêu dữ liệu giá đất.</w:t>
            </w:r>
          </w:p>
        </w:tc>
        <w:tc>
          <w:tcPr>
            <w:tcW w:w="803" w:type="dxa"/>
            <w:vAlign w:val="center"/>
            <w:hideMark/>
          </w:tcPr>
          <w:p w14:paraId="41207913" w14:textId="77777777" w:rsidR="00BD1C1F" w:rsidRPr="00716B92" w:rsidRDefault="00BD1C1F" w:rsidP="00752A60">
            <w:pPr>
              <w:widowControl/>
              <w:autoSpaceDE/>
              <w:autoSpaceDN/>
              <w:jc w:val="center"/>
              <w:rPr>
                <w:sz w:val="20"/>
                <w:szCs w:val="20"/>
              </w:rPr>
            </w:pPr>
            <w:r w:rsidRPr="00716B92">
              <w:rPr>
                <w:sz w:val="20"/>
                <w:szCs w:val="20"/>
              </w:rPr>
              <w:t>huyện</w:t>
            </w:r>
          </w:p>
        </w:tc>
        <w:tc>
          <w:tcPr>
            <w:tcW w:w="925" w:type="dxa"/>
            <w:vAlign w:val="center"/>
            <w:hideMark/>
          </w:tcPr>
          <w:p w14:paraId="15D19E61"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25B5A5DD" w14:textId="77777777" w:rsidR="00BD1C1F" w:rsidRPr="00716B92" w:rsidRDefault="00BD1C1F" w:rsidP="00752A60">
            <w:pPr>
              <w:widowControl/>
              <w:autoSpaceDE/>
              <w:autoSpaceDN/>
              <w:jc w:val="right"/>
              <w:rPr>
                <w:sz w:val="20"/>
                <w:szCs w:val="20"/>
              </w:rPr>
            </w:pPr>
            <w:r w:rsidRPr="00716B92">
              <w:rPr>
                <w:sz w:val="20"/>
                <w:szCs w:val="20"/>
              </w:rPr>
              <w:t xml:space="preserve">           1.000 </w:t>
            </w:r>
          </w:p>
        </w:tc>
        <w:tc>
          <w:tcPr>
            <w:tcW w:w="876" w:type="dxa"/>
            <w:noWrap/>
            <w:vAlign w:val="center"/>
            <w:hideMark/>
          </w:tcPr>
          <w:p w14:paraId="44A8D2B8" w14:textId="77777777" w:rsidR="00BD1C1F" w:rsidRPr="00716B92" w:rsidRDefault="00BD1C1F" w:rsidP="00752A60">
            <w:pPr>
              <w:widowControl/>
              <w:autoSpaceDE/>
              <w:autoSpaceDN/>
              <w:jc w:val="center"/>
              <w:rPr>
                <w:sz w:val="20"/>
                <w:szCs w:val="20"/>
              </w:rPr>
            </w:pPr>
            <w:r w:rsidRPr="00716B92">
              <w:rPr>
                <w:sz w:val="20"/>
                <w:szCs w:val="20"/>
              </w:rPr>
              <w:t>2.2.2</w:t>
            </w:r>
          </w:p>
        </w:tc>
        <w:tc>
          <w:tcPr>
            <w:tcW w:w="2453" w:type="dxa"/>
            <w:vAlign w:val="center"/>
            <w:hideMark/>
          </w:tcPr>
          <w:p w14:paraId="1BA8C8F8" w14:textId="77777777" w:rsidR="00BD1C1F" w:rsidRPr="00716B92" w:rsidRDefault="00BD1C1F" w:rsidP="00752A60">
            <w:pPr>
              <w:widowControl/>
              <w:autoSpaceDE/>
              <w:autoSpaceDN/>
              <w:jc w:val="both"/>
              <w:rPr>
                <w:sz w:val="20"/>
                <w:szCs w:val="20"/>
              </w:rPr>
            </w:pPr>
            <w:r w:rsidRPr="00716B92">
              <w:rPr>
                <w:sz w:val="20"/>
                <w:szCs w:val="20"/>
              </w:rPr>
              <w:t>Nhập thông tin siêu dữ liệu giá đất.</w:t>
            </w:r>
          </w:p>
        </w:tc>
        <w:tc>
          <w:tcPr>
            <w:tcW w:w="790" w:type="dxa"/>
            <w:vAlign w:val="center"/>
            <w:hideMark/>
          </w:tcPr>
          <w:p w14:paraId="353289B1" w14:textId="77777777" w:rsidR="00BD1C1F" w:rsidRPr="00716B92" w:rsidRDefault="00BD1C1F" w:rsidP="00752A60">
            <w:pPr>
              <w:widowControl/>
              <w:autoSpaceDE/>
              <w:autoSpaceDN/>
              <w:jc w:val="center"/>
              <w:rPr>
                <w:sz w:val="20"/>
                <w:szCs w:val="20"/>
              </w:rPr>
            </w:pPr>
            <w:r w:rsidRPr="00716B92">
              <w:rPr>
                <w:sz w:val="20"/>
                <w:szCs w:val="20"/>
              </w:rPr>
              <w:t>Xã</w:t>
            </w:r>
          </w:p>
        </w:tc>
        <w:tc>
          <w:tcPr>
            <w:tcW w:w="1010" w:type="dxa"/>
            <w:vAlign w:val="center"/>
            <w:hideMark/>
          </w:tcPr>
          <w:p w14:paraId="6ED91C98" w14:textId="77777777" w:rsidR="00BD1C1F" w:rsidRPr="00716B92" w:rsidRDefault="00BD1C1F" w:rsidP="00752A60">
            <w:pPr>
              <w:widowControl/>
              <w:autoSpaceDE/>
              <w:autoSpaceDN/>
              <w:jc w:val="center"/>
              <w:rPr>
                <w:sz w:val="20"/>
                <w:szCs w:val="20"/>
              </w:rPr>
            </w:pPr>
            <w:r w:rsidRPr="00716B92">
              <w:rPr>
                <w:sz w:val="20"/>
                <w:szCs w:val="20"/>
              </w:rPr>
              <w:t>1KS1</w:t>
            </w:r>
          </w:p>
        </w:tc>
        <w:tc>
          <w:tcPr>
            <w:tcW w:w="883" w:type="dxa"/>
            <w:vAlign w:val="center"/>
            <w:hideMark/>
          </w:tcPr>
          <w:p w14:paraId="1A2AF67F" w14:textId="77777777" w:rsidR="00BD1C1F" w:rsidRPr="00716B92" w:rsidRDefault="00BD1C1F" w:rsidP="00752A60">
            <w:pPr>
              <w:widowControl/>
              <w:autoSpaceDE/>
              <w:autoSpaceDN/>
              <w:jc w:val="right"/>
              <w:rPr>
                <w:sz w:val="20"/>
                <w:szCs w:val="20"/>
              </w:rPr>
            </w:pPr>
            <w:r w:rsidRPr="00716B92">
              <w:rPr>
                <w:sz w:val="20"/>
                <w:szCs w:val="20"/>
              </w:rPr>
              <w:t xml:space="preserve">        0.500 </w:t>
            </w:r>
          </w:p>
        </w:tc>
        <w:tc>
          <w:tcPr>
            <w:tcW w:w="3347" w:type="dxa"/>
            <w:vAlign w:val="bottom"/>
            <w:hideMark/>
          </w:tcPr>
          <w:p w14:paraId="7D3F229A" w14:textId="140FC785"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0A240F" w:rsidRPr="00716B92">
              <w:rPr>
                <w:sz w:val="20"/>
                <w:szCs w:val="20"/>
              </w:rPr>
              <w:t xml:space="preserve"> </w:t>
            </w:r>
            <w:r w:rsidRPr="00716B92">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716B92" w:rsidRPr="00716B92" w14:paraId="485B3C35" w14:textId="77777777" w:rsidTr="00881FEC">
        <w:trPr>
          <w:trHeight w:val="309"/>
        </w:trPr>
        <w:tc>
          <w:tcPr>
            <w:tcW w:w="696" w:type="dxa"/>
            <w:noWrap/>
            <w:vAlign w:val="bottom"/>
            <w:hideMark/>
          </w:tcPr>
          <w:p w14:paraId="206D352D" w14:textId="77777777" w:rsidR="00BD1C1F" w:rsidRPr="00716B92" w:rsidRDefault="00BD1C1F" w:rsidP="00752A60">
            <w:pPr>
              <w:widowControl/>
              <w:autoSpaceDE/>
              <w:autoSpaceDN/>
              <w:rPr>
                <w:sz w:val="20"/>
                <w:szCs w:val="20"/>
              </w:rPr>
            </w:pPr>
            <w:r w:rsidRPr="00716B92">
              <w:rPr>
                <w:sz w:val="20"/>
                <w:szCs w:val="20"/>
              </w:rPr>
              <w:t> </w:t>
            </w:r>
          </w:p>
        </w:tc>
        <w:tc>
          <w:tcPr>
            <w:tcW w:w="2809" w:type="dxa"/>
            <w:noWrap/>
            <w:vAlign w:val="bottom"/>
            <w:hideMark/>
          </w:tcPr>
          <w:p w14:paraId="189DBBD1" w14:textId="77777777" w:rsidR="00BD1C1F" w:rsidRPr="00716B92" w:rsidRDefault="00BD1C1F" w:rsidP="00752A60">
            <w:pPr>
              <w:widowControl/>
              <w:autoSpaceDE/>
              <w:autoSpaceDN/>
              <w:rPr>
                <w:sz w:val="20"/>
                <w:szCs w:val="20"/>
              </w:rPr>
            </w:pPr>
            <w:r w:rsidRPr="00716B92">
              <w:rPr>
                <w:sz w:val="20"/>
                <w:szCs w:val="20"/>
              </w:rPr>
              <w:t> </w:t>
            </w:r>
          </w:p>
        </w:tc>
        <w:tc>
          <w:tcPr>
            <w:tcW w:w="803" w:type="dxa"/>
            <w:noWrap/>
            <w:vAlign w:val="bottom"/>
            <w:hideMark/>
          </w:tcPr>
          <w:p w14:paraId="763B0ACD" w14:textId="77777777" w:rsidR="00BD1C1F" w:rsidRPr="00716B92" w:rsidRDefault="00BD1C1F" w:rsidP="00752A60">
            <w:pPr>
              <w:widowControl/>
              <w:autoSpaceDE/>
              <w:autoSpaceDN/>
              <w:rPr>
                <w:sz w:val="20"/>
                <w:szCs w:val="20"/>
              </w:rPr>
            </w:pPr>
            <w:r w:rsidRPr="00716B92">
              <w:rPr>
                <w:sz w:val="20"/>
                <w:szCs w:val="20"/>
              </w:rPr>
              <w:t> </w:t>
            </w:r>
          </w:p>
        </w:tc>
        <w:tc>
          <w:tcPr>
            <w:tcW w:w="925" w:type="dxa"/>
            <w:noWrap/>
            <w:vAlign w:val="bottom"/>
            <w:hideMark/>
          </w:tcPr>
          <w:p w14:paraId="521A5E6C"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58A52A20" w14:textId="77777777" w:rsidR="00BD1C1F" w:rsidRPr="00716B92" w:rsidRDefault="00BD1C1F" w:rsidP="00752A60">
            <w:pPr>
              <w:widowControl/>
              <w:autoSpaceDE/>
              <w:autoSpaceDN/>
              <w:rPr>
                <w:sz w:val="20"/>
                <w:szCs w:val="20"/>
              </w:rPr>
            </w:pPr>
            <w:r w:rsidRPr="00716B92">
              <w:rPr>
                <w:sz w:val="20"/>
                <w:szCs w:val="20"/>
              </w:rPr>
              <w:t> </w:t>
            </w:r>
          </w:p>
        </w:tc>
        <w:tc>
          <w:tcPr>
            <w:tcW w:w="876" w:type="dxa"/>
            <w:noWrap/>
            <w:vAlign w:val="center"/>
            <w:hideMark/>
          </w:tcPr>
          <w:p w14:paraId="534E061C" w14:textId="77777777" w:rsidR="00BD1C1F" w:rsidRPr="00716B92" w:rsidRDefault="00BD1C1F" w:rsidP="00752A60">
            <w:pPr>
              <w:widowControl/>
              <w:autoSpaceDE/>
              <w:autoSpaceDN/>
              <w:jc w:val="center"/>
              <w:rPr>
                <w:b/>
                <w:bCs/>
                <w:sz w:val="20"/>
                <w:szCs w:val="20"/>
              </w:rPr>
            </w:pPr>
            <w:r w:rsidRPr="00716B92">
              <w:rPr>
                <w:b/>
                <w:bCs/>
                <w:sz w:val="20"/>
                <w:szCs w:val="20"/>
              </w:rPr>
              <w:t>III</w:t>
            </w:r>
          </w:p>
        </w:tc>
        <w:tc>
          <w:tcPr>
            <w:tcW w:w="2453" w:type="dxa"/>
            <w:vAlign w:val="center"/>
            <w:hideMark/>
          </w:tcPr>
          <w:p w14:paraId="734D3D01" w14:textId="77777777" w:rsidR="00BD1C1F" w:rsidRPr="00716B92" w:rsidRDefault="00BD1C1F" w:rsidP="00752A60">
            <w:pPr>
              <w:widowControl/>
              <w:autoSpaceDE/>
              <w:autoSpaceDN/>
              <w:rPr>
                <w:b/>
                <w:bCs/>
                <w:sz w:val="20"/>
                <w:szCs w:val="20"/>
              </w:rPr>
            </w:pPr>
            <w:r w:rsidRPr="00716B92">
              <w:rPr>
                <w:b/>
                <w:bCs/>
                <w:sz w:val="20"/>
                <w:szCs w:val="20"/>
              </w:rPr>
              <w:t>Xây dựng dữ liệu không gian giá đất</w:t>
            </w:r>
          </w:p>
        </w:tc>
        <w:tc>
          <w:tcPr>
            <w:tcW w:w="790" w:type="dxa"/>
            <w:noWrap/>
            <w:vAlign w:val="bottom"/>
            <w:hideMark/>
          </w:tcPr>
          <w:p w14:paraId="752A5196" w14:textId="77777777" w:rsidR="00BD1C1F" w:rsidRPr="00716B92" w:rsidRDefault="00BD1C1F" w:rsidP="00752A60">
            <w:pPr>
              <w:widowControl/>
              <w:autoSpaceDE/>
              <w:autoSpaceDN/>
              <w:rPr>
                <w:sz w:val="20"/>
                <w:szCs w:val="20"/>
              </w:rPr>
            </w:pPr>
            <w:r w:rsidRPr="00716B92">
              <w:rPr>
                <w:sz w:val="20"/>
                <w:szCs w:val="20"/>
              </w:rPr>
              <w:t> </w:t>
            </w:r>
          </w:p>
        </w:tc>
        <w:tc>
          <w:tcPr>
            <w:tcW w:w="1010" w:type="dxa"/>
            <w:noWrap/>
            <w:vAlign w:val="bottom"/>
            <w:hideMark/>
          </w:tcPr>
          <w:p w14:paraId="7388DC01"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646CFD95" w14:textId="77777777" w:rsidR="00BD1C1F" w:rsidRPr="00716B92" w:rsidRDefault="00BD1C1F" w:rsidP="00752A60">
            <w:pPr>
              <w:widowControl/>
              <w:autoSpaceDE/>
              <w:autoSpaceDN/>
              <w:rPr>
                <w:sz w:val="20"/>
                <w:szCs w:val="20"/>
              </w:rPr>
            </w:pPr>
            <w:r w:rsidRPr="00716B92">
              <w:rPr>
                <w:sz w:val="20"/>
                <w:szCs w:val="20"/>
              </w:rPr>
              <w:t> </w:t>
            </w:r>
          </w:p>
        </w:tc>
        <w:tc>
          <w:tcPr>
            <w:tcW w:w="3347" w:type="dxa"/>
            <w:vAlign w:val="center"/>
            <w:hideMark/>
          </w:tcPr>
          <w:p w14:paraId="44493AA2" w14:textId="77777777" w:rsidR="00BD1C1F" w:rsidRPr="00716B92" w:rsidRDefault="00BD1C1F" w:rsidP="00752A60">
            <w:pPr>
              <w:widowControl/>
              <w:autoSpaceDE/>
              <w:autoSpaceDN/>
              <w:rPr>
                <w:sz w:val="20"/>
                <w:szCs w:val="20"/>
              </w:rPr>
            </w:pPr>
            <w:r w:rsidRPr="00716B92">
              <w:rPr>
                <w:sz w:val="20"/>
                <w:szCs w:val="20"/>
              </w:rPr>
              <w:t> </w:t>
            </w:r>
          </w:p>
        </w:tc>
      </w:tr>
      <w:tr w:rsidR="00716B92" w:rsidRPr="00716B92" w14:paraId="49455673" w14:textId="77777777" w:rsidTr="00881FEC">
        <w:trPr>
          <w:trHeight w:val="1235"/>
        </w:trPr>
        <w:tc>
          <w:tcPr>
            <w:tcW w:w="696" w:type="dxa"/>
            <w:noWrap/>
            <w:vAlign w:val="bottom"/>
            <w:hideMark/>
          </w:tcPr>
          <w:p w14:paraId="6F21918C" w14:textId="77777777" w:rsidR="00BD1C1F" w:rsidRPr="00716B92" w:rsidRDefault="00BD1C1F" w:rsidP="00752A60">
            <w:pPr>
              <w:widowControl/>
              <w:autoSpaceDE/>
              <w:autoSpaceDN/>
              <w:rPr>
                <w:sz w:val="20"/>
                <w:szCs w:val="20"/>
              </w:rPr>
            </w:pPr>
            <w:r w:rsidRPr="00716B92">
              <w:rPr>
                <w:sz w:val="20"/>
                <w:szCs w:val="20"/>
              </w:rPr>
              <w:t> </w:t>
            </w:r>
          </w:p>
        </w:tc>
        <w:tc>
          <w:tcPr>
            <w:tcW w:w="2809" w:type="dxa"/>
            <w:noWrap/>
            <w:vAlign w:val="bottom"/>
            <w:hideMark/>
          </w:tcPr>
          <w:p w14:paraId="75D98EF5" w14:textId="77777777" w:rsidR="00BD1C1F" w:rsidRPr="00716B92" w:rsidRDefault="00BD1C1F" w:rsidP="00752A60">
            <w:pPr>
              <w:widowControl/>
              <w:autoSpaceDE/>
              <w:autoSpaceDN/>
              <w:rPr>
                <w:sz w:val="20"/>
                <w:szCs w:val="20"/>
              </w:rPr>
            </w:pPr>
            <w:r w:rsidRPr="00716B92">
              <w:rPr>
                <w:sz w:val="20"/>
                <w:szCs w:val="20"/>
              </w:rPr>
              <w:t> </w:t>
            </w:r>
          </w:p>
        </w:tc>
        <w:tc>
          <w:tcPr>
            <w:tcW w:w="803" w:type="dxa"/>
            <w:noWrap/>
            <w:vAlign w:val="bottom"/>
            <w:hideMark/>
          </w:tcPr>
          <w:p w14:paraId="364E4ACF" w14:textId="77777777" w:rsidR="00BD1C1F" w:rsidRPr="00716B92" w:rsidRDefault="00BD1C1F" w:rsidP="00752A60">
            <w:pPr>
              <w:widowControl/>
              <w:autoSpaceDE/>
              <w:autoSpaceDN/>
              <w:rPr>
                <w:sz w:val="20"/>
                <w:szCs w:val="20"/>
              </w:rPr>
            </w:pPr>
            <w:r w:rsidRPr="00716B92">
              <w:rPr>
                <w:sz w:val="20"/>
                <w:szCs w:val="20"/>
              </w:rPr>
              <w:t> </w:t>
            </w:r>
          </w:p>
        </w:tc>
        <w:tc>
          <w:tcPr>
            <w:tcW w:w="925" w:type="dxa"/>
            <w:noWrap/>
            <w:vAlign w:val="bottom"/>
            <w:hideMark/>
          </w:tcPr>
          <w:p w14:paraId="7498C023"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230FEFDC" w14:textId="77777777" w:rsidR="00BD1C1F" w:rsidRPr="00716B92" w:rsidRDefault="00BD1C1F" w:rsidP="00752A60">
            <w:pPr>
              <w:widowControl/>
              <w:autoSpaceDE/>
              <w:autoSpaceDN/>
              <w:rPr>
                <w:sz w:val="20"/>
                <w:szCs w:val="20"/>
              </w:rPr>
            </w:pPr>
            <w:r w:rsidRPr="00716B92">
              <w:rPr>
                <w:sz w:val="20"/>
                <w:szCs w:val="20"/>
              </w:rPr>
              <w:t> </w:t>
            </w:r>
          </w:p>
        </w:tc>
        <w:tc>
          <w:tcPr>
            <w:tcW w:w="876" w:type="dxa"/>
            <w:noWrap/>
            <w:vAlign w:val="center"/>
            <w:hideMark/>
          </w:tcPr>
          <w:p w14:paraId="35718930" w14:textId="77777777" w:rsidR="00BD1C1F" w:rsidRPr="00716B92" w:rsidRDefault="00BD1C1F" w:rsidP="00752A60">
            <w:pPr>
              <w:widowControl/>
              <w:autoSpaceDE/>
              <w:autoSpaceDN/>
              <w:jc w:val="center"/>
              <w:rPr>
                <w:b/>
                <w:bCs/>
                <w:sz w:val="20"/>
                <w:szCs w:val="20"/>
              </w:rPr>
            </w:pPr>
            <w:r w:rsidRPr="00716B92">
              <w:rPr>
                <w:b/>
                <w:bCs/>
                <w:sz w:val="20"/>
                <w:szCs w:val="20"/>
              </w:rPr>
              <w:t>1</w:t>
            </w:r>
          </w:p>
        </w:tc>
        <w:tc>
          <w:tcPr>
            <w:tcW w:w="2453" w:type="dxa"/>
            <w:vAlign w:val="center"/>
            <w:hideMark/>
          </w:tcPr>
          <w:p w14:paraId="5FA8CE1A" w14:textId="77777777" w:rsidR="00BD1C1F" w:rsidRPr="00716B92" w:rsidRDefault="00BD1C1F" w:rsidP="00752A60">
            <w:pPr>
              <w:widowControl/>
              <w:autoSpaceDE/>
              <w:autoSpaceDN/>
              <w:rPr>
                <w:sz w:val="20"/>
                <w:szCs w:val="20"/>
              </w:rPr>
            </w:pPr>
            <w:r w:rsidRPr="00716B92">
              <w:rPr>
                <w:sz w:val="20"/>
                <w:szCs w:val="20"/>
              </w:rPr>
              <w:t>Chuẩn hóa các lớp đối tượng không gian giá đất</w:t>
            </w:r>
          </w:p>
        </w:tc>
        <w:tc>
          <w:tcPr>
            <w:tcW w:w="790" w:type="dxa"/>
            <w:noWrap/>
            <w:vAlign w:val="bottom"/>
            <w:hideMark/>
          </w:tcPr>
          <w:p w14:paraId="69F7A937" w14:textId="77777777" w:rsidR="00BD1C1F" w:rsidRPr="00716B92" w:rsidRDefault="00BD1C1F" w:rsidP="00752A60">
            <w:pPr>
              <w:widowControl/>
              <w:autoSpaceDE/>
              <w:autoSpaceDN/>
              <w:rPr>
                <w:sz w:val="20"/>
                <w:szCs w:val="20"/>
              </w:rPr>
            </w:pPr>
            <w:r w:rsidRPr="00716B92">
              <w:rPr>
                <w:sz w:val="20"/>
                <w:szCs w:val="20"/>
              </w:rPr>
              <w:t> </w:t>
            </w:r>
          </w:p>
        </w:tc>
        <w:tc>
          <w:tcPr>
            <w:tcW w:w="1010" w:type="dxa"/>
            <w:noWrap/>
            <w:vAlign w:val="bottom"/>
            <w:hideMark/>
          </w:tcPr>
          <w:p w14:paraId="5D2380CA"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3610AF1C" w14:textId="77777777" w:rsidR="00BD1C1F" w:rsidRPr="00716B92" w:rsidRDefault="00BD1C1F" w:rsidP="00752A60">
            <w:pPr>
              <w:widowControl/>
              <w:autoSpaceDE/>
              <w:autoSpaceDN/>
              <w:rPr>
                <w:sz w:val="20"/>
                <w:szCs w:val="20"/>
              </w:rPr>
            </w:pPr>
            <w:r w:rsidRPr="00716B92">
              <w:rPr>
                <w:sz w:val="20"/>
                <w:szCs w:val="20"/>
              </w:rPr>
              <w:t> </w:t>
            </w:r>
          </w:p>
        </w:tc>
        <w:tc>
          <w:tcPr>
            <w:tcW w:w="3347" w:type="dxa"/>
            <w:vAlign w:val="bottom"/>
            <w:hideMark/>
          </w:tcPr>
          <w:p w14:paraId="391A83F6"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716B92" w:rsidRPr="00716B92" w14:paraId="39F9366F" w14:textId="77777777" w:rsidTr="00881FEC">
        <w:trPr>
          <w:trHeight w:val="2778"/>
        </w:trPr>
        <w:tc>
          <w:tcPr>
            <w:tcW w:w="696" w:type="dxa"/>
            <w:noWrap/>
            <w:vAlign w:val="bottom"/>
            <w:hideMark/>
          </w:tcPr>
          <w:p w14:paraId="04124AB4" w14:textId="77777777" w:rsidR="00BD1C1F" w:rsidRPr="00716B92" w:rsidRDefault="00BD1C1F" w:rsidP="00752A60">
            <w:pPr>
              <w:widowControl/>
              <w:autoSpaceDE/>
              <w:autoSpaceDN/>
              <w:rPr>
                <w:sz w:val="20"/>
                <w:szCs w:val="20"/>
              </w:rPr>
            </w:pPr>
            <w:r w:rsidRPr="00716B92">
              <w:rPr>
                <w:sz w:val="20"/>
                <w:szCs w:val="20"/>
              </w:rPr>
              <w:lastRenderedPageBreak/>
              <w:t> </w:t>
            </w:r>
          </w:p>
        </w:tc>
        <w:tc>
          <w:tcPr>
            <w:tcW w:w="2809" w:type="dxa"/>
            <w:noWrap/>
            <w:vAlign w:val="bottom"/>
            <w:hideMark/>
          </w:tcPr>
          <w:p w14:paraId="4CC89576" w14:textId="77777777" w:rsidR="00BD1C1F" w:rsidRPr="00716B92" w:rsidRDefault="00BD1C1F" w:rsidP="00752A60">
            <w:pPr>
              <w:widowControl/>
              <w:autoSpaceDE/>
              <w:autoSpaceDN/>
              <w:rPr>
                <w:sz w:val="20"/>
                <w:szCs w:val="20"/>
              </w:rPr>
            </w:pPr>
            <w:r w:rsidRPr="00716B92">
              <w:rPr>
                <w:sz w:val="20"/>
                <w:szCs w:val="20"/>
              </w:rPr>
              <w:t> </w:t>
            </w:r>
          </w:p>
        </w:tc>
        <w:tc>
          <w:tcPr>
            <w:tcW w:w="803" w:type="dxa"/>
            <w:noWrap/>
            <w:vAlign w:val="bottom"/>
            <w:hideMark/>
          </w:tcPr>
          <w:p w14:paraId="461AA0F1" w14:textId="77777777" w:rsidR="00BD1C1F" w:rsidRPr="00716B92" w:rsidRDefault="00BD1C1F" w:rsidP="00752A60">
            <w:pPr>
              <w:widowControl/>
              <w:autoSpaceDE/>
              <w:autoSpaceDN/>
              <w:rPr>
                <w:sz w:val="20"/>
                <w:szCs w:val="20"/>
              </w:rPr>
            </w:pPr>
            <w:r w:rsidRPr="00716B92">
              <w:rPr>
                <w:sz w:val="20"/>
                <w:szCs w:val="20"/>
              </w:rPr>
              <w:t> </w:t>
            </w:r>
          </w:p>
        </w:tc>
        <w:tc>
          <w:tcPr>
            <w:tcW w:w="925" w:type="dxa"/>
            <w:noWrap/>
            <w:vAlign w:val="bottom"/>
            <w:hideMark/>
          </w:tcPr>
          <w:p w14:paraId="069D0590"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50EB07C7" w14:textId="77777777" w:rsidR="00BD1C1F" w:rsidRPr="00716B92" w:rsidRDefault="00BD1C1F" w:rsidP="00752A60">
            <w:pPr>
              <w:widowControl/>
              <w:autoSpaceDE/>
              <w:autoSpaceDN/>
              <w:rPr>
                <w:sz w:val="20"/>
                <w:szCs w:val="20"/>
              </w:rPr>
            </w:pPr>
            <w:r w:rsidRPr="00716B92">
              <w:rPr>
                <w:sz w:val="20"/>
                <w:szCs w:val="20"/>
              </w:rPr>
              <w:t> </w:t>
            </w:r>
          </w:p>
        </w:tc>
        <w:tc>
          <w:tcPr>
            <w:tcW w:w="876" w:type="dxa"/>
            <w:noWrap/>
            <w:vAlign w:val="center"/>
            <w:hideMark/>
          </w:tcPr>
          <w:p w14:paraId="63964C69" w14:textId="77777777" w:rsidR="00BD1C1F" w:rsidRPr="00716B92" w:rsidRDefault="00BD1C1F" w:rsidP="00752A60">
            <w:pPr>
              <w:widowControl/>
              <w:autoSpaceDE/>
              <w:autoSpaceDN/>
              <w:jc w:val="center"/>
              <w:rPr>
                <w:sz w:val="20"/>
                <w:szCs w:val="20"/>
              </w:rPr>
            </w:pPr>
            <w:r w:rsidRPr="00716B92">
              <w:rPr>
                <w:sz w:val="20"/>
                <w:szCs w:val="20"/>
              </w:rPr>
              <w:t>1.1</w:t>
            </w:r>
          </w:p>
        </w:tc>
        <w:tc>
          <w:tcPr>
            <w:tcW w:w="2453" w:type="dxa"/>
            <w:vAlign w:val="center"/>
            <w:hideMark/>
          </w:tcPr>
          <w:p w14:paraId="17FE404C" w14:textId="77777777" w:rsidR="00BD1C1F" w:rsidRPr="00716B92" w:rsidRDefault="00BD1C1F" w:rsidP="00752A60">
            <w:pPr>
              <w:widowControl/>
              <w:autoSpaceDE/>
              <w:autoSpaceDN/>
              <w:rPr>
                <w:sz w:val="20"/>
                <w:szCs w:val="20"/>
              </w:rPr>
            </w:pPr>
            <w:r w:rsidRPr="00716B92">
              <w:rPr>
                <w:sz w:val="20"/>
                <w:szCs w:val="20"/>
              </w:rPr>
              <w:t>Chuẩn hóa các lớp đối tượng không gian giá đất: lớp vùng giá trị; lớp thửa đất chuẩn; lớp dữ liệu thửa đất cụ thể;</w:t>
            </w:r>
          </w:p>
        </w:tc>
        <w:tc>
          <w:tcPr>
            <w:tcW w:w="790" w:type="dxa"/>
            <w:vAlign w:val="center"/>
            <w:hideMark/>
          </w:tcPr>
          <w:p w14:paraId="0FF56985"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54DDD8D9" w14:textId="77777777" w:rsidR="00BD1C1F" w:rsidRPr="00716B92" w:rsidRDefault="00BD1C1F" w:rsidP="00752A60">
            <w:pPr>
              <w:widowControl/>
              <w:autoSpaceDE/>
              <w:autoSpaceDN/>
              <w:jc w:val="center"/>
              <w:rPr>
                <w:i/>
                <w:iCs/>
                <w:sz w:val="20"/>
                <w:szCs w:val="20"/>
              </w:rPr>
            </w:pPr>
            <w:r w:rsidRPr="00716B92">
              <w:rPr>
                <w:i/>
                <w:iCs/>
                <w:sz w:val="20"/>
                <w:szCs w:val="20"/>
              </w:rPr>
              <w:t>1KS3</w:t>
            </w:r>
          </w:p>
        </w:tc>
        <w:tc>
          <w:tcPr>
            <w:tcW w:w="883" w:type="dxa"/>
            <w:vAlign w:val="center"/>
            <w:hideMark/>
          </w:tcPr>
          <w:p w14:paraId="5DD4EC40" w14:textId="77777777" w:rsidR="00BD1C1F" w:rsidRPr="00716B92" w:rsidRDefault="00BD1C1F" w:rsidP="00752A60">
            <w:pPr>
              <w:widowControl/>
              <w:autoSpaceDE/>
              <w:autoSpaceDN/>
              <w:jc w:val="right"/>
              <w:rPr>
                <w:i/>
                <w:iCs/>
                <w:sz w:val="20"/>
                <w:szCs w:val="20"/>
              </w:rPr>
            </w:pPr>
            <w:r w:rsidRPr="00716B92">
              <w:rPr>
                <w:i/>
                <w:iCs/>
                <w:sz w:val="20"/>
                <w:szCs w:val="20"/>
              </w:rPr>
              <w:t>0.0068</w:t>
            </w:r>
          </w:p>
        </w:tc>
        <w:tc>
          <w:tcPr>
            <w:tcW w:w="3347" w:type="dxa"/>
            <w:vAlign w:val="bottom"/>
            <w:hideMark/>
          </w:tcPr>
          <w:p w14:paraId="4C7830E9"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w:t>
            </w:r>
            <w:r w:rsidRPr="00716B92">
              <w:rPr>
                <w:i/>
                <w:iCs/>
                <w:sz w:val="20"/>
                <w:szCs w:val="20"/>
              </w:rPr>
              <w:t xml:space="preserve"> "4.1.2.Chuẩn hóa các lớp đối tượng không gian địa chính chưa phù hợp với quy định kỹ thuật về CSDL đất đai"</w:t>
            </w:r>
          </w:p>
        </w:tc>
      </w:tr>
      <w:tr w:rsidR="00716B92" w:rsidRPr="00716B92" w14:paraId="3E559EF0" w14:textId="77777777" w:rsidTr="00881FEC">
        <w:trPr>
          <w:trHeight w:val="2778"/>
        </w:trPr>
        <w:tc>
          <w:tcPr>
            <w:tcW w:w="696" w:type="dxa"/>
            <w:noWrap/>
            <w:vAlign w:val="bottom"/>
            <w:hideMark/>
          </w:tcPr>
          <w:p w14:paraId="28AA075C" w14:textId="77777777" w:rsidR="00BD1C1F" w:rsidRPr="00716B92" w:rsidRDefault="00BD1C1F" w:rsidP="00752A60">
            <w:pPr>
              <w:widowControl/>
              <w:autoSpaceDE/>
              <w:autoSpaceDN/>
              <w:rPr>
                <w:sz w:val="20"/>
                <w:szCs w:val="20"/>
              </w:rPr>
            </w:pPr>
            <w:r w:rsidRPr="00716B92">
              <w:rPr>
                <w:sz w:val="20"/>
                <w:szCs w:val="20"/>
              </w:rPr>
              <w:t> </w:t>
            </w:r>
          </w:p>
        </w:tc>
        <w:tc>
          <w:tcPr>
            <w:tcW w:w="2809" w:type="dxa"/>
            <w:noWrap/>
            <w:vAlign w:val="bottom"/>
            <w:hideMark/>
          </w:tcPr>
          <w:p w14:paraId="1DE90F65" w14:textId="77777777" w:rsidR="00BD1C1F" w:rsidRPr="00716B92" w:rsidRDefault="00BD1C1F" w:rsidP="00752A60">
            <w:pPr>
              <w:widowControl/>
              <w:autoSpaceDE/>
              <w:autoSpaceDN/>
              <w:rPr>
                <w:sz w:val="20"/>
                <w:szCs w:val="20"/>
              </w:rPr>
            </w:pPr>
            <w:r w:rsidRPr="00716B92">
              <w:rPr>
                <w:sz w:val="20"/>
                <w:szCs w:val="20"/>
              </w:rPr>
              <w:t> </w:t>
            </w:r>
          </w:p>
        </w:tc>
        <w:tc>
          <w:tcPr>
            <w:tcW w:w="803" w:type="dxa"/>
            <w:noWrap/>
            <w:vAlign w:val="bottom"/>
            <w:hideMark/>
          </w:tcPr>
          <w:p w14:paraId="1100474C" w14:textId="77777777" w:rsidR="00BD1C1F" w:rsidRPr="00716B92" w:rsidRDefault="00BD1C1F" w:rsidP="00752A60">
            <w:pPr>
              <w:widowControl/>
              <w:autoSpaceDE/>
              <w:autoSpaceDN/>
              <w:rPr>
                <w:sz w:val="20"/>
                <w:szCs w:val="20"/>
              </w:rPr>
            </w:pPr>
            <w:r w:rsidRPr="00716B92">
              <w:rPr>
                <w:sz w:val="20"/>
                <w:szCs w:val="20"/>
              </w:rPr>
              <w:t> </w:t>
            </w:r>
          </w:p>
        </w:tc>
        <w:tc>
          <w:tcPr>
            <w:tcW w:w="925" w:type="dxa"/>
            <w:noWrap/>
            <w:vAlign w:val="bottom"/>
            <w:hideMark/>
          </w:tcPr>
          <w:p w14:paraId="52BBEB86"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0E47675F" w14:textId="77777777" w:rsidR="00BD1C1F" w:rsidRPr="00716B92" w:rsidRDefault="00BD1C1F" w:rsidP="00752A60">
            <w:pPr>
              <w:widowControl/>
              <w:autoSpaceDE/>
              <w:autoSpaceDN/>
              <w:rPr>
                <w:sz w:val="20"/>
                <w:szCs w:val="20"/>
              </w:rPr>
            </w:pPr>
            <w:r w:rsidRPr="00716B92">
              <w:rPr>
                <w:sz w:val="20"/>
                <w:szCs w:val="20"/>
              </w:rPr>
              <w:t> </w:t>
            </w:r>
          </w:p>
        </w:tc>
        <w:tc>
          <w:tcPr>
            <w:tcW w:w="876" w:type="dxa"/>
            <w:noWrap/>
            <w:vAlign w:val="center"/>
            <w:hideMark/>
          </w:tcPr>
          <w:p w14:paraId="64556C5E" w14:textId="77777777" w:rsidR="00BD1C1F" w:rsidRPr="00716B92" w:rsidRDefault="00BD1C1F" w:rsidP="00752A60">
            <w:pPr>
              <w:widowControl/>
              <w:autoSpaceDE/>
              <w:autoSpaceDN/>
              <w:jc w:val="center"/>
              <w:rPr>
                <w:sz w:val="20"/>
                <w:szCs w:val="20"/>
              </w:rPr>
            </w:pPr>
            <w:r w:rsidRPr="00716B92">
              <w:rPr>
                <w:sz w:val="20"/>
                <w:szCs w:val="20"/>
              </w:rPr>
              <w:t>1.2</w:t>
            </w:r>
          </w:p>
        </w:tc>
        <w:tc>
          <w:tcPr>
            <w:tcW w:w="2453" w:type="dxa"/>
            <w:vAlign w:val="center"/>
            <w:hideMark/>
          </w:tcPr>
          <w:p w14:paraId="3C2B4F94" w14:textId="77777777" w:rsidR="00BD1C1F" w:rsidRPr="00716B92" w:rsidRDefault="00BD1C1F" w:rsidP="00752A60">
            <w:pPr>
              <w:widowControl/>
              <w:autoSpaceDE/>
              <w:autoSpaceDN/>
              <w:rPr>
                <w:sz w:val="20"/>
                <w:szCs w:val="20"/>
              </w:rPr>
            </w:pPr>
            <w:r w:rsidRPr="00716B92">
              <w:rPr>
                <w:sz w:val="20"/>
                <w:szCs w:val="20"/>
              </w:rPr>
              <w:t>Rà soát chuẩn hóa thông tin thuộc tính cho từng đối tượng không gian giá đất theo quy định về cơ sở dữ liệu quốc gia về đất đai.</w:t>
            </w:r>
          </w:p>
        </w:tc>
        <w:tc>
          <w:tcPr>
            <w:tcW w:w="790" w:type="dxa"/>
            <w:vAlign w:val="center"/>
            <w:hideMark/>
          </w:tcPr>
          <w:p w14:paraId="6498BD26"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529D5995" w14:textId="77777777" w:rsidR="00BD1C1F" w:rsidRPr="00716B92" w:rsidRDefault="00BD1C1F" w:rsidP="00752A60">
            <w:pPr>
              <w:widowControl/>
              <w:autoSpaceDE/>
              <w:autoSpaceDN/>
              <w:jc w:val="center"/>
              <w:rPr>
                <w:i/>
                <w:iCs/>
                <w:sz w:val="20"/>
                <w:szCs w:val="20"/>
              </w:rPr>
            </w:pPr>
            <w:r w:rsidRPr="00716B92">
              <w:rPr>
                <w:i/>
                <w:iCs/>
                <w:sz w:val="20"/>
                <w:szCs w:val="20"/>
              </w:rPr>
              <w:t>1KS3</w:t>
            </w:r>
          </w:p>
        </w:tc>
        <w:tc>
          <w:tcPr>
            <w:tcW w:w="883" w:type="dxa"/>
            <w:vAlign w:val="center"/>
            <w:hideMark/>
          </w:tcPr>
          <w:p w14:paraId="79828FDA" w14:textId="77777777" w:rsidR="00BD1C1F" w:rsidRPr="00716B92" w:rsidRDefault="00BD1C1F" w:rsidP="00752A60">
            <w:pPr>
              <w:widowControl/>
              <w:autoSpaceDE/>
              <w:autoSpaceDN/>
              <w:jc w:val="right"/>
              <w:rPr>
                <w:i/>
                <w:iCs/>
                <w:sz w:val="20"/>
                <w:szCs w:val="20"/>
              </w:rPr>
            </w:pPr>
            <w:r w:rsidRPr="00716B92">
              <w:rPr>
                <w:i/>
                <w:iCs/>
                <w:sz w:val="20"/>
                <w:szCs w:val="20"/>
              </w:rPr>
              <w:t>0.0125</w:t>
            </w:r>
          </w:p>
        </w:tc>
        <w:tc>
          <w:tcPr>
            <w:tcW w:w="3347" w:type="dxa"/>
            <w:vAlign w:val="bottom"/>
            <w:hideMark/>
          </w:tcPr>
          <w:p w14:paraId="20D59F86"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w:t>
            </w:r>
            <w:r w:rsidRPr="00716B92">
              <w:rPr>
                <w:i/>
                <w:iCs/>
                <w:sz w:val="20"/>
                <w:szCs w:val="20"/>
              </w:rPr>
              <w:t xml:space="preserve"> "4.1.3.Rà soát chuẩn hóa thông tin thuộc tính cho từng đối tượng không gian địa chính theo quy định kỹ thuật về CSDL đất đai"</w:t>
            </w:r>
          </w:p>
        </w:tc>
      </w:tr>
      <w:tr w:rsidR="00716B92" w:rsidRPr="00716B92" w14:paraId="2E74E9CC" w14:textId="77777777" w:rsidTr="00881FEC">
        <w:trPr>
          <w:trHeight w:val="1235"/>
        </w:trPr>
        <w:tc>
          <w:tcPr>
            <w:tcW w:w="696" w:type="dxa"/>
            <w:noWrap/>
            <w:vAlign w:val="bottom"/>
            <w:hideMark/>
          </w:tcPr>
          <w:p w14:paraId="75BF2D0F" w14:textId="77777777" w:rsidR="00BD1C1F" w:rsidRPr="00716B92" w:rsidRDefault="00BD1C1F" w:rsidP="00752A60">
            <w:pPr>
              <w:widowControl/>
              <w:autoSpaceDE/>
              <w:autoSpaceDN/>
              <w:rPr>
                <w:sz w:val="20"/>
                <w:szCs w:val="20"/>
              </w:rPr>
            </w:pPr>
            <w:r w:rsidRPr="00716B92">
              <w:rPr>
                <w:sz w:val="20"/>
                <w:szCs w:val="20"/>
              </w:rPr>
              <w:t> </w:t>
            </w:r>
          </w:p>
        </w:tc>
        <w:tc>
          <w:tcPr>
            <w:tcW w:w="2809" w:type="dxa"/>
            <w:noWrap/>
            <w:vAlign w:val="bottom"/>
            <w:hideMark/>
          </w:tcPr>
          <w:p w14:paraId="42308A6A" w14:textId="77777777" w:rsidR="00BD1C1F" w:rsidRPr="00716B92" w:rsidRDefault="00BD1C1F" w:rsidP="00752A60">
            <w:pPr>
              <w:widowControl/>
              <w:autoSpaceDE/>
              <w:autoSpaceDN/>
              <w:rPr>
                <w:sz w:val="20"/>
                <w:szCs w:val="20"/>
              </w:rPr>
            </w:pPr>
            <w:r w:rsidRPr="00716B92">
              <w:rPr>
                <w:sz w:val="20"/>
                <w:szCs w:val="20"/>
              </w:rPr>
              <w:t> </w:t>
            </w:r>
          </w:p>
        </w:tc>
        <w:tc>
          <w:tcPr>
            <w:tcW w:w="803" w:type="dxa"/>
            <w:noWrap/>
            <w:vAlign w:val="bottom"/>
            <w:hideMark/>
          </w:tcPr>
          <w:p w14:paraId="5B3AE8FC" w14:textId="77777777" w:rsidR="00BD1C1F" w:rsidRPr="00716B92" w:rsidRDefault="00BD1C1F" w:rsidP="00752A60">
            <w:pPr>
              <w:widowControl/>
              <w:autoSpaceDE/>
              <w:autoSpaceDN/>
              <w:rPr>
                <w:sz w:val="20"/>
                <w:szCs w:val="20"/>
              </w:rPr>
            </w:pPr>
            <w:r w:rsidRPr="00716B92">
              <w:rPr>
                <w:sz w:val="20"/>
                <w:szCs w:val="20"/>
              </w:rPr>
              <w:t> </w:t>
            </w:r>
          </w:p>
        </w:tc>
        <w:tc>
          <w:tcPr>
            <w:tcW w:w="925" w:type="dxa"/>
            <w:noWrap/>
            <w:vAlign w:val="bottom"/>
            <w:hideMark/>
          </w:tcPr>
          <w:p w14:paraId="7E08FBA3"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39AA923A" w14:textId="77777777" w:rsidR="00BD1C1F" w:rsidRPr="00716B92" w:rsidRDefault="00BD1C1F" w:rsidP="00752A60">
            <w:pPr>
              <w:widowControl/>
              <w:autoSpaceDE/>
              <w:autoSpaceDN/>
              <w:rPr>
                <w:sz w:val="20"/>
                <w:szCs w:val="20"/>
              </w:rPr>
            </w:pPr>
            <w:r w:rsidRPr="00716B92">
              <w:rPr>
                <w:sz w:val="20"/>
                <w:szCs w:val="20"/>
              </w:rPr>
              <w:t> </w:t>
            </w:r>
          </w:p>
        </w:tc>
        <w:tc>
          <w:tcPr>
            <w:tcW w:w="876" w:type="dxa"/>
            <w:noWrap/>
            <w:vAlign w:val="center"/>
            <w:hideMark/>
          </w:tcPr>
          <w:p w14:paraId="5FB89834" w14:textId="77777777" w:rsidR="00BD1C1F" w:rsidRPr="00716B92" w:rsidRDefault="00BD1C1F" w:rsidP="00752A60">
            <w:pPr>
              <w:widowControl/>
              <w:autoSpaceDE/>
              <w:autoSpaceDN/>
              <w:jc w:val="center"/>
              <w:rPr>
                <w:b/>
                <w:bCs/>
                <w:sz w:val="20"/>
                <w:szCs w:val="20"/>
              </w:rPr>
            </w:pPr>
            <w:r w:rsidRPr="00716B92">
              <w:rPr>
                <w:b/>
                <w:bCs/>
                <w:sz w:val="20"/>
                <w:szCs w:val="20"/>
              </w:rPr>
              <w:t>2</w:t>
            </w:r>
          </w:p>
        </w:tc>
        <w:tc>
          <w:tcPr>
            <w:tcW w:w="2453" w:type="dxa"/>
            <w:vAlign w:val="center"/>
            <w:hideMark/>
          </w:tcPr>
          <w:p w14:paraId="47B3FAA0" w14:textId="77777777" w:rsidR="00BD1C1F" w:rsidRPr="00716B92" w:rsidRDefault="00BD1C1F" w:rsidP="00752A60">
            <w:pPr>
              <w:widowControl/>
              <w:autoSpaceDE/>
              <w:autoSpaceDN/>
              <w:rPr>
                <w:sz w:val="20"/>
                <w:szCs w:val="20"/>
              </w:rPr>
            </w:pPr>
            <w:r w:rsidRPr="00716B92">
              <w:rPr>
                <w:sz w:val="20"/>
                <w:szCs w:val="20"/>
              </w:rPr>
              <w:t>Chuyển đổi và tích hợp không gian giá đất:</w:t>
            </w:r>
          </w:p>
        </w:tc>
        <w:tc>
          <w:tcPr>
            <w:tcW w:w="790" w:type="dxa"/>
            <w:noWrap/>
            <w:vAlign w:val="bottom"/>
            <w:hideMark/>
          </w:tcPr>
          <w:p w14:paraId="5EA2B001" w14:textId="77777777" w:rsidR="00BD1C1F" w:rsidRPr="00716B92" w:rsidRDefault="00BD1C1F" w:rsidP="00752A60">
            <w:pPr>
              <w:widowControl/>
              <w:autoSpaceDE/>
              <w:autoSpaceDN/>
              <w:rPr>
                <w:sz w:val="20"/>
                <w:szCs w:val="20"/>
              </w:rPr>
            </w:pPr>
            <w:r w:rsidRPr="00716B92">
              <w:rPr>
                <w:sz w:val="20"/>
                <w:szCs w:val="20"/>
              </w:rPr>
              <w:t> </w:t>
            </w:r>
          </w:p>
        </w:tc>
        <w:tc>
          <w:tcPr>
            <w:tcW w:w="1010" w:type="dxa"/>
            <w:noWrap/>
            <w:vAlign w:val="bottom"/>
            <w:hideMark/>
          </w:tcPr>
          <w:p w14:paraId="2246F513"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1734A429" w14:textId="77777777" w:rsidR="00BD1C1F" w:rsidRPr="00716B92" w:rsidRDefault="00BD1C1F" w:rsidP="00752A60">
            <w:pPr>
              <w:widowControl/>
              <w:autoSpaceDE/>
              <w:autoSpaceDN/>
              <w:rPr>
                <w:sz w:val="20"/>
                <w:szCs w:val="20"/>
              </w:rPr>
            </w:pPr>
            <w:r w:rsidRPr="00716B92">
              <w:rPr>
                <w:sz w:val="20"/>
                <w:szCs w:val="20"/>
              </w:rPr>
              <w:t> </w:t>
            </w:r>
          </w:p>
        </w:tc>
        <w:tc>
          <w:tcPr>
            <w:tcW w:w="3347" w:type="dxa"/>
            <w:vAlign w:val="bottom"/>
            <w:hideMark/>
          </w:tcPr>
          <w:p w14:paraId="598A6C98"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716B92" w:rsidRPr="00716B92" w14:paraId="56408C66" w14:textId="77777777" w:rsidTr="00881FEC">
        <w:trPr>
          <w:trHeight w:val="2778"/>
        </w:trPr>
        <w:tc>
          <w:tcPr>
            <w:tcW w:w="696" w:type="dxa"/>
            <w:noWrap/>
            <w:vAlign w:val="bottom"/>
            <w:hideMark/>
          </w:tcPr>
          <w:p w14:paraId="563A0422" w14:textId="77777777" w:rsidR="00BD1C1F" w:rsidRPr="00716B92" w:rsidRDefault="00BD1C1F" w:rsidP="00752A60">
            <w:pPr>
              <w:widowControl/>
              <w:autoSpaceDE/>
              <w:autoSpaceDN/>
              <w:rPr>
                <w:sz w:val="20"/>
                <w:szCs w:val="20"/>
              </w:rPr>
            </w:pPr>
            <w:r w:rsidRPr="00716B92">
              <w:rPr>
                <w:sz w:val="20"/>
                <w:szCs w:val="20"/>
              </w:rPr>
              <w:lastRenderedPageBreak/>
              <w:t> </w:t>
            </w:r>
          </w:p>
        </w:tc>
        <w:tc>
          <w:tcPr>
            <w:tcW w:w="2809" w:type="dxa"/>
            <w:noWrap/>
            <w:vAlign w:val="bottom"/>
            <w:hideMark/>
          </w:tcPr>
          <w:p w14:paraId="0ABD8211" w14:textId="77777777" w:rsidR="00BD1C1F" w:rsidRPr="00716B92" w:rsidRDefault="00BD1C1F" w:rsidP="00752A60">
            <w:pPr>
              <w:widowControl/>
              <w:autoSpaceDE/>
              <w:autoSpaceDN/>
              <w:rPr>
                <w:sz w:val="20"/>
                <w:szCs w:val="20"/>
              </w:rPr>
            </w:pPr>
            <w:r w:rsidRPr="00716B92">
              <w:rPr>
                <w:sz w:val="20"/>
                <w:szCs w:val="20"/>
              </w:rPr>
              <w:t> </w:t>
            </w:r>
          </w:p>
        </w:tc>
        <w:tc>
          <w:tcPr>
            <w:tcW w:w="803" w:type="dxa"/>
            <w:noWrap/>
            <w:vAlign w:val="bottom"/>
            <w:hideMark/>
          </w:tcPr>
          <w:p w14:paraId="2333875E" w14:textId="77777777" w:rsidR="00BD1C1F" w:rsidRPr="00716B92" w:rsidRDefault="00BD1C1F" w:rsidP="00752A60">
            <w:pPr>
              <w:widowControl/>
              <w:autoSpaceDE/>
              <w:autoSpaceDN/>
              <w:rPr>
                <w:sz w:val="20"/>
                <w:szCs w:val="20"/>
              </w:rPr>
            </w:pPr>
            <w:r w:rsidRPr="00716B92">
              <w:rPr>
                <w:sz w:val="20"/>
                <w:szCs w:val="20"/>
              </w:rPr>
              <w:t> </w:t>
            </w:r>
          </w:p>
        </w:tc>
        <w:tc>
          <w:tcPr>
            <w:tcW w:w="925" w:type="dxa"/>
            <w:noWrap/>
            <w:vAlign w:val="bottom"/>
            <w:hideMark/>
          </w:tcPr>
          <w:p w14:paraId="0ADCD5AD"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54FE0DFC" w14:textId="77777777" w:rsidR="00BD1C1F" w:rsidRPr="00716B92" w:rsidRDefault="00BD1C1F" w:rsidP="00752A60">
            <w:pPr>
              <w:widowControl/>
              <w:autoSpaceDE/>
              <w:autoSpaceDN/>
              <w:rPr>
                <w:sz w:val="20"/>
                <w:szCs w:val="20"/>
              </w:rPr>
            </w:pPr>
            <w:r w:rsidRPr="00716B92">
              <w:rPr>
                <w:sz w:val="20"/>
                <w:szCs w:val="20"/>
              </w:rPr>
              <w:t> </w:t>
            </w:r>
          </w:p>
        </w:tc>
        <w:tc>
          <w:tcPr>
            <w:tcW w:w="876" w:type="dxa"/>
            <w:noWrap/>
            <w:vAlign w:val="center"/>
            <w:hideMark/>
          </w:tcPr>
          <w:p w14:paraId="316B68F8" w14:textId="77777777" w:rsidR="00BD1C1F" w:rsidRPr="00716B92" w:rsidRDefault="00BD1C1F" w:rsidP="00752A60">
            <w:pPr>
              <w:widowControl/>
              <w:autoSpaceDE/>
              <w:autoSpaceDN/>
              <w:jc w:val="center"/>
              <w:rPr>
                <w:sz w:val="20"/>
                <w:szCs w:val="20"/>
              </w:rPr>
            </w:pPr>
            <w:r w:rsidRPr="00716B92">
              <w:rPr>
                <w:sz w:val="20"/>
                <w:szCs w:val="20"/>
              </w:rPr>
              <w:t>2.1</w:t>
            </w:r>
          </w:p>
        </w:tc>
        <w:tc>
          <w:tcPr>
            <w:tcW w:w="2453" w:type="dxa"/>
            <w:vAlign w:val="center"/>
            <w:hideMark/>
          </w:tcPr>
          <w:p w14:paraId="00A6C591" w14:textId="77777777" w:rsidR="00BD1C1F" w:rsidRPr="00716B92" w:rsidRDefault="00BD1C1F" w:rsidP="00752A60">
            <w:pPr>
              <w:widowControl/>
              <w:autoSpaceDE/>
              <w:autoSpaceDN/>
              <w:rPr>
                <w:sz w:val="20"/>
                <w:szCs w:val="20"/>
              </w:rPr>
            </w:pPr>
            <w:r w:rsidRPr="00716B92">
              <w:rPr>
                <w:sz w:val="20"/>
                <w:szCs w:val="20"/>
              </w:rPr>
              <w:t>Chuyển đổi các lớp đối tượng không gian giá đất vào cơ sở dữ liệu đất đai theo đơn vị hành chính</w:t>
            </w:r>
          </w:p>
        </w:tc>
        <w:tc>
          <w:tcPr>
            <w:tcW w:w="790" w:type="dxa"/>
            <w:vAlign w:val="center"/>
            <w:hideMark/>
          </w:tcPr>
          <w:p w14:paraId="18F60C7E"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3249F5D2" w14:textId="77777777" w:rsidR="00BD1C1F" w:rsidRPr="00716B92" w:rsidRDefault="00BD1C1F" w:rsidP="00752A60">
            <w:pPr>
              <w:widowControl/>
              <w:autoSpaceDE/>
              <w:autoSpaceDN/>
              <w:jc w:val="center"/>
              <w:rPr>
                <w:sz w:val="20"/>
                <w:szCs w:val="20"/>
              </w:rPr>
            </w:pPr>
            <w:r w:rsidRPr="00716B92">
              <w:rPr>
                <w:sz w:val="20"/>
                <w:szCs w:val="20"/>
              </w:rPr>
              <w:t>1KS3</w:t>
            </w:r>
          </w:p>
        </w:tc>
        <w:tc>
          <w:tcPr>
            <w:tcW w:w="883" w:type="dxa"/>
            <w:vAlign w:val="center"/>
            <w:hideMark/>
          </w:tcPr>
          <w:p w14:paraId="5A685988" w14:textId="77777777" w:rsidR="00BD1C1F" w:rsidRPr="00716B92" w:rsidRDefault="00BD1C1F" w:rsidP="00752A60">
            <w:pPr>
              <w:widowControl/>
              <w:autoSpaceDE/>
              <w:autoSpaceDN/>
              <w:jc w:val="right"/>
              <w:rPr>
                <w:sz w:val="20"/>
                <w:szCs w:val="20"/>
              </w:rPr>
            </w:pPr>
            <w:r w:rsidRPr="00716B92">
              <w:rPr>
                <w:sz w:val="20"/>
                <w:szCs w:val="20"/>
              </w:rPr>
              <w:t>0.0015</w:t>
            </w:r>
          </w:p>
        </w:tc>
        <w:tc>
          <w:tcPr>
            <w:tcW w:w="3347" w:type="dxa"/>
            <w:vAlign w:val="bottom"/>
            <w:hideMark/>
          </w:tcPr>
          <w:p w14:paraId="703FAF9A"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w:t>
            </w:r>
            <w:r w:rsidRPr="00716B92">
              <w:rPr>
                <w:i/>
                <w:iCs/>
                <w:sz w:val="20"/>
                <w:szCs w:val="20"/>
              </w:rPr>
              <w:t xml:space="preserve"> "4.2.Chuyển đổi các lớp đối tượng không gian địa chính từ tệp (File) bản đồ số vào CSDL theo phạm vi đơn vị hành chính cấp xã"</w:t>
            </w:r>
          </w:p>
        </w:tc>
      </w:tr>
      <w:tr w:rsidR="00716B92" w:rsidRPr="00716B92" w14:paraId="33655A5D" w14:textId="77777777" w:rsidTr="00881FEC">
        <w:trPr>
          <w:trHeight w:val="2778"/>
        </w:trPr>
        <w:tc>
          <w:tcPr>
            <w:tcW w:w="696" w:type="dxa"/>
            <w:noWrap/>
            <w:vAlign w:val="bottom"/>
            <w:hideMark/>
          </w:tcPr>
          <w:p w14:paraId="0556FCCD" w14:textId="77777777" w:rsidR="00BD1C1F" w:rsidRPr="00716B92" w:rsidRDefault="00BD1C1F" w:rsidP="00752A60">
            <w:pPr>
              <w:widowControl/>
              <w:autoSpaceDE/>
              <w:autoSpaceDN/>
              <w:rPr>
                <w:sz w:val="20"/>
                <w:szCs w:val="20"/>
              </w:rPr>
            </w:pPr>
            <w:r w:rsidRPr="00716B92">
              <w:rPr>
                <w:sz w:val="20"/>
                <w:szCs w:val="20"/>
              </w:rPr>
              <w:t> </w:t>
            </w:r>
          </w:p>
        </w:tc>
        <w:tc>
          <w:tcPr>
            <w:tcW w:w="2809" w:type="dxa"/>
            <w:noWrap/>
            <w:vAlign w:val="bottom"/>
            <w:hideMark/>
          </w:tcPr>
          <w:p w14:paraId="752CEC7B" w14:textId="77777777" w:rsidR="00BD1C1F" w:rsidRPr="00716B92" w:rsidRDefault="00BD1C1F" w:rsidP="00752A60">
            <w:pPr>
              <w:widowControl/>
              <w:autoSpaceDE/>
              <w:autoSpaceDN/>
              <w:rPr>
                <w:sz w:val="20"/>
                <w:szCs w:val="20"/>
              </w:rPr>
            </w:pPr>
            <w:r w:rsidRPr="00716B92">
              <w:rPr>
                <w:sz w:val="20"/>
                <w:szCs w:val="20"/>
              </w:rPr>
              <w:t> </w:t>
            </w:r>
          </w:p>
        </w:tc>
        <w:tc>
          <w:tcPr>
            <w:tcW w:w="803" w:type="dxa"/>
            <w:noWrap/>
            <w:vAlign w:val="bottom"/>
            <w:hideMark/>
          </w:tcPr>
          <w:p w14:paraId="57792ABC" w14:textId="77777777" w:rsidR="00BD1C1F" w:rsidRPr="00716B92" w:rsidRDefault="00BD1C1F" w:rsidP="00752A60">
            <w:pPr>
              <w:widowControl/>
              <w:autoSpaceDE/>
              <w:autoSpaceDN/>
              <w:rPr>
                <w:sz w:val="20"/>
                <w:szCs w:val="20"/>
              </w:rPr>
            </w:pPr>
            <w:r w:rsidRPr="00716B92">
              <w:rPr>
                <w:sz w:val="20"/>
                <w:szCs w:val="20"/>
              </w:rPr>
              <w:t> </w:t>
            </w:r>
          </w:p>
        </w:tc>
        <w:tc>
          <w:tcPr>
            <w:tcW w:w="925" w:type="dxa"/>
            <w:noWrap/>
            <w:vAlign w:val="bottom"/>
            <w:hideMark/>
          </w:tcPr>
          <w:p w14:paraId="5E695878" w14:textId="77777777" w:rsidR="00BD1C1F" w:rsidRPr="00716B92" w:rsidRDefault="00BD1C1F" w:rsidP="00752A60">
            <w:pPr>
              <w:widowControl/>
              <w:autoSpaceDE/>
              <w:autoSpaceDN/>
              <w:rPr>
                <w:sz w:val="20"/>
                <w:szCs w:val="20"/>
              </w:rPr>
            </w:pPr>
            <w:r w:rsidRPr="00716B92">
              <w:rPr>
                <w:sz w:val="20"/>
                <w:szCs w:val="20"/>
              </w:rPr>
              <w:t> </w:t>
            </w:r>
          </w:p>
        </w:tc>
        <w:tc>
          <w:tcPr>
            <w:tcW w:w="883" w:type="dxa"/>
            <w:noWrap/>
            <w:vAlign w:val="bottom"/>
            <w:hideMark/>
          </w:tcPr>
          <w:p w14:paraId="0A73DC32" w14:textId="77777777" w:rsidR="00BD1C1F" w:rsidRPr="00716B92" w:rsidRDefault="00BD1C1F" w:rsidP="00752A60">
            <w:pPr>
              <w:widowControl/>
              <w:autoSpaceDE/>
              <w:autoSpaceDN/>
              <w:rPr>
                <w:sz w:val="20"/>
                <w:szCs w:val="20"/>
              </w:rPr>
            </w:pPr>
            <w:r w:rsidRPr="00716B92">
              <w:rPr>
                <w:sz w:val="20"/>
                <w:szCs w:val="20"/>
              </w:rPr>
              <w:t> </w:t>
            </w:r>
          </w:p>
        </w:tc>
        <w:tc>
          <w:tcPr>
            <w:tcW w:w="876" w:type="dxa"/>
            <w:noWrap/>
            <w:vAlign w:val="center"/>
            <w:hideMark/>
          </w:tcPr>
          <w:p w14:paraId="19D33386" w14:textId="77777777" w:rsidR="00BD1C1F" w:rsidRPr="00716B92" w:rsidRDefault="00BD1C1F" w:rsidP="00752A60">
            <w:pPr>
              <w:widowControl/>
              <w:autoSpaceDE/>
              <w:autoSpaceDN/>
              <w:jc w:val="center"/>
              <w:rPr>
                <w:sz w:val="20"/>
                <w:szCs w:val="20"/>
              </w:rPr>
            </w:pPr>
            <w:r w:rsidRPr="00716B92">
              <w:rPr>
                <w:sz w:val="20"/>
                <w:szCs w:val="20"/>
              </w:rPr>
              <w:t>2.2</w:t>
            </w:r>
          </w:p>
        </w:tc>
        <w:tc>
          <w:tcPr>
            <w:tcW w:w="2453" w:type="dxa"/>
            <w:vAlign w:val="center"/>
            <w:hideMark/>
          </w:tcPr>
          <w:p w14:paraId="566C487C" w14:textId="77777777" w:rsidR="00BD1C1F" w:rsidRPr="00716B92" w:rsidRDefault="00BD1C1F" w:rsidP="00752A60">
            <w:pPr>
              <w:widowControl/>
              <w:autoSpaceDE/>
              <w:autoSpaceDN/>
              <w:rPr>
                <w:sz w:val="20"/>
                <w:szCs w:val="20"/>
              </w:rPr>
            </w:pPr>
            <w:r w:rsidRPr="00716B92">
              <w:rPr>
                <w:sz w:val="20"/>
                <w:szCs w:val="20"/>
              </w:rPr>
              <w:t>Rà soát dữ liệu không gian để xử lý các lỗi dọc biên giữa các đơn vị hành chính tiếp giáp nhau</w:t>
            </w:r>
          </w:p>
        </w:tc>
        <w:tc>
          <w:tcPr>
            <w:tcW w:w="790" w:type="dxa"/>
            <w:vAlign w:val="center"/>
            <w:hideMark/>
          </w:tcPr>
          <w:p w14:paraId="1325AEB7" w14:textId="77777777" w:rsidR="00BD1C1F" w:rsidRPr="00716B92" w:rsidRDefault="00BD1C1F" w:rsidP="00752A60">
            <w:pPr>
              <w:widowControl/>
              <w:autoSpaceDE/>
              <w:autoSpaceDN/>
              <w:jc w:val="center"/>
              <w:rPr>
                <w:sz w:val="20"/>
                <w:szCs w:val="20"/>
              </w:rPr>
            </w:pPr>
            <w:r w:rsidRPr="00716B92">
              <w:rPr>
                <w:sz w:val="20"/>
                <w:szCs w:val="20"/>
              </w:rPr>
              <w:t>Thửa</w:t>
            </w:r>
          </w:p>
        </w:tc>
        <w:tc>
          <w:tcPr>
            <w:tcW w:w="1010" w:type="dxa"/>
            <w:vAlign w:val="center"/>
            <w:hideMark/>
          </w:tcPr>
          <w:p w14:paraId="27AC6B03" w14:textId="77777777" w:rsidR="00BD1C1F" w:rsidRPr="00716B92" w:rsidRDefault="00BD1C1F" w:rsidP="00752A60">
            <w:pPr>
              <w:widowControl/>
              <w:autoSpaceDE/>
              <w:autoSpaceDN/>
              <w:jc w:val="center"/>
              <w:rPr>
                <w:i/>
                <w:iCs/>
                <w:sz w:val="20"/>
                <w:szCs w:val="20"/>
              </w:rPr>
            </w:pPr>
            <w:r w:rsidRPr="00716B92">
              <w:rPr>
                <w:i/>
                <w:iCs/>
                <w:sz w:val="20"/>
                <w:szCs w:val="20"/>
              </w:rPr>
              <w:t>1KS3</w:t>
            </w:r>
          </w:p>
        </w:tc>
        <w:tc>
          <w:tcPr>
            <w:tcW w:w="883" w:type="dxa"/>
            <w:vAlign w:val="center"/>
            <w:hideMark/>
          </w:tcPr>
          <w:p w14:paraId="1C922556" w14:textId="77777777" w:rsidR="00BD1C1F" w:rsidRPr="00716B92" w:rsidRDefault="00BD1C1F" w:rsidP="00752A60">
            <w:pPr>
              <w:widowControl/>
              <w:autoSpaceDE/>
              <w:autoSpaceDN/>
              <w:jc w:val="right"/>
              <w:rPr>
                <w:i/>
                <w:iCs/>
                <w:sz w:val="20"/>
                <w:szCs w:val="20"/>
              </w:rPr>
            </w:pPr>
            <w:r w:rsidRPr="00716B92">
              <w:rPr>
                <w:i/>
                <w:iCs/>
                <w:sz w:val="20"/>
                <w:szCs w:val="20"/>
              </w:rPr>
              <w:t>0.0125</w:t>
            </w:r>
          </w:p>
        </w:tc>
        <w:tc>
          <w:tcPr>
            <w:tcW w:w="3347" w:type="dxa"/>
            <w:vAlign w:val="bottom"/>
            <w:hideMark/>
          </w:tcPr>
          <w:p w14:paraId="2DAF2684" w14:textId="77777777" w:rsidR="00BD1C1F" w:rsidRPr="00716B92" w:rsidRDefault="00BD1C1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716B92">
              <w:rPr>
                <w:sz w:val="20"/>
                <w:szCs w:val="20"/>
              </w:rPr>
              <w:br/>
              <w:t xml:space="preserve">Sau khi tính thử, làm thử và sử dụng phương pháp ước lượng so sánh với định mức đã thực hiện trong điều kiện có thể so sánh được để tính toán thì </w:t>
            </w:r>
            <w:r w:rsidRPr="00716B92">
              <w:rPr>
                <w:b/>
                <w:bCs/>
                <w:sz w:val="20"/>
                <w:szCs w:val="20"/>
              </w:rPr>
              <w:t>định mức công tính ra tương đương</w:t>
            </w:r>
            <w:r w:rsidRPr="00716B92">
              <w:rPr>
                <w:sz w:val="20"/>
                <w:szCs w:val="20"/>
              </w:rPr>
              <w:t xml:space="preserve"> với nội dung công việc</w:t>
            </w:r>
            <w:r w:rsidRPr="00716B92">
              <w:rPr>
                <w:i/>
                <w:iCs/>
                <w:sz w:val="20"/>
                <w:szCs w:val="20"/>
              </w:rPr>
              <w:t xml:space="preserve"> "4.1.3.Rà soát chuẩn hóa thông tin thuộc tính cho từng đối tượng không gian địa chính theo quy định kỹ thuật về CSDL đất đai"</w:t>
            </w:r>
          </w:p>
        </w:tc>
      </w:tr>
    </w:tbl>
    <w:p w14:paraId="282D699C" w14:textId="77777777" w:rsidR="00DC3D0F" w:rsidRPr="00716B92" w:rsidRDefault="00DC3D0F" w:rsidP="00752A60">
      <w:pPr>
        <w:spacing w:before="8"/>
        <w:jc w:val="both"/>
        <w:rPr>
          <w:b/>
          <w:sz w:val="16"/>
        </w:rPr>
      </w:pPr>
    </w:p>
    <w:p w14:paraId="6B63DB77" w14:textId="77777777" w:rsidR="007648DC" w:rsidRPr="00716B92" w:rsidRDefault="007648DC" w:rsidP="00752A60">
      <w:pPr>
        <w:spacing w:before="8"/>
        <w:jc w:val="both"/>
        <w:rPr>
          <w:b/>
          <w:sz w:val="16"/>
        </w:rPr>
      </w:pPr>
    </w:p>
    <w:p w14:paraId="70E745B6" w14:textId="3C660478" w:rsidR="000A240F" w:rsidRPr="00716B92" w:rsidRDefault="000A240F" w:rsidP="00752A60">
      <w:pPr>
        <w:rPr>
          <w:b/>
          <w:sz w:val="16"/>
        </w:rPr>
      </w:pPr>
      <w:r w:rsidRPr="00716B92">
        <w:rPr>
          <w:b/>
          <w:sz w:val="16"/>
        </w:rPr>
        <w:br w:type="page"/>
      </w:r>
    </w:p>
    <w:p w14:paraId="30C6508D" w14:textId="77777777" w:rsidR="007648DC" w:rsidRPr="00716B92" w:rsidRDefault="007648DC" w:rsidP="00752A60">
      <w:pPr>
        <w:spacing w:before="8"/>
        <w:jc w:val="both"/>
        <w:rPr>
          <w:b/>
          <w:sz w:val="16"/>
        </w:rPr>
      </w:pPr>
    </w:p>
    <w:p w14:paraId="36AEBFEC" w14:textId="768A1162" w:rsidR="00DB08E8" w:rsidRPr="00716B92" w:rsidRDefault="00DB08E8" w:rsidP="00752A60">
      <w:pPr>
        <w:pStyle w:val="Heading1"/>
        <w:jc w:val="center"/>
        <w:rPr>
          <w:rFonts w:ascii="Times New Roman" w:hAnsi="Times New Roman" w:cs="Times New Roman"/>
          <w:b/>
          <w:bCs/>
          <w:color w:val="auto"/>
          <w:sz w:val="28"/>
          <w:szCs w:val="28"/>
        </w:rPr>
      </w:pPr>
      <w:r w:rsidRPr="00716B92">
        <w:rPr>
          <w:rFonts w:ascii="Times New Roman" w:hAnsi="Times New Roman" w:cs="Times New Roman"/>
          <w:b/>
          <w:bCs/>
          <w:color w:val="auto"/>
          <w:sz w:val="28"/>
          <w:szCs w:val="28"/>
        </w:rPr>
        <w:t xml:space="preserve">V. Nội dung định mức lao động xây dựng CSDL </w:t>
      </w:r>
      <w:r w:rsidR="000465A6" w:rsidRPr="00716B92">
        <w:rPr>
          <w:rFonts w:ascii="Times New Roman" w:hAnsi="Times New Roman" w:cs="Times New Roman"/>
          <w:b/>
          <w:bCs/>
          <w:color w:val="auto"/>
          <w:sz w:val="28"/>
          <w:szCs w:val="28"/>
        </w:rPr>
        <w:t>điều tra, đánh giá đất đai</w:t>
      </w:r>
      <w:r w:rsidR="00DE53FA" w:rsidRPr="00716B92">
        <w:rPr>
          <w:rFonts w:ascii="Times New Roman" w:hAnsi="Times New Roman" w:cs="Times New Roman"/>
          <w:b/>
          <w:bCs/>
          <w:color w:val="auto"/>
          <w:sz w:val="28"/>
          <w:szCs w:val="28"/>
        </w:rPr>
        <w:t>.</w:t>
      </w:r>
    </w:p>
    <w:p w14:paraId="12FC0C70" w14:textId="77777777" w:rsidR="008D243F" w:rsidRPr="00716B92" w:rsidRDefault="008D243F" w:rsidP="00752A60"/>
    <w:tbl>
      <w:tblPr>
        <w:tblW w:w="15135" w:type="dxa"/>
        <w:tblInd w:w="137" w:type="dxa"/>
        <w:tblLook w:val="04A0" w:firstRow="1" w:lastRow="0" w:firstColumn="1" w:lastColumn="0" w:noHBand="0" w:noVBand="1"/>
      </w:tblPr>
      <w:tblGrid>
        <w:gridCol w:w="709"/>
        <w:gridCol w:w="4504"/>
        <w:gridCol w:w="1680"/>
        <w:gridCol w:w="1780"/>
        <w:gridCol w:w="1980"/>
        <w:gridCol w:w="4482"/>
      </w:tblGrid>
      <w:tr w:rsidR="00716B92" w:rsidRPr="00716B92" w14:paraId="6A14D1B2" w14:textId="7DA224D9" w:rsidTr="00251EF3">
        <w:trPr>
          <w:trHeight w:val="60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91B9404" w14:textId="77777777" w:rsidR="008D243F" w:rsidRPr="00716B92" w:rsidRDefault="008D243F" w:rsidP="00752A60">
            <w:pPr>
              <w:widowControl/>
              <w:autoSpaceDE/>
              <w:autoSpaceDN/>
              <w:jc w:val="center"/>
              <w:rPr>
                <w:b/>
                <w:bCs/>
                <w:sz w:val="20"/>
                <w:szCs w:val="20"/>
              </w:rPr>
            </w:pPr>
            <w:r w:rsidRPr="00716B92">
              <w:rPr>
                <w:b/>
                <w:bCs/>
                <w:sz w:val="20"/>
                <w:szCs w:val="20"/>
              </w:rPr>
              <w:t>STT</w:t>
            </w:r>
          </w:p>
        </w:tc>
        <w:tc>
          <w:tcPr>
            <w:tcW w:w="4504" w:type="dxa"/>
            <w:tcBorders>
              <w:top w:val="single" w:sz="4" w:space="0" w:color="auto"/>
              <w:left w:val="nil"/>
              <w:bottom w:val="single" w:sz="4" w:space="0" w:color="auto"/>
              <w:right w:val="single" w:sz="4" w:space="0" w:color="auto"/>
            </w:tcBorders>
            <w:vAlign w:val="center"/>
            <w:hideMark/>
          </w:tcPr>
          <w:p w14:paraId="320A5F01" w14:textId="77777777" w:rsidR="008D243F" w:rsidRPr="00716B92" w:rsidRDefault="008D243F" w:rsidP="00752A60">
            <w:pPr>
              <w:widowControl/>
              <w:autoSpaceDE/>
              <w:autoSpaceDN/>
              <w:jc w:val="center"/>
              <w:rPr>
                <w:b/>
                <w:bCs/>
                <w:sz w:val="20"/>
                <w:szCs w:val="20"/>
              </w:rPr>
            </w:pPr>
            <w:r w:rsidRPr="00716B92">
              <w:rPr>
                <w:b/>
                <w:bCs/>
                <w:sz w:val="20"/>
                <w:szCs w:val="20"/>
              </w:rPr>
              <w:t>Nội dung công việc</w:t>
            </w:r>
          </w:p>
        </w:tc>
        <w:tc>
          <w:tcPr>
            <w:tcW w:w="1680" w:type="dxa"/>
            <w:tcBorders>
              <w:top w:val="single" w:sz="4" w:space="0" w:color="auto"/>
              <w:left w:val="nil"/>
              <w:bottom w:val="single" w:sz="4" w:space="0" w:color="auto"/>
              <w:right w:val="single" w:sz="4" w:space="0" w:color="auto"/>
            </w:tcBorders>
            <w:vAlign w:val="center"/>
            <w:hideMark/>
          </w:tcPr>
          <w:p w14:paraId="52EB8573" w14:textId="77777777" w:rsidR="008D243F" w:rsidRPr="00716B92" w:rsidRDefault="008D243F" w:rsidP="00752A60">
            <w:pPr>
              <w:widowControl/>
              <w:autoSpaceDE/>
              <w:autoSpaceDN/>
              <w:jc w:val="center"/>
              <w:rPr>
                <w:b/>
                <w:bCs/>
                <w:sz w:val="20"/>
                <w:szCs w:val="20"/>
              </w:rPr>
            </w:pPr>
            <w:r w:rsidRPr="00716B92">
              <w:rPr>
                <w:b/>
                <w:bCs/>
                <w:sz w:val="20"/>
                <w:szCs w:val="20"/>
              </w:rPr>
              <w:t>ĐVT</w:t>
            </w:r>
          </w:p>
        </w:tc>
        <w:tc>
          <w:tcPr>
            <w:tcW w:w="1780" w:type="dxa"/>
            <w:tcBorders>
              <w:top w:val="single" w:sz="4" w:space="0" w:color="auto"/>
              <w:left w:val="nil"/>
              <w:bottom w:val="single" w:sz="4" w:space="0" w:color="auto"/>
              <w:right w:val="single" w:sz="4" w:space="0" w:color="auto"/>
            </w:tcBorders>
            <w:vAlign w:val="center"/>
            <w:hideMark/>
          </w:tcPr>
          <w:p w14:paraId="306B6FAF" w14:textId="77777777" w:rsidR="008D243F" w:rsidRPr="00716B92" w:rsidRDefault="008D243F" w:rsidP="00752A60">
            <w:pPr>
              <w:widowControl/>
              <w:autoSpaceDE/>
              <w:autoSpaceDN/>
              <w:jc w:val="center"/>
              <w:rPr>
                <w:b/>
                <w:bCs/>
                <w:sz w:val="20"/>
                <w:szCs w:val="20"/>
              </w:rPr>
            </w:pPr>
            <w:r w:rsidRPr="00716B92">
              <w:rPr>
                <w:b/>
                <w:bCs/>
                <w:sz w:val="20"/>
                <w:szCs w:val="20"/>
              </w:rPr>
              <w:t>Định biên</w:t>
            </w:r>
          </w:p>
        </w:tc>
        <w:tc>
          <w:tcPr>
            <w:tcW w:w="1980" w:type="dxa"/>
            <w:tcBorders>
              <w:top w:val="single" w:sz="4" w:space="0" w:color="auto"/>
              <w:left w:val="nil"/>
              <w:bottom w:val="single" w:sz="4" w:space="0" w:color="auto"/>
              <w:right w:val="single" w:sz="4" w:space="0" w:color="auto"/>
            </w:tcBorders>
            <w:vAlign w:val="center"/>
            <w:hideMark/>
          </w:tcPr>
          <w:p w14:paraId="24A85D6D" w14:textId="77777777" w:rsidR="008D243F" w:rsidRPr="00716B92" w:rsidRDefault="008D243F" w:rsidP="00752A60">
            <w:pPr>
              <w:widowControl/>
              <w:autoSpaceDE/>
              <w:autoSpaceDN/>
              <w:jc w:val="center"/>
              <w:rPr>
                <w:b/>
                <w:bCs/>
                <w:sz w:val="20"/>
                <w:szCs w:val="20"/>
              </w:rPr>
            </w:pPr>
            <w:r w:rsidRPr="00716B92">
              <w:rPr>
                <w:b/>
                <w:bCs/>
                <w:sz w:val="20"/>
                <w:szCs w:val="20"/>
              </w:rPr>
              <w:t>Định mức (Công nhóm/ĐVT)</w:t>
            </w:r>
          </w:p>
        </w:tc>
        <w:tc>
          <w:tcPr>
            <w:tcW w:w="4482" w:type="dxa"/>
            <w:tcBorders>
              <w:top w:val="single" w:sz="4" w:space="0" w:color="auto"/>
              <w:left w:val="nil"/>
              <w:bottom w:val="single" w:sz="4" w:space="0" w:color="auto"/>
              <w:right w:val="single" w:sz="4" w:space="0" w:color="auto"/>
            </w:tcBorders>
            <w:vAlign w:val="center"/>
          </w:tcPr>
          <w:p w14:paraId="506CA71F" w14:textId="1C1294EE" w:rsidR="008D243F" w:rsidRPr="00716B92" w:rsidRDefault="008D243F" w:rsidP="00752A60">
            <w:pPr>
              <w:widowControl/>
              <w:autoSpaceDE/>
              <w:autoSpaceDN/>
              <w:jc w:val="center"/>
              <w:rPr>
                <w:b/>
                <w:bCs/>
                <w:sz w:val="20"/>
                <w:szCs w:val="20"/>
              </w:rPr>
            </w:pPr>
            <w:r w:rsidRPr="00716B92">
              <w:rPr>
                <w:b/>
                <w:bCs/>
                <w:sz w:val="20"/>
                <w:szCs w:val="20"/>
              </w:rPr>
              <w:t>Giải trình nội dung sửa đổi</w:t>
            </w:r>
          </w:p>
        </w:tc>
      </w:tr>
      <w:tr w:rsidR="00716B92" w:rsidRPr="00716B92" w14:paraId="4148A538" w14:textId="735427B3" w:rsidTr="00251EF3">
        <w:trPr>
          <w:trHeight w:val="1200"/>
        </w:trPr>
        <w:tc>
          <w:tcPr>
            <w:tcW w:w="709" w:type="dxa"/>
            <w:tcBorders>
              <w:top w:val="nil"/>
              <w:left w:val="single" w:sz="4" w:space="0" w:color="auto"/>
              <w:bottom w:val="single" w:sz="4" w:space="0" w:color="auto"/>
              <w:right w:val="single" w:sz="4" w:space="0" w:color="auto"/>
            </w:tcBorders>
            <w:vAlign w:val="center"/>
            <w:hideMark/>
          </w:tcPr>
          <w:p w14:paraId="3BBD9539" w14:textId="77777777" w:rsidR="008D243F" w:rsidRPr="00716B92" w:rsidRDefault="008D243F" w:rsidP="00752A60">
            <w:pPr>
              <w:widowControl/>
              <w:autoSpaceDE/>
              <w:autoSpaceDN/>
              <w:jc w:val="center"/>
              <w:rPr>
                <w:b/>
                <w:bCs/>
                <w:sz w:val="20"/>
                <w:szCs w:val="20"/>
              </w:rPr>
            </w:pPr>
            <w:r w:rsidRPr="00716B92">
              <w:rPr>
                <w:b/>
                <w:bCs/>
                <w:sz w:val="20"/>
                <w:szCs w:val="20"/>
              </w:rPr>
              <w:t>I</w:t>
            </w:r>
          </w:p>
        </w:tc>
        <w:tc>
          <w:tcPr>
            <w:tcW w:w="4504" w:type="dxa"/>
            <w:tcBorders>
              <w:top w:val="nil"/>
              <w:left w:val="nil"/>
              <w:bottom w:val="single" w:sz="4" w:space="0" w:color="auto"/>
              <w:right w:val="single" w:sz="4" w:space="0" w:color="auto"/>
            </w:tcBorders>
            <w:vAlign w:val="center"/>
            <w:hideMark/>
          </w:tcPr>
          <w:p w14:paraId="73127356" w14:textId="77777777" w:rsidR="008D243F" w:rsidRPr="00716B92" w:rsidRDefault="008D243F" w:rsidP="00752A60">
            <w:pPr>
              <w:widowControl/>
              <w:autoSpaceDE/>
              <w:autoSpaceDN/>
              <w:jc w:val="both"/>
              <w:rPr>
                <w:b/>
                <w:bCs/>
                <w:sz w:val="20"/>
                <w:szCs w:val="20"/>
              </w:rPr>
            </w:pPr>
            <w:r w:rsidRPr="00716B92">
              <w:rPr>
                <w:b/>
                <w:bCs/>
                <w:sz w:val="20"/>
                <w:szCs w:val="20"/>
              </w:rPr>
              <w:t>Công tác chuẩn bị, Thu thập tài liệu, dữ liệu, Xây dựng dữ liệu thuộc tính điều tra, đánh giá đất, Xây dựng dữ liệu đất đai phi cấu trúc về điều tra, đánh giá đất, Đối soát, hoàn thiện dữ liệu và xây dựng siêu dữ liệu điều tra, đánh giá đất, Tích hợp dữ liệu vào hệ thống</w:t>
            </w:r>
          </w:p>
        </w:tc>
        <w:tc>
          <w:tcPr>
            <w:tcW w:w="1680" w:type="dxa"/>
            <w:tcBorders>
              <w:top w:val="nil"/>
              <w:left w:val="nil"/>
              <w:bottom w:val="single" w:sz="4" w:space="0" w:color="auto"/>
              <w:right w:val="single" w:sz="4" w:space="0" w:color="auto"/>
            </w:tcBorders>
            <w:vAlign w:val="center"/>
            <w:hideMark/>
          </w:tcPr>
          <w:p w14:paraId="25DF9CF6" w14:textId="77777777" w:rsidR="008D243F" w:rsidRPr="00716B92" w:rsidRDefault="008D243F" w:rsidP="00752A60">
            <w:pPr>
              <w:widowControl/>
              <w:autoSpaceDE/>
              <w:autoSpaceDN/>
              <w:jc w:val="center"/>
              <w:rPr>
                <w:b/>
                <w:bCs/>
                <w:sz w:val="20"/>
                <w:szCs w:val="20"/>
              </w:rPr>
            </w:pPr>
            <w:r w:rsidRPr="00716B92">
              <w:rPr>
                <w:b/>
                <w:bCs/>
                <w:sz w:val="20"/>
                <w:szCs w:val="20"/>
              </w:rPr>
              <w:t> </w:t>
            </w:r>
          </w:p>
        </w:tc>
        <w:tc>
          <w:tcPr>
            <w:tcW w:w="1780" w:type="dxa"/>
            <w:tcBorders>
              <w:top w:val="nil"/>
              <w:left w:val="nil"/>
              <w:bottom w:val="single" w:sz="4" w:space="0" w:color="auto"/>
              <w:right w:val="single" w:sz="4" w:space="0" w:color="auto"/>
            </w:tcBorders>
            <w:vAlign w:val="center"/>
            <w:hideMark/>
          </w:tcPr>
          <w:p w14:paraId="0E954071" w14:textId="77777777" w:rsidR="008D243F" w:rsidRPr="00716B92" w:rsidRDefault="008D243F" w:rsidP="00752A60">
            <w:pPr>
              <w:widowControl/>
              <w:autoSpaceDE/>
              <w:autoSpaceDN/>
              <w:jc w:val="center"/>
              <w:rPr>
                <w:b/>
                <w:bCs/>
                <w:sz w:val="20"/>
                <w:szCs w:val="20"/>
              </w:rPr>
            </w:pPr>
            <w:r w:rsidRPr="00716B92">
              <w:rPr>
                <w:b/>
                <w:bCs/>
                <w:sz w:val="20"/>
                <w:szCs w:val="20"/>
              </w:rPr>
              <w:t> </w:t>
            </w:r>
          </w:p>
        </w:tc>
        <w:tc>
          <w:tcPr>
            <w:tcW w:w="1980" w:type="dxa"/>
            <w:tcBorders>
              <w:top w:val="nil"/>
              <w:left w:val="nil"/>
              <w:bottom w:val="single" w:sz="4" w:space="0" w:color="auto"/>
              <w:right w:val="single" w:sz="4" w:space="0" w:color="auto"/>
            </w:tcBorders>
            <w:vAlign w:val="center"/>
            <w:hideMark/>
          </w:tcPr>
          <w:p w14:paraId="0ED5F5F0" w14:textId="77777777" w:rsidR="008D243F" w:rsidRPr="00716B92" w:rsidRDefault="008D243F" w:rsidP="00752A60">
            <w:pPr>
              <w:widowControl/>
              <w:autoSpaceDE/>
              <w:autoSpaceDN/>
              <w:jc w:val="center"/>
              <w:rPr>
                <w:b/>
                <w:bCs/>
                <w:sz w:val="20"/>
                <w:szCs w:val="20"/>
              </w:rPr>
            </w:pPr>
            <w:r w:rsidRPr="00716B92">
              <w:rPr>
                <w:b/>
                <w:bCs/>
                <w:sz w:val="20"/>
                <w:szCs w:val="20"/>
              </w:rPr>
              <w:t> </w:t>
            </w:r>
          </w:p>
        </w:tc>
        <w:tc>
          <w:tcPr>
            <w:tcW w:w="4482" w:type="dxa"/>
            <w:tcBorders>
              <w:top w:val="nil"/>
              <w:left w:val="nil"/>
              <w:bottom w:val="single" w:sz="4" w:space="0" w:color="auto"/>
              <w:right w:val="single" w:sz="4" w:space="0" w:color="auto"/>
            </w:tcBorders>
            <w:vAlign w:val="center"/>
          </w:tcPr>
          <w:p w14:paraId="7E83FD41" w14:textId="77777777" w:rsidR="008D243F" w:rsidRPr="00716B92" w:rsidRDefault="008D243F" w:rsidP="00752A60">
            <w:pPr>
              <w:widowControl/>
              <w:autoSpaceDE/>
              <w:autoSpaceDN/>
              <w:jc w:val="center"/>
              <w:rPr>
                <w:b/>
                <w:bCs/>
                <w:sz w:val="20"/>
                <w:szCs w:val="20"/>
              </w:rPr>
            </w:pPr>
          </w:p>
        </w:tc>
      </w:tr>
      <w:tr w:rsidR="00716B92" w:rsidRPr="00716B92" w14:paraId="65BF5E90" w14:textId="289790F0" w:rsidTr="00251EF3">
        <w:trPr>
          <w:trHeight w:val="300"/>
        </w:trPr>
        <w:tc>
          <w:tcPr>
            <w:tcW w:w="709" w:type="dxa"/>
            <w:tcBorders>
              <w:top w:val="nil"/>
              <w:left w:val="single" w:sz="4" w:space="0" w:color="auto"/>
              <w:bottom w:val="single" w:sz="4" w:space="0" w:color="auto"/>
              <w:right w:val="single" w:sz="4" w:space="0" w:color="auto"/>
            </w:tcBorders>
            <w:vAlign w:val="center"/>
            <w:hideMark/>
          </w:tcPr>
          <w:p w14:paraId="1AF7358E" w14:textId="77777777" w:rsidR="008D243F" w:rsidRPr="00716B92" w:rsidRDefault="008D243F" w:rsidP="00752A60">
            <w:pPr>
              <w:widowControl/>
              <w:autoSpaceDE/>
              <w:autoSpaceDN/>
              <w:jc w:val="center"/>
              <w:rPr>
                <w:b/>
                <w:bCs/>
                <w:sz w:val="20"/>
                <w:szCs w:val="20"/>
              </w:rPr>
            </w:pPr>
            <w:r w:rsidRPr="00716B92">
              <w:rPr>
                <w:b/>
                <w:bCs/>
                <w:sz w:val="20"/>
                <w:szCs w:val="20"/>
              </w:rPr>
              <w:t>1</w:t>
            </w:r>
          </w:p>
        </w:tc>
        <w:tc>
          <w:tcPr>
            <w:tcW w:w="4504" w:type="dxa"/>
            <w:tcBorders>
              <w:top w:val="nil"/>
              <w:left w:val="nil"/>
              <w:bottom w:val="single" w:sz="4" w:space="0" w:color="auto"/>
              <w:right w:val="single" w:sz="4" w:space="0" w:color="auto"/>
            </w:tcBorders>
            <w:vAlign w:val="center"/>
            <w:hideMark/>
          </w:tcPr>
          <w:p w14:paraId="18CE44C2" w14:textId="77777777" w:rsidR="008D243F" w:rsidRPr="00716B92" w:rsidRDefault="008D243F" w:rsidP="00752A60">
            <w:pPr>
              <w:widowControl/>
              <w:autoSpaceDE/>
              <w:autoSpaceDN/>
              <w:rPr>
                <w:b/>
                <w:bCs/>
                <w:sz w:val="20"/>
                <w:szCs w:val="20"/>
              </w:rPr>
            </w:pPr>
            <w:r w:rsidRPr="00716B92">
              <w:rPr>
                <w:b/>
                <w:bCs/>
                <w:sz w:val="20"/>
                <w:szCs w:val="20"/>
              </w:rPr>
              <w:t>Công tác chuẩn bị</w:t>
            </w:r>
          </w:p>
        </w:tc>
        <w:tc>
          <w:tcPr>
            <w:tcW w:w="1680" w:type="dxa"/>
            <w:tcBorders>
              <w:top w:val="nil"/>
              <w:left w:val="nil"/>
              <w:bottom w:val="single" w:sz="4" w:space="0" w:color="auto"/>
              <w:right w:val="single" w:sz="4" w:space="0" w:color="auto"/>
            </w:tcBorders>
            <w:noWrap/>
            <w:vAlign w:val="center"/>
            <w:hideMark/>
          </w:tcPr>
          <w:p w14:paraId="3C30747C" w14:textId="77777777" w:rsidR="008D243F" w:rsidRPr="00716B92" w:rsidRDefault="008D243F" w:rsidP="00752A60">
            <w:pPr>
              <w:widowControl/>
              <w:autoSpaceDE/>
              <w:autoSpaceDN/>
              <w:rPr>
                <w:b/>
                <w:bCs/>
                <w:sz w:val="20"/>
                <w:szCs w:val="20"/>
              </w:rPr>
            </w:pPr>
            <w:r w:rsidRPr="00716B92">
              <w:rPr>
                <w:b/>
                <w:bCs/>
                <w:sz w:val="20"/>
                <w:szCs w:val="20"/>
              </w:rPr>
              <w:t> </w:t>
            </w:r>
          </w:p>
        </w:tc>
        <w:tc>
          <w:tcPr>
            <w:tcW w:w="1780" w:type="dxa"/>
            <w:tcBorders>
              <w:top w:val="nil"/>
              <w:left w:val="nil"/>
              <w:bottom w:val="single" w:sz="4" w:space="0" w:color="auto"/>
              <w:right w:val="single" w:sz="4" w:space="0" w:color="auto"/>
            </w:tcBorders>
            <w:noWrap/>
            <w:vAlign w:val="center"/>
            <w:hideMark/>
          </w:tcPr>
          <w:p w14:paraId="29F180C1" w14:textId="77777777" w:rsidR="008D243F" w:rsidRPr="00716B92" w:rsidRDefault="008D243F" w:rsidP="00752A60">
            <w:pPr>
              <w:widowControl/>
              <w:autoSpaceDE/>
              <w:autoSpaceDN/>
              <w:rPr>
                <w:b/>
                <w:bCs/>
                <w:sz w:val="20"/>
                <w:szCs w:val="20"/>
              </w:rPr>
            </w:pPr>
            <w:r w:rsidRPr="00716B92">
              <w:rPr>
                <w:b/>
                <w:bCs/>
                <w:sz w:val="20"/>
                <w:szCs w:val="20"/>
              </w:rPr>
              <w:t> </w:t>
            </w:r>
          </w:p>
        </w:tc>
        <w:tc>
          <w:tcPr>
            <w:tcW w:w="1980" w:type="dxa"/>
            <w:tcBorders>
              <w:top w:val="nil"/>
              <w:left w:val="nil"/>
              <w:bottom w:val="single" w:sz="4" w:space="0" w:color="auto"/>
              <w:right w:val="single" w:sz="4" w:space="0" w:color="auto"/>
            </w:tcBorders>
            <w:noWrap/>
            <w:vAlign w:val="center"/>
            <w:hideMark/>
          </w:tcPr>
          <w:p w14:paraId="30E53F6F" w14:textId="77777777" w:rsidR="008D243F" w:rsidRPr="00716B92" w:rsidRDefault="008D243F" w:rsidP="00752A60">
            <w:pPr>
              <w:widowControl/>
              <w:autoSpaceDE/>
              <w:autoSpaceDN/>
              <w:jc w:val="center"/>
              <w:rPr>
                <w:b/>
                <w:bCs/>
                <w:sz w:val="20"/>
                <w:szCs w:val="20"/>
              </w:rPr>
            </w:pPr>
            <w:r w:rsidRPr="00716B92">
              <w:rPr>
                <w:b/>
                <w:bCs/>
                <w:sz w:val="20"/>
                <w:szCs w:val="20"/>
              </w:rPr>
              <w:t> </w:t>
            </w:r>
          </w:p>
        </w:tc>
        <w:tc>
          <w:tcPr>
            <w:tcW w:w="4482" w:type="dxa"/>
            <w:tcBorders>
              <w:top w:val="nil"/>
              <w:left w:val="nil"/>
              <w:bottom w:val="single" w:sz="4" w:space="0" w:color="auto"/>
              <w:right w:val="single" w:sz="4" w:space="0" w:color="auto"/>
            </w:tcBorders>
            <w:vAlign w:val="center"/>
          </w:tcPr>
          <w:p w14:paraId="59A0176F" w14:textId="77777777" w:rsidR="008D243F" w:rsidRPr="00716B92" w:rsidRDefault="008D243F" w:rsidP="00752A60">
            <w:pPr>
              <w:widowControl/>
              <w:autoSpaceDE/>
              <w:autoSpaceDN/>
              <w:jc w:val="center"/>
              <w:rPr>
                <w:b/>
                <w:bCs/>
                <w:sz w:val="20"/>
                <w:szCs w:val="20"/>
              </w:rPr>
            </w:pPr>
          </w:p>
        </w:tc>
      </w:tr>
      <w:tr w:rsidR="00716B92" w:rsidRPr="00716B92" w14:paraId="2C4DC251" w14:textId="6DAFEBC4" w:rsidTr="00251EF3">
        <w:trPr>
          <w:trHeight w:val="1235"/>
        </w:trPr>
        <w:tc>
          <w:tcPr>
            <w:tcW w:w="709" w:type="dxa"/>
            <w:tcBorders>
              <w:top w:val="nil"/>
              <w:left w:val="single" w:sz="4" w:space="0" w:color="auto"/>
              <w:bottom w:val="single" w:sz="4" w:space="0" w:color="auto"/>
              <w:right w:val="single" w:sz="4" w:space="0" w:color="auto"/>
            </w:tcBorders>
            <w:vAlign w:val="center"/>
            <w:hideMark/>
          </w:tcPr>
          <w:p w14:paraId="799BA0F6" w14:textId="77777777" w:rsidR="008D243F" w:rsidRPr="00716B92" w:rsidRDefault="008D243F" w:rsidP="00752A60">
            <w:pPr>
              <w:widowControl/>
              <w:autoSpaceDE/>
              <w:autoSpaceDN/>
              <w:jc w:val="center"/>
              <w:rPr>
                <w:sz w:val="20"/>
                <w:szCs w:val="20"/>
              </w:rPr>
            </w:pPr>
            <w:r w:rsidRPr="00716B92">
              <w:rPr>
                <w:sz w:val="20"/>
                <w:szCs w:val="20"/>
              </w:rPr>
              <w:t>1.1</w:t>
            </w:r>
          </w:p>
        </w:tc>
        <w:tc>
          <w:tcPr>
            <w:tcW w:w="4504" w:type="dxa"/>
            <w:tcBorders>
              <w:top w:val="nil"/>
              <w:left w:val="nil"/>
              <w:bottom w:val="single" w:sz="4" w:space="0" w:color="auto"/>
              <w:right w:val="single" w:sz="4" w:space="0" w:color="auto"/>
            </w:tcBorders>
            <w:vAlign w:val="center"/>
            <w:hideMark/>
          </w:tcPr>
          <w:p w14:paraId="627AF7B9" w14:textId="77777777" w:rsidR="008D243F" w:rsidRPr="00716B92" w:rsidRDefault="008D243F" w:rsidP="00752A60">
            <w:pPr>
              <w:widowControl/>
              <w:autoSpaceDE/>
              <w:autoSpaceDN/>
              <w:jc w:val="both"/>
              <w:rPr>
                <w:sz w:val="20"/>
                <w:szCs w:val="20"/>
              </w:rPr>
            </w:pPr>
            <w:r w:rsidRPr="00716B92">
              <w:rPr>
                <w:sz w:val="20"/>
                <w:szCs w:val="20"/>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w:t>
            </w:r>
          </w:p>
        </w:tc>
        <w:tc>
          <w:tcPr>
            <w:tcW w:w="1680" w:type="dxa"/>
            <w:tcBorders>
              <w:top w:val="nil"/>
              <w:left w:val="nil"/>
              <w:bottom w:val="single" w:sz="4" w:space="0" w:color="auto"/>
              <w:right w:val="single" w:sz="4" w:space="0" w:color="auto"/>
            </w:tcBorders>
            <w:vAlign w:val="center"/>
            <w:hideMark/>
          </w:tcPr>
          <w:p w14:paraId="227E65E0"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66170AE7" w14:textId="77777777" w:rsidR="008D243F" w:rsidRPr="00716B92" w:rsidRDefault="008D243F" w:rsidP="00752A60">
            <w:pPr>
              <w:widowControl/>
              <w:autoSpaceDE/>
              <w:autoSpaceDN/>
              <w:jc w:val="center"/>
              <w:rPr>
                <w:sz w:val="20"/>
                <w:szCs w:val="20"/>
              </w:rPr>
            </w:pPr>
            <w:r w:rsidRPr="00716B92">
              <w:rPr>
                <w:sz w:val="20"/>
                <w:szCs w:val="20"/>
              </w:rPr>
              <w:t>Nhóm 2 (KS2+KS4)</w:t>
            </w:r>
          </w:p>
        </w:tc>
        <w:tc>
          <w:tcPr>
            <w:tcW w:w="1980" w:type="dxa"/>
            <w:tcBorders>
              <w:top w:val="nil"/>
              <w:left w:val="nil"/>
              <w:bottom w:val="single" w:sz="4" w:space="0" w:color="auto"/>
              <w:right w:val="single" w:sz="4" w:space="0" w:color="auto"/>
            </w:tcBorders>
            <w:vAlign w:val="center"/>
            <w:hideMark/>
          </w:tcPr>
          <w:p w14:paraId="1D0A3987" w14:textId="77777777" w:rsidR="008D243F" w:rsidRPr="00716B92" w:rsidRDefault="008D243F" w:rsidP="00752A60">
            <w:pPr>
              <w:widowControl/>
              <w:autoSpaceDE/>
              <w:autoSpaceDN/>
              <w:jc w:val="center"/>
              <w:rPr>
                <w:sz w:val="20"/>
                <w:szCs w:val="20"/>
              </w:rPr>
            </w:pPr>
            <w:r w:rsidRPr="00716B92">
              <w:rPr>
                <w:sz w:val="20"/>
                <w:szCs w:val="20"/>
              </w:rPr>
              <w:t>5.00</w:t>
            </w:r>
          </w:p>
        </w:tc>
        <w:tc>
          <w:tcPr>
            <w:tcW w:w="4482" w:type="dxa"/>
            <w:tcBorders>
              <w:top w:val="nil"/>
              <w:left w:val="nil"/>
              <w:bottom w:val="single" w:sz="4" w:space="0" w:color="auto"/>
              <w:right w:val="single" w:sz="4" w:space="0" w:color="auto"/>
            </w:tcBorders>
            <w:vAlign w:val="center"/>
          </w:tcPr>
          <w:p w14:paraId="1715B764" w14:textId="77777777" w:rsidR="005D4154" w:rsidRPr="00716B92" w:rsidRDefault="005D4154"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10F4B45E" w14:textId="0620274C" w:rsidR="008D243F" w:rsidRPr="00716B92" w:rsidRDefault="00CB794C" w:rsidP="00752A60">
            <w:pPr>
              <w:widowControl/>
              <w:autoSpaceDE/>
              <w:autoSpaceDN/>
              <w:jc w:val="both"/>
              <w:rPr>
                <w:sz w:val="20"/>
                <w:szCs w:val="20"/>
              </w:rPr>
            </w:pPr>
            <w:r w:rsidRPr="00716B92">
              <w:rPr>
                <w:bCs/>
                <w:sz w:val="20"/>
                <w:szCs w:val="20"/>
              </w:rPr>
              <w:t>S</w:t>
            </w:r>
            <w:r w:rsidR="005D4154" w:rsidRPr="00716B92">
              <w:rPr>
                <w:bCs/>
                <w:sz w:val="20"/>
                <w:szCs w:val="20"/>
              </w:rPr>
              <w:t xml:space="preserve">au </w:t>
            </w:r>
            <w:r w:rsidR="005D4154" w:rsidRPr="00716B92">
              <w:rPr>
                <w:sz w:val="20"/>
                <w:szCs w:val="20"/>
              </w:rPr>
              <w:t>khi sử dụng phương pháp ước lượng so sánh với định mức được quy định tại Thông tư số 48/2024/TT-BTNMT do Bộ Tài nguyên và Môi trường ban hành</w:t>
            </w:r>
            <w:r w:rsidRPr="00716B92">
              <w:rPr>
                <w:sz w:val="20"/>
                <w:szCs w:val="20"/>
              </w:rPr>
              <w:t xml:space="preserve"> thì </w:t>
            </w:r>
            <w:r w:rsidRPr="00716B92">
              <w:rPr>
                <w:bCs/>
                <w:sz w:val="20"/>
                <w:szCs w:val="20"/>
              </w:rPr>
              <w:t>Định mức công được tính ra là 5.00</w:t>
            </w:r>
          </w:p>
        </w:tc>
      </w:tr>
      <w:tr w:rsidR="00716B92" w:rsidRPr="00716B92" w14:paraId="1EAD8FB8" w14:textId="16B83EDC" w:rsidTr="00251EF3">
        <w:trPr>
          <w:trHeight w:val="796"/>
        </w:trPr>
        <w:tc>
          <w:tcPr>
            <w:tcW w:w="709" w:type="dxa"/>
            <w:tcBorders>
              <w:top w:val="nil"/>
              <w:left w:val="single" w:sz="4" w:space="0" w:color="auto"/>
              <w:bottom w:val="single" w:sz="4" w:space="0" w:color="auto"/>
              <w:right w:val="single" w:sz="4" w:space="0" w:color="auto"/>
            </w:tcBorders>
            <w:vAlign w:val="center"/>
            <w:hideMark/>
          </w:tcPr>
          <w:p w14:paraId="3E2461D6" w14:textId="77777777" w:rsidR="008D243F" w:rsidRPr="00716B92" w:rsidRDefault="008D243F" w:rsidP="00752A60">
            <w:pPr>
              <w:widowControl/>
              <w:autoSpaceDE/>
              <w:autoSpaceDN/>
              <w:jc w:val="center"/>
              <w:rPr>
                <w:sz w:val="20"/>
                <w:szCs w:val="20"/>
              </w:rPr>
            </w:pPr>
            <w:r w:rsidRPr="00716B92">
              <w:rPr>
                <w:sz w:val="20"/>
                <w:szCs w:val="20"/>
              </w:rPr>
              <w:t>1.2</w:t>
            </w:r>
          </w:p>
        </w:tc>
        <w:tc>
          <w:tcPr>
            <w:tcW w:w="4504" w:type="dxa"/>
            <w:tcBorders>
              <w:top w:val="nil"/>
              <w:left w:val="nil"/>
              <w:bottom w:val="single" w:sz="4" w:space="0" w:color="auto"/>
              <w:right w:val="single" w:sz="4" w:space="0" w:color="auto"/>
            </w:tcBorders>
            <w:vAlign w:val="center"/>
            <w:hideMark/>
          </w:tcPr>
          <w:p w14:paraId="14CA225D" w14:textId="77777777" w:rsidR="008D243F" w:rsidRPr="00716B92" w:rsidRDefault="008D243F" w:rsidP="00752A60">
            <w:pPr>
              <w:widowControl/>
              <w:autoSpaceDE/>
              <w:autoSpaceDN/>
              <w:jc w:val="both"/>
              <w:rPr>
                <w:sz w:val="20"/>
                <w:szCs w:val="20"/>
              </w:rPr>
            </w:pPr>
            <w:r w:rsidRPr="00716B92">
              <w:rPr>
                <w:sz w:val="20"/>
                <w:szCs w:val="20"/>
              </w:rPr>
              <w:t>Chuẩn bị vật tư, thiết bị, dụng cụ, phần mềm cho công tác xây dựng cơ sở dữ liệu điều tra, đánh giá đất. Chuẩn bị nhân lực, địa điểm làm việc</w:t>
            </w:r>
          </w:p>
        </w:tc>
        <w:tc>
          <w:tcPr>
            <w:tcW w:w="1680" w:type="dxa"/>
            <w:tcBorders>
              <w:top w:val="nil"/>
              <w:left w:val="nil"/>
              <w:bottom w:val="single" w:sz="4" w:space="0" w:color="auto"/>
              <w:right w:val="single" w:sz="4" w:space="0" w:color="auto"/>
            </w:tcBorders>
            <w:vAlign w:val="center"/>
            <w:hideMark/>
          </w:tcPr>
          <w:p w14:paraId="29951889"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57DB15F0" w14:textId="77777777" w:rsidR="008D243F" w:rsidRPr="00716B92" w:rsidRDefault="008D243F" w:rsidP="00752A60">
            <w:pPr>
              <w:widowControl/>
              <w:autoSpaceDE/>
              <w:autoSpaceDN/>
              <w:jc w:val="center"/>
              <w:rPr>
                <w:sz w:val="20"/>
                <w:szCs w:val="20"/>
              </w:rPr>
            </w:pPr>
            <w:r w:rsidRPr="00716B92">
              <w:rPr>
                <w:sz w:val="20"/>
                <w:szCs w:val="20"/>
              </w:rPr>
              <w:t>Nhóm 2 (KS2+KS4)</w:t>
            </w:r>
          </w:p>
        </w:tc>
        <w:tc>
          <w:tcPr>
            <w:tcW w:w="1980" w:type="dxa"/>
            <w:tcBorders>
              <w:top w:val="nil"/>
              <w:left w:val="nil"/>
              <w:bottom w:val="single" w:sz="4" w:space="0" w:color="auto"/>
              <w:right w:val="single" w:sz="4" w:space="0" w:color="auto"/>
            </w:tcBorders>
            <w:vAlign w:val="center"/>
            <w:hideMark/>
          </w:tcPr>
          <w:p w14:paraId="0AE56DAF" w14:textId="77777777" w:rsidR="008D243F" w:rsidRPr="00716B92" w:rsidRDefault="008D243F" w:rsidP="00752A60">
            <w:pPr>
              <w:widowControl/>
              <w:autoSpaceDE/>
              <w:autoSpaceDN/>
              <w:jc w:val="center"/>
              <w:rPr>
                <w:sz w:val="20"/>
                <w:szCs w:val="20"/>
              </w:rPr>
            </w:pPr>
            <w:r w:rsidRPr="00716B92">
              <w:rPr>
                <w:sz w:val="20"/>
                <w:szCs w:val="20"/>
              </w:rPr>
              <w:t>5.00</w:t>
            </w:r>
          </w:p>
        </w:tc>
        <w:tc>
          <w:tcPr>
            <w:tcW w:w="4482" w:type="dxa"/>
            <w:tcBorders>
              <w:top w:val="nil"/>
              <w:left w:val="nil"/>
              <w:bottom w:val="single" w:sz="4" w:space="0" w:color="auto"/>
              <w:right w:val="single" w:sz="4" w:space="0" w:color="auto"/>
            </w:tcBorders>
            <w:vAlign w:val="center"/>
          </w:tcPr>
          <w:p w14:paraId="7AC43C3F" w14:textId="77777777" w:rsidR="00274C9F" w:rsidRPr="00716B92" w:rsidRDefault="00274C9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3550470E" w14:textId="554842C8" w:rsidR="008D243F" w:rsidRPr="00716B92" w:rsidRDefault="00274C9F"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5.00</w:t>
            </w:r>
          </w:p>
        </w:tc>
      </w:tr>
      <w:tr w:rsidR="00716B92" w:rsidRPr="00716B92" w14:paraId="2DE58371" w14:textId="63C2A259" w:rsidTr="00251EF3">
        <w:trPr>
          <w:trHeight w:val="309"/>
        </w:trPr>
        <w:tc>
          <w:tcPr>
            <w:tcW w:w="709" w:type="dxa"/>
            <w:tcBorders>
              <w:top w:val="nil"/>
              <w:left w:val="single" w:sz="4" w:space="0" w:color="auto"/>
              <w:bottom w:val="single" w:sz="4" w:space="0" w:color="auto"/>
              <w:right w:val="single" w:sz="4" w:space="0" w:color="auto"/>
            </w:tcBorders>
            <w:vAlign w:val="center"/>
            <w:hideMark/>
          </w:tcPr>
          <w:p w14:paraId="036F41B7" w14:textId="77777777" w:rsidR="008D243F" w:rsidRPr="00716B92" w:rsidRDefault="008D243F" w:rsidP="00752A60">
            <w:pPr>
              <w:widowControl/>
              <w:autoSpaceDE/>
              <w:autoSpaceDN/>
              <w:jc w:val="center"/>
              <w:rPr>
                <w:b/>
                <w:bCs/>
                <w:sz w:val="20"/>
                <w:szCs w:val="20"/>
              </w:rPr>
            </w:pPr>
            <w:r w:rsidRPr="00716B92">
              <w:rPr>
                <w:b/>
                <w:bCs/>
                <w:sz w:val="20"/>
                <w:szCs w:val="20"/>
              </w:rPr>
              <w:t>2</w:t>
            </w:r>
          </w:p>
        </w:tc>
        <w:tc>
          <w:tcPr>
            <w:tcW w:w="4504" w:type="dxa"/>
            <w:tcBorders>
              <w:top w:val="nil"/>
              <w:left w:val="nil"/>
              <w:bottom w:val="single" w:sz="4" w:space="0" w:color="auto"/>
              <w:right w:val="single" w:sz="4" w:space="0" w:color="auto"/>
            </w:tcBorders>
            <w:vAlign w:val="center"/>
            <w:hideMark/>
          </w:tcPr>
          <w:p w14:paraId="5E38C1FA" w14:textId="77777777" w:rsidR="008D243F" w:rsidRPr="00716B92" w:rsidRDefault="008D243F" w:rsidP="00752A60">
            <w:pPr>
              <w:widowControl/>
              <w:autoSpaceDE/>
              <w:autoSpaceDN/>
              <w:rPr>
                <w:b/>
                <w:bCs/>
                <w:sz w:val="20"/>
                <w:szCs w:val="20"/>
              </w:rPr>
            </w:pPr>
            <w:r w:rsidRPr="00716B92">
              <w:rPr>
                <w:b/>
                <w:bCs/>
                <w:sz w:val="20"/>
                <w:szCs w:val="20"/>
              </w:rPr>
              <w:t>Thu thập tài liệu, dữ liệu</w:t>
            </w:r>
          </w:p>
        </w:tc>
        <w:tc>
          <w:tcPr>
            <w:tcW w:w="1680" w:type="dxa"/>
            <w:tcBorders>
              <w:top w:val="nil"/>
              <w:left w:val="nil"/>
              <w:bottom w:val="single" w:sz="4" w:space="0" w:color="auto"/>
              <w:right w:val="single" w:sz="4" w:space="0" w:color="auto"/>
            </w:tcBorders>
            <w:vAlign w:val="center"/>
            <w:hideMark/>
          </w:tcPr>
          <w:p w14:paraId="42766C03" w14:textId="77777777" w:rsidR="008D243F" w:rsidRPr="00716B92" w:rsidRDefault="008D243F" w:rsidP="00752A60">
            <w:pPr>
              <w:widowControl/>
              <w:autoSpaceDE/>
              <w:autoSpaceDN/>
              <w:jc w:val="center"/>
              <w:rPr>
                <w:sz w:val="20"/>
                <w:szCs w:val="20"/>
              </w:rPr>
            </w:pPr>
            <w:r w:rsidRPr="00716B92">
              <w:rPr>
                <w:sz w:val="20"/>
                <w:szCs w:val="20"/>
              </w:rPr>
              <w:t> </w:t>
            </w:r>
          </w:p>
        </w:tc>
        <w:tc>
          <w:tcPr>
            <w:tcW w:w="1780" w:type="dxa"/>
            <w:tcBorders>
              <w:top w:val="nil"/>
              <w:left w:val="nil"/>
              <w:bottom w:val="single" w:sz="4" w:space="0" w:color="auto"/>
              <w:right w:val="single" w:sz="4" w:space="0" w:color="auto"/>
            </w:tcBorders>
            <w:vAlign w:val="center"/>
            <w:hideMark/>
          </w:tcPr>
          <w:p w14:paraId="541A80E9" w14:textId="77777777" w:rsidR="008D243F" w:rsidRPr="00716B92" w:rsidRDefault="008D243F" w:rsidP="00752A60">
            <w:pPr>
              <w:widowControl/>
              <w:autoSpaceDE/>
              <w:autoSpaceDN/>
              <w:jc w:val="center"/>
              <w:rPr>
                <w:sz w:val="20"/>
                <w:szCs w:val="20"/>
              </w:rPr>
            </w:pPr>
            <w:r w:rsidRPr="00716B92">
              <w:rPr>
                <w:sz w:val="20"/>
                <w:szCs w:val="20"/>
              </w:rPr>
              <w:t> </w:t>
            </w:r>
          </w:p>
        </w:tc>
        <w:tc>
          <w:tcPr>
            <w:tcW w:w="1980" w:type="dxa"/>
            <w:tcBorders>
              <w:top w:val="nil"/>
              <w:left w:val="nil"/>
              <w:bottom w:val="single" w:sz="4" w:space="0" w:color="auto"/>
              <w:right w:val="single" w:sz="4" w:space="0" w:color="auto"/>
            </w:tcBorders>
            <w:vAlign w:val="center"/>
            <w:hideMark/>
          </w:tcPr>
          <w:p w14:paraId="17D051F9" w14:textId="64B9CE7E" w:rsidR="008D243F" w:rsidRPr="00716B92" w:rsidRDefault="008D243F" w:rsidP="00752A60">
            <w:pPr>
              <w:widowControl/>
              <w:autoSpaceDE/>
              <w:autoSpaceDN/>
              <w:rPr>
                <w:sz w:val="20"/>
                <w:szCs w:val="20"/>
              </w:rPr>
            </w:pPr>
          </w:p>
        </w:tc>
        <w:tc>
          <w:tcPr>
            <w:tcW w:w="4482" w:type="dxa"/>
            <w:tcBorders>
              <w:top w:val="nil"/>
              <w:left w:val="nil"/>
              <w:bottom w:val="single" w:sz="4" w:space="0" w:color="auto"/>
              <w:right w:val="single" w:sz="4" w:space="0" w:color="auto"/>
            </w:tcBorders>
            <w:vAlign w:val="center"/>
          </w:tcPr>
          <w:p w14:paraId="3CDB2E5D" w14:textId="77777777" w:rsidR="008D243F" w:rsidRPr="00716B92" w:rsidRDefault="008D243F" w:rsidP="00752A60">
            <w:pPr>
              <w:widowControl/>
              <w:autoSpaceDE/>
              <w:autoSpaceDN/>
              <w:jc w:val="both"/>
              <w:rPr>
                <w:sz w:val="20"/>
                <w:szCs w:val="20"/>
              </w:rPr>
            </w:pPr>
          </w:p>
        </w:tc>
      </w:tr>
      <w:tr w:rsidR="00716B92" w:rsidRPr="00716B92" w14:paraId="7433657A" w14:textId="3F8E6D31" w:rsidTr="00251EF3">
        <w:trPr>
          <w:trHeight w:val="618"/>
        </w:trPr>
        <w:tc>
          <w:tcPr>
            <w:tcW w:w="709" w:type="dxa"/>
            <w:tcBorders>
              <w:top w:val="nil"/>
              <w:left w:val="single" w:sz="4" w:space="0" w:color="auto"/>
              <w:bottom w:val="single" w:sz="4" w:space="0" w:color="auto"/>
              <w:right w:val="single" w:sz="4" w:space="0" w:color="auto"/>
            </w:tcBorders>
            <w:vAlign w:val="center"/>
            <w:hideMark/>
          </w:tcPr>
          <w:p w14:paraId="58F0528D" w14:textId="77777777" w:rsidR="008D243F" w:rsidRPr="00716B92" w:rsidRDefault="008D243F" w:rsidP="00752A60">
            <w:pPr>
              <w:widowControl/>
              <w:autoSpaceDE/>
              <w:autoSpaceDN/>
              <w:jc w:val="center"/>
              <w:rPr>
                <w:sz w:val="20"/>
                <w:szCs w:val="20"/>
              </w:rPr>
            </w:pPr>
            <w:r w:rsidRPr="00716B92">
              <w:rPr>
                <w:sz w:val="20"/>
                <w:szCs w:val="20"/>
              </w:rPr>
              <w:t>2.1</w:t>
            </w:r>
          </w:p>
        </w:tc>
        <w:tc>
          <w:tcPr>
            <w:tcW w:w="4504" w:type="dxa"/>
            <w:tcBorders>
              <w:top w:val="nil"/>
              <w:left w:val="nil"/>
              <w:bottom w:val="single" w:sz="4" w:space="0" w:color="auto"/>
              <w:right w:val="single" w:sz="4" w:space="0" w:color="auto"/>
            </w:tcBorders>
            <w:vAlign w:val="center"/>
            <w:hideMark/>
          </w:tcPr>
          <w:p w14:paraId="169BD686" w14:textId="77777777" w:rsidR="008D243F" w:rsidRPr="00716B92" w:rsidRDefault="008D243F" w:rsidP="00752A60">
            <w:pPr>
              <w:widowControl/>
              <w:autoSpaceDE/>
              <w:autoSpaceDN/>
              <w:rPr>
                <w:sz w:val="20"/>
                <w:szCs w:val="20"/>
              </w:rPr>
            </w:pPr>
            <w:r w:rsidRPr="00716B92">
              <w:rPr>
                <w:sz w:val="20"/>
                <w:szCs w:val="20"/>
              </w:rPr>
              <w:t>Thu thập tài liệu, dữ liệu</w:t>
            </w:r>
          </w:p>
        </w:tc>
        <w:tc>
          <w:tcPr>
            <w:tcW w:w="1680" w:type="dxa"/>
            <w:tcBorders>
              <w:top w:val="nil"/>
              <w:left w:val="nil"/>
              <w:bottom w:val="single" w:sz="4" w:space="0" w:color="auto"/>
              <w:right w:val="single" w:sz="4" w:space="0" w:color="auto"/>
            </w:tcBorders>
            <w:vAlign w:val="center"/>
            <w:hideMark/>
          </w:tcPr>
          <w:p w14:paraId="73818A59"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4BA576F6" w14:textId="77777777" w:rsidR="008D243F" w:rsidRPr="00716B92" w:rsidRDefault="008D243F" w:rsidP="00752A60">
            <w:pPr>
              <w:widowControl/>
              <w:autoSpaceDE/>
              <w:autoSpaceDN/>
              <w:jc w:val="center"/>
              <w:rPr>
                <w:sz w:val="20"/>
                <w:szCs w:val="20"/>
              </w:rPr>
            </w:pPr>
            <w:r w:rsidRPr="00716B92">
              <w:rPr>
                <w:sz w:val="20"/>
                <w:szCs w:val="20"/>
              </w:rPr>
              <w:t>Nhóm 2 (KS3+KS4)</w:t>
            </w:r>
          </w:p>
        </w:tc>
        <w:tc>
          <w:tcPr>
            <w:tcW w:w="1980" w:type="dxa"/>
            <w:tcBorders>
              <w:top w:val="nil"/>
              <w:left w:val="nil"/>
              <w:bottom w:val="single" w:sz="4" w:space="0" w:color="auto"/>
              <w:right w:val="single" w:sz="4" w:space="0" w:color="auto"/>
            </w:tcBorders>
            <w:vAlign w:val="center"/>
            <w:hideMark/>
          </w:tcPr>
          <w:p w14:paraId="25D1944F" w14:textId="77777777" w:rsidR="008D243F" w:rsidRPr="00716B92" w:rsidRDefault="008D243F" w:rsidP="00752A60">
            <w:pPr>
              <w:widowControl/>
              <w:autoSpaceDE/>
              <w:autoSpaceDN/>
              <w:jc w:val="center"/>
              <w:rPr>
                <w:sz w:val="20"/>
                <w:szCs w:val="20"/>
              </w:rPr>
            </w:pPr>
            <w:r w:rsidRPr="00716B92">
              <w:rPr>
                <w:sz w:val="20"/>
                <w:szCs w:val="20"/>
              </w:rPr>
              <w:t>8.00</w:t>
            </w:r>
          </w:p>
        </w:tc>
        <w:tc>
          <w:tcPr>
            <w:tcW w:w="4482" w:type="dxa"/>
            <w:tcBorders>
              <w:top w:val="nil"/>
              <w:left w:val="nil"/>
              <w:bottom w:val="single" w:sz="4" w:space="0" w:color="auto"/>
              <w:right w:val="single" w:sz="4" w:space="0" w:color="auto"/>
            </w:tcBorders>
            <w:vAlign w:val="center"/>
          </w:tcPr>
          <w:p w14:paraId="47339E5A" w14:textId="77777777" w:rsidR="00274C9F" w:rsidRPr="00716B92" w:rsidRDefault="00274C9F"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55FFCE9C" w14:textId="2E076A05" w:rsidR="008D243F" w:rsidRPr="00716B92" w:rsidRDefault="00274C9F"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8.00</w:t>
            </w:r>
          </w:p>
        </w:tc>
      </w:tr>
      <w:tr w:rsidR="00716B92" w:rsidRPr="00716B92" w14:paraId="3DDDD240" w14:textId="51A62065"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72C8DDCC" w14:textId="77777777" w:rsidR="008D243F" w:rsidRPr="00716B92" w:rsidRDefault="008D243F" w:rsidP="00752A60">
            <w:pPr>
              <w:widowControl/>
              <w:autoSpaceDE/>
              <w:autoSpaceDN/>
              <w:jc w:val="center"/>
              <w:rPr>
                <w:sz w:val="20"/>
                <w:szCs w:val="20"/>
              </w:rPr>
            </w:pPr>
            <w:r w:rsidRPr="00716B92">
              <w:rPr>
                <w:sz w:val="20"/>
                <w:szCs w:val="20"/>
              </w:rPr>
              <w:t>2.2</w:t>
            </w:r>
          </w:p>
        </w:tc>
        <w:tc>
          <w:tcPr>
            <w:tcW w:w="4504" w:type="dxa"/>
            <w:tcBorders>
              <w:top w:val="nil"/>
              <w:left w:val="nil"/>
              <w:bottom w:val="single" w:sz="4" w:space="0" w:color="auto"/>
              <w:right w:val="single" w:sz="4" w:space="0" w:color="auto"/>
            </w:tcBorders>
            <w:vAlign w:val="center"/>
            <w:hideMark/>
          </w:tcPr>
          <w:p w14:paraId="1EF1CB48" w14:textId="77777777" w:rsidR="008D243F" w:rsidRPr="00716B92" w:rsidRDefault="008D243F" w:rsidP="00752A60">
            <w:pPr>
              <w:widowControl/>
              <w:autoSpaceDE/>
              <w:autoSpaceDN/>
              <w:rPr>
                <w:sz w:val="20"/>
                <w:szCs w:val="20"/>
              </w:rPr>
            </w:pPr>
            <w:r w:rsidRPr="00716B92">
              <w:rPr>
                <w:sz w:val="20"/>
                <w:szCs w:val="20"/>
              </w:rPr>
              <w:t>Vận chuyển, bàn giao tài liệu cho đơn vị quản lý hồ sơ, tài liệu</w:t>
            </w:r>
          </w:p>
        </w:tc>
        <w:tc>
          <w:tcPr>
            <w:tcW w:w="1680" w:type="dxa"/>
            <w:tcBorders>
              <w:top w:val="nil"/>
              <w:left w:val="nil"/>
              <w:bottom w:val="single" w:sz="4" w:space="0" w:color="auto"/>
              <w:right w:val="single" w:sz="4" w:space="0" w:color="auto"/>
            </w:tcBorders>
            <w:vAlign w:val="center"/>
            <w:hideMark/>
          </w:tcPr>
          <w:p w14:paraId="3D10397C"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327A29F5" w14:textId="77777777" w:rsidR="008D243F" w:rsidRPr="00716B92" w:rsidRDefault="008D243F" w:rsidP="00752A60">
            <w:pPr>
              <w:widowControl/>
              <w:autoSpaceDE/>
              <w:autoSpaceDN/>
              <w:jc w:val="center"/>
              <w:rPr>
                <w:sz w:val="20"/>
                <w:szCs w:val="20"/>
              </w:rPr>
            </w:pPr>
            <w:r w:rsidRPr="00716B92">
              <w:rPr>
                <w:sz w:val="20"/>
                <w:szCs w:val="20"/>
              </w:rPr>
              <w:t>Nhóm 2 (KS3+KS4)</w:t>
            </w:r>
          </w:p>
        </w:tc>
        <w:tc>
          <w:tcPr>
            <w:tcW w:w="1980" w:type="dxa"/>
            <w:tcBorders>
              <w:top w:val="nil"/>
              <w:left w:val="nil"/>
              <w:bottom w:val="single" w:sz="4" w:space="0" w:color="auto"/>
              <w:right w:val="single" w:sz="4" w:space="0" w:color="auto"/>
            </w:tcBorders>
            <w:vAlign w:val="center"/>
            <w:hideMark/>
          </w:tcPr>
          <w:p w14:paraId="13A862AA" w14:textId="77777777" w:rsidR="008D243F" w:rsidRPr="00716B92" w:rsidRDefault="008D243F" w:rsidP="00752A60">
            <w:pPr>
              <w:widowControl/>
              <w:autoSpaceDE/>
              <w:autoSpaceDN/>
              <w:jc w:val="center"/>
              <w:rPr>
                <w:sz w:val="20"/>
                <w:szCs w:val="20"/>
              </w:rPr>
            </w:pPr>
            <w:r w:rsidRPr="00716B92">
              <w:rPr>
                <w:sz w:val="20"/>
                <w:szCs w:val="20"/>
              </w:rPr>
              <w:t>1.00</w:t>
            </w:r>
          </w:p>
        </w:tc>
        <w:tc>
          <w:tcPr>
            <w:tcW w:w="4482" w:type="dxa"/>
            <w:tcBorders>
              <w:top w:val="nil"/>
              <w:left w:val="nil"/>
              <w:bottom w:val="single" w:sz="4" w:space="0" w:color="auto"/>
              <w:right w:val="single" w:sz="4" w:space="0" w:color="auto"/>
            </w:tcBorders>
            <w:vAlign w:val="center"/>
          </w:tcPr>
          <w:p w14:paraId="767C0565" w14:textId="77777777" w:rsidR="006D4CB1" w:rsidRPr="00716B92" w:rsidRDefault="006D4CB1" w:rsidP="00752A60">
            <w:pPr>
              <w:widowControl/>
              <w:autoSpaceDE/>
              <w:autoSpaceDN/>
              <w:jc w:val="both"/>
              <w:rPr>
                <w:sz w:val="20"/>
                <w:szCs w:val="20"/>
              </w:rPr>
            </w:pPr>
            <w:r w:rsidRPr="00716B92">
              <w:rPr>
                <w:sz w:val="20"/>
                <w:szCs w:val="20"/>
              </w:rPr>
              <w:t xml:space="preserve">Sử dụng phương pháp so sánh và phân tích nội dung thực hiện giữa Thông tư số  05/2017/TT-BTNMT </w:t>
            </w:r>
            <w:r w:rsidRPr="00716B92">
              <w:rPr>
                <w:sz w:val="20"/>
                <w:szCs w:val="20"/>
              </w:rPr>
              <w:lastRenderedPageBreak/>
              <w:t>(Thông tư quy trình cũ) với Thông tư số 25/2024/TT-BTNMT (Thông tư quy trình mới) thì đây là nội dung công việc mới.</w:t>
            </w:r>
          </w:p>
          <w:p w14:paraId="6D35A7D8" w14:textId="303C8B40"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1.00</w:t>
            </w:r>
          </w:p>
        </w:tc>
      </w:tr>
      <w:tr w:rsidR="00716B92" w:rsidRPr="00716B92" w14:paraId="25E3903F" w14:textId="3E74EB8D" w:rsidTr="00251EF3">
        <w:trPr>
          <w:trHeight w:val="600"/>
        </w:trPr>
        <w:tc>
          <w:tcPr>
            <w:tcW w:w="709" w:type="dxa"/>
            <w:tcBorders>
              <w:top w:val="nil"/>
              <w:left w:val="single" w:sz="4" w:space="0" w:color="auto"/>
              <w:bottom w:val="single" w:sz="4" w:space="0" w:color="auto"/>
              <w:right w:val="single" w:sz="4" w:space="0" w:color="auto"/>
            </w:tcBorders>
            <w:vAlign w:val="center"/>
            <w:hideMark/>
          </w:tcPr>
          <w:p w14:paraId="01D7A776" w14:textId="77777777" w:rsidR="008D243F" w:rsidRPr="00716B92" w:rsidRDefault="008D243F" w:rsidP="00752A60">
            <w:pPr>
              <w:widowControl/>
              <w:autoSpaceDE/>
              <w:autoSpaceDN/>
              <w:jc w:val="center"/>
              <w:rPr>
                <w:b/>
                <w:bCs/>
                <w:sz w:val="20"/>
                <w:szCs w:val="20"/>
              </w:rPr>
            </w:pPr>
            <w:r w:rsidRPr="00716B92">
              <w:rPr>
                <w:b/>
                <w:bCs/>
                <w:sz w:val="20"/>
                <w:szCs w:val="20"/>
              </w:rPr>
              <w:lastRenderedPageBreak/>
              <w:t>3</w:t>
            </w:r>
          </w:p>
        </w:tc>
        <w:tc>
          <w:tcPr>
            <w:tcW w:w="4504" w:type="dxa"/>
            <w:tcBorders>
              <w:top w:val="nil"/>
              <w:left w:val="nil"/>
              <w:bottom w:val="single" w:sz="4" w:space="0" w:color="auto"/>
              <w:right w:val="single" w:sz="4" w:space="0" w:color="auto"/>
            </w:tcBorders>
            <w:vAlign w:val="center"/>
            <w:hideMark/>
          </w:tcPr>
          <w:p w14:paraId="494014E9" w14:textId="77777777" w:rsidR="008D243F" w:rsidRPr="00716B92" w:rsidRDefault="008D243F" w:rsidP="00752A60">
            <w:pPr>
              <w:widowControl/>
              <w:autoSpaceDE/>
              <w:autoSpaceDN/>
              <w:rPr>
                <w:b/>
                <w:bCs/>
                <w:sz w:val="20"/>
                <w:szCs w:val="20"/>
              </w:rPr>
            </w:pPr>
            <w:r w:rsidRPr="00716B92">
              <w:rPr>
                <w:b/>
                <w:bCs/>
                <w:sz w:val="20"/>
                <w:szCs w:val="20"/>
              </w:rPr>
              <w:t>Xây dựng dữ liệu thuộc tính điều tra, đánh giá đất</w:t>
            </w:r>
          </w:p>
        </w:tc>
        <w:tc>
          <w:tcPr>
            <w:tcW w:w="1680" w:type="dxa"/>
            <w:tcBorders>
              <w:top w:val="nil"/>
              <w:left w:val="nil"/>
              <w:bottom w:val="single" w:sz="4" w:space="0" w:color="auto"/>
              <w:right w:val="single" w:sz="4" w:space="0" w:color="auto"/>
            </w:tcBorders>
            <w:noWrap/>
            <w:vAlign w:val="center"/>
            <w:hideMark/>
          </w:tcPr>
          <w:p w14:paraId="3A6F0D95" w14:textId="77777777" w:rsidR="008D243F" w:rsidRPr="00716B92" w:rsidRDefault="008D243F" w:rsidP="00752A60">
            <w:pPr>
              <w:widowControl/>
              <w:autoSpaceDE/>
              <w:autoSpaceDN/>
              <w:rPr>
                <w:sz w:val="20"/>
                <w:szCs w:val="20"/>
              </w:rPr>
            </w:pPr>
            <w:r w:rsidRPr="00716B92">
              <w:rPr>
                <w:sz w:val="20"/>
                <w:szCs w:val="20"/>
              </w:rPr>
              <w:t> </w:t>
            </w:r>
          </w:p>
        </w:tc>
        <w:tc>
          <w:tcPr>
            <w:tcW w:w="1780" w:type="dxa"/>
            <w:tcBorders>
              <w:top w:val="nil"/>
              <w:left w:val="nil"/>
              <w:bottom w:val="single" w:sz="4" w:space="0" w:color="auto"/>
              <w:right w:val="single" w:sz="4" w:space="0" w:color="auto"/>
            </w:tcBorders>
            <w:noWrap/>
            <w:vAlign w:val="center"/>
            <w:hideMark/>
          </w:tcPr>
          <w:p w14:paraId="5168DCED" w14:textId="77777777" w:rsidR="008D243F" w:rsidRPr="00716B92" w:rsidRDefault="008D243F" w:rsidP="00752A60">
            <w:pPr>
              <w:widowControl/>
              <w:autoSpaceDE/>
              <w:autoSpaceDN/>
              <w:rPr>
                <w:sz w:val="20"/>
                <w:szCs w:val="20"/>
              </w:rPr>
            </w:pPr>
            <w:r w:rsidRPr="00716B92">
              <w:rPr>
                <w:sz w:val="20"/>
                <w:szCs w:val="20"/>
              </w:rPr>
              <w:t> </w:t>
            </w:r>
          </w:p>
        </w:tc>
        <w:tc>
          <w:tcPr>
            <w:tcW w:w="1980" w:type="dxa"/>
            <w:tcBorders>
              <w:top w:val="nil"/>
              <w:left w:val="nil"/>
              <w:bottom w:val="single" w:sz="4" w:space="0" w:color="auto"/>
              <w:right w:val="single" w:sz="4" w:space="0" w:color="auto"/>
            </w:tcBorders>
            <w:vAlign w:val="center"/>
            <w:hideMark/>
          </w:tcPr>
          <w:p w14:paraId="3EF05B18" w14:textId="77777777" w:rsidR="008D243F" w:rsidRPr="00716B92" w:rsidRDefault="008D243F" w:rsidP="00752A60">
            <w:pPr>
              <w:widowControl/>
              <w:autoSpaceDE/>
              <w:autoSpaceDN/>
              <w:jc w:val="center"/>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267D5139" w14:textId="77777777" w:rsidR="008D243F" w:rsidRPr="00716B92" w:rsidRDefault="008D243F" w:rsidP="00752A60">
            <w:pPr>
              <w:widowControl/>
              <w:autoSpaceDE/>
              <w:autoSpaceDN/>
              <w:jc w:val="both"/>
              <w:rPr>
                <w:sz w:val="20"/>
                <w:szCs w:val="20"/>
              </w:rPr>
            </w:pPr>
          </w:p>
        </w:tc>
      </w:tr>
      <w:tr w:rsidR="00716B92" w:rsidRPr="00716B92" w14:paraId="377CFD7C" w14:textId="30A1B8BF"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26218346" w14:textId="77777777" w:rsidR="008D243F" w:rsidRPr="00716B92" w:rsidRDefault="008D243F" w:rsidP="00752A60">
            <w:pPr>
              <w:widowControl/>
              <w:autoSpaceDE/>
              <w:autoSpaceDN/>
              <w:jc w:val="center"/>
              <w:rPr>
                <w:sz w:val="20"/>
                <w:szCs w:val="20"/>
              </w:rPr>
            </w:pPr>
            <w:r w:rsidRPr="00716B92">
              <w:rPr>
                <w:sz w:val="20"/>
                <w:szCs w:val="20"/>
              </w:rPr>
              <w:t>3.1</w:t>
            </w:r>
          </w:p>
        </w:tc>
        <w:tc>
          <w:tcPr>
            <w:tcW w:w="4504" w:type="dxa"/>
            <w:tcBorders>
              <w:top w:val="nil"/>
              <w:left w:val="nil"/>
              <w:bottom w:val="single" w:sz="4" w:space="0" w:color="auto"/>
              <w:right w:val="single" w:sz="4" w:space="0" w:color="auto"/>
            </w:tcBorders>
            <w:vAlign w:val="center"/>
            <w:hideMark/>
          </w:tcPr>
          <w:p w14:paraId="6EB5EBB8" w14:textId="77777777" w:rsidR="008D243F" w:rsidRPr="00716B92" w:rsidRDefault="008D243F" w:rsidP="00752A60">
            <w:pPr>
              <w:widowControl/>
              <w:autoSpaceDE/>
              <w:autoSpaceDN/>
              <w:rPr>
                <w:sz w:val="20"/>
                <w:szCs w:val="20"/>
              </w:rPr>
            </w:pPr>
            <w:r w:rsidRPr="00716B92">
              <w:rPr>
                <w:sz w:val="20"/>
                <w:szCs w:val="20"/>
              </w:rPr>
              <w:t>Dữ liệu thuộc tính kết quả điều tra, đánh giá, bảo vệ, cải tạo, phục hồi đất bao gồm:</w:t>
            </w:r>
          </w:p>
        </w:tc>
        <w:tc>
          <w:tcPr>
            <w:tcW w:w="1680" w:type="dxa"/>
            <w:tcBorders>
              <w:top w:val="nil"/>
              <w:left w:val="nil"/>
              <w:bottom w:val="single" w:sz="4" w:space="0" w:color="auto"/>
              <w:right w:val="single" w:sz="4" w:space="0" w:color="auto"/>
            </w:tcBorders>
            <w:noWrap/>
            <w:vAlign w:val="center"/>
            <w:hideMark/>
          </w:tcPr>
          <w:p w14:paraId="5420E322" w14:textId="77777777" w:rsidR="008D243F" w:rsidRPr="00716B92" w:rsidRDefault="008D243F" w:rsidP="00752A60">
            <w:pPr>
              <w:widowControl/>
              <w:autoSpaceDE/>
              <w:autoSpaceDN/>
              <w:rPr>
                <w:sz w:val="20"/>
                <w:szCs w:val="20"/>
              </w:rPr>
            </w:pPr>
            <w:r w:rsidRPr="00716B92">
              <w:rPr>
                <w:sz w:val="20"/>
                <w:szCs w:val="20"/>
              </w:rPr>
              <w:t> </w:t>
            </w:r>
          </w:p>
        </w:tc>
        <w:tc>
          <w:tcPr>
            <w:tcW w:w="1780" w:type="dxa"/>
            <w:tcBorders>
              <w:top w:val="nil"/>
              <w:left w:val="nil"/>
              <w:bottom w:val="single" w:sz="4" w:space="0" w:color="auto"/>
              <w:right w:val="single" w:sz="4" w:space="0" w:color="auto"/>
            </w:tcBorders>
            <w:noWrap/>
            <w:vAlign w:val="center"/>
            <w:hideMark/>
          </w:tcPr>
          <w:p w14:paraId="0CB681C5" w14:textId="77777777" w:rsidR="008D243F" w:rsidRPr="00716B92" w:rsidRDefault="008D243F" w:rsidP="00752A60">
            <w:pPr>
              <w:widowControl/>
              <w:autoSpaceDE/>
              <w:autoSpaceDN/>
              <w:rPr>
                <w:sz w:val="20"/>
                <w:szCs w:val="20"/>
              </w:rPr>
            </w:pPr>
            <w:r w:rsidRPr="00716B92">
              <w:rPr>
                <w:sz w:val="20"/>
                <w:szCs w:val="20"/>
              </w:rPr>
              <w:t> </w:t>
            </w:r>
          </w:p>
        </w:tc>
        <w:tc>
          <w:tcPr>
            <w:tcW w:w="1980" w:type="dxa"/>
            <w:tcBorders>
              <w:top w:val="nil"/>
              <w:left w:val="nil"/>
              <w:bottom w:val="single" w:sz="4" w:space="0" w:color="auto"/>
              <w:right w:val="single" w:sz="4" w:space="0" w:color="auto"/>
            </w:tcBorders>
            <w:vAlign w:val="center"/>
            <w:hideMark/>
          </w:tcPr>
          <w:p w14:paraId="509D240E" w14:textId="77777777" w:rsidR="008D243F" w:rsidRPr="00716B92" w:rsidRDefault="008D243F" w:rsidP="00752A60">
            <w:pPr>
              <w:widowControl/>
              <w:autoSpaceDE/>
              <w:autoSpaceDN/>
              <w:jc w:val="center"/>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47394457" w14:textId="77777777" w:rsidR="008D243F" w:rsidRPr="00716B92" w:rsidRDefault="008D243F" w:rsidP="00752A60">
            <w:pPr>
              <w:widowControl/>
              <w:autoSpaceDE/>
              <w:autoSpaceDN/>
              <w:jc w:val="both"/>
              <w:rPr>
                <w:sz w:val="20"/>
                <w:szCs w:val="20"/>
              </w:rPr>
            </w:pPr>
          </w:p>
        </w:tc>
      </w:tr>
      <w:tr w:rsidR="00716B92" w:rsidRPr="00716B92" w14:paraId="0D93B1EF" w14:textId="7AFF85FC"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51155410" w14:textId="77777777" w:rsidR="008D243F" w:rsidRPr="00716B92" w:rsidRDefault="008D243F" w:rsidP="00752A60">
            <w:pPr>
              <w:widowControl/>
              <w:autoSpaceDE/>
              <w:autoSpaceDN/>
              <w:jc w:val="center"/>
              <w:rPr>
                <w:sz w:val="20"/>
                <w:szCs w:val="20"/>
              </w:rPr>
            </w:pPr>
            <w:r w:rsidRPr="00716B92">
              <w:rPr>
                <w:sz w:val="20"/>
                <w:szCs w:val="20"/>
              </w:rPr>
              <w:t>3.1.1</w:t>
            </w:r>
          </w:p>
        </w:tc>
        <w:tc>
          <w:tcPr>
            <w:tcW w:w="4504" w:type="dxa"/>
            <w:tcBorders>
              <w:top w:val="nil"/>
              <w:left w:val="nil"/>
              <w:bottom w:val="single" w:sz="4" w:space="0" w:color="auto"/>
              <w:right w:val="single" w:sz="4" w:space="0" w:color="auto"/>
            </w:tcBorders>
            <w:vAlign w:val="center"/>
            <w:hideMark/>
          </w:tcPr>
          <w:p w14:paraId="3A46D7BC" w14:textId="77777777" w:rsidR="008D243F" w:rsidRPr="00716B92" w:rsidRDefault="008D243F" w:rsidP="00752A60">
            <w:pPr>
              <w:widowControl/>
              <w:autoSpaceDE/>
              <w:autoSpaceDN/>
              <w:rPr>
                <w:sz w:val="20"/>
                <w:szCs w:val="20"/>
              </w:rPr>
            </w:pPr>
            <w:r w:rsidRPr="00716B92">
              <w:rPr>
                <w:sz w:val="20"/>
                <w:szCs w:val="20"/>
              </w:rPr>
              <w:t>Dữ liệu về quản lý bộ số liệu kết quả điều tra, đánh giá, bảo vệ, cải tạo, phục hồi đất cấp tỉnh</w:t>
            </w:r>
          </w:p>
        </w:tc>
        <w:tc>
          <w:tcPr>
            <w:tcW w:w="1680" w:type="dxa"/>
            <w:tcBorders>
              <w:top w:val="nil"/>
              <w:left w:val="nil"/>
              <w:bottom w:val="single" w:sz="4" w:space="0" w:color="auto"/>
              <w:right w:val="single" w:sz="4" w:space="0" w:color="auto"/>
            </w:tcBorders>
            <w:vAlign w:val="center"/>
            <w:hideMark/>
          </w:tcPr>
          <w:p w14:paraId="4ACF0CAE"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042650B2"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4CF27C34" w14:textId="77777777" w:rsidR="008D243F" w:rsidRPr="00716B92" w:rsidRDefault="008D243F" w:rsidP="00752A60">
            <w:pPr>
              <w:widowControl/>
              <w:autoSpaceDE/>
              <w:autoSpaceDN/>
              <w:jc w:val="center"/>
              <w:rPr>
                <w:sz w:val="20"/>
                <w:szCs w:val="20"/>
              </w:rPr>
            </w:pPr>
            <w:r w:rsidRPr="00716B92">
              <w:rPr>
                <w:sz w:val="20"/>
                <w:szCs w:val="20"/>
              </w:rPr>
              <w:t>0.20</w:t>
            </w:r>
          </w:p>
        </w:tc>
        <w:tc>
          <w:tcPr>
            <w:tcW w:w="4482" w:type="dxa"/>
            <w:tcBorders>
              <w:top w:val="nil"/>
              <w:left w:val="nil"/>
              <w:bottom w:val="single" w:sz="4" w:space="0" w:color="auto"/>
              <w:right w:val="single" w:sz="4" w:space="0" w:color="auto"/>
            </w:tcBorders>
            <w:vAlign w:val="center"/>
          </w:tcPr>
          <w:p w14:paraId="1DB6DFE8"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37C40038" w14:textId="04E33841"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0.2</w:t>
            </w:r>
          </w:p>
        </w:tc>
      </w:tr>
      <w:tr w:rsidR="00716B92" w:rsidRPr="00716B92" w14:paraId="76DCF712" w14:textId="75493EEE" w:rsidTr="00251EF3">
        <w:trPr>
          <w:trHeight w:val="368"/>
        </w:trPr>
        <w:tc>
          <w:tcPr>
            <w:tcW w:w="709" w:type="dxa"/>
            <w:tcBorders>
              <w:top w:val="nil"/>
              <w:left w:val="single" w:sz="4" w:space="0" w:color="auto"/>
              <w:bottom w:val="single" w:sz="4" w:space="0" w:color="auto"/>
              <w:right w:val="single" w:sz="4" w:space="0" w:color="auto"/>
            </w:tcBorders>
            <w:noWrap/>
            <w:vAlign w:val="center"/>
            <w:hideMark/>
          </w:tcPr>
          <w:p w14:paraId="761DC589" w14:textId="77777777" w:rsidR="008D243F" w:rsidRPr="00716B92" w:rsidRDefault="008D243F" w:rsidP="00752A60">
            <w:pPr>
              <w:widowControl/>
              <w:autoSpaceDE/>
              <w:autoSpaceDN/>
              <w:jc w:val="center"/>
              <w:rPr>
                <w:sz w:val="20"/>
                <w:szCs w:val="20"/>
              </w:rPr>
            </w:pPr>
            <w:r w:rsidRPr="00716B92">
              <w:rPr>
                <w:sz w:val="20"/>
                <w:szCs w:val="20"/>
              </w:rPr>
              <w:t>3.1.2</w:t>
            </w:r>
          </w:p>
        </w:tc>
        <w:tc>
          <w:tcPr>
            <w:tcW w:w="4504" w:type="dxa"/>
            <w:tcBorders>
              <w:top w:val="nil"/>
              <w:left w:val="nil"/>
              <w:bottom w:val="single" w:sz="4" w:space="0" w:color="auto"/>
              <w:right w:val="single" w:sz="4" w:space="0" w:color="auto"/>
            </w:tcBorders>
            <w:vAlign w:val="center"/>
            <w:hideMark/>
          </w:tcPr>
          <w:p w14:paraId="6F2FFCF2" w14:textId="77777777" w:rsidR="008D243F" w:rsidRPr="00716B92" w:rsidRDefault="008D243F" w:rsidP="00752A60">
            <w:pPr>
              <w:widowControl/>
              <w:autoSpaceDE/>
              <w:autoSpaceDN/>
              <w:rPr>
                <w:sz w:val="20"/>
                <w:szCs w:val="20"/>
              </w:rPr>
            </w:pPr>
            <w:r w:rsidRPr="00716B92">
              <w:rPr>
                <w:sz w:val="20"/>
                <w:szCs w:val="20"/>
              </w:rPr>
              <w:t>Dữ liệu về phiếu điều tra, đánh giá đất đai cấp tỉnh.</w:t>
            </w:r>
          </w:p>
        </w:tc>
        <w:tc>
          <w:tcPr>
            <w:tcW w:w="1680" w:type="dxa"/>
            <w:tcBorders>
              <w:top w:val="nil"/>
              <w:left w:val="nil"/>
              <w:bottom w:val="single" w:sz="4" w:space="0" w:color="auto"/>
              <w:right w:val="single" w:sz="4" w:space="0" w:color="auto"/>
            </w:tcBorders>
            <w:vAlign w:val="center"/>
            <w:hideMark/>
          </w:tcPr>
          <w:p w14:paraId="1F07CA93"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08F32A38"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73A75E63" w14:textId="77777777" w:rsidR="008D243F" w:rsidRPr="00716B92" w:rsidRDefault="008D243F" w:rsidP="00752A60">
            <w:pPr>
              <w:widowControl/>
              <w:autoSpaceDE/>
              <w:autoSpaceDN/>
              <w:jc w:val="center"/>
              <w:rPr>
                <w:sz w:val="20"/>
                <w:szCs w:val="20"/>
              </w:rPr>
            </w:pPr>
            <w:r w:rsidRPr="00716B92">
              <w:rPr>
                <w:sz w:val="20"/>
                <w:szCs w:val="20"/>
              </w:rPr>
              <w:t>0.20</w:t>
            </w:r>
          </w:p>
        </w:tc>
        <w:tc>
          <w:tcPr>
            <w:tcW w:w="4482" w:type="dxa"/>
            <w:tcBorders>
              <w:top w:val="nil"/>
              <w:left w:val="nil"/>
              <w:bottom w:val="single" w:sz="4" w:space="0" w:color="auto"/>
              <w:right w:val="single" w:sz="4" w:space="0" w:color="auto"/>
            </w:tcBorders>
            <w:vAlign w:val="center"/>
          </w:tcPr>
          <w:p w14:paraId="234F10E8"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16002175" w14:textId="2B48468F"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0.2</w:t>
            </w:r>
          </w:p>
        </w:tc>
      </w:tr>
      <w:tr w:rsidR="00716B92" w:rsidRPr="00716B92" w14:paraId="14B27C00" w14:textId="1E1035AF"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15FF582A" w14:textId="77777777" w:rsidR="008D243F" w:rsidRPr="00716B92" w:rsidRDefault="008D243F" w:rsidP="00752A60">
            <w:pPr>
              <w:widowControl/>
              <w:autoSpaceDE/>
              <w:autoSpaceDN/>
              <w:jc w:val="center"/>
              <w:rPr>
                <w:sz w:val="20"/>
                <w:szCs w:val="20"/>
              </w:rPr>
            </w:pPr>
            <w:r w:rsidRPr="00716B92">
              <w:rPr>
                <w:sz w:val="20"/>
                <w:szCs w:val="20"/>
              </w:rPr>
              <w:t>3.2</w:t>
            </w:r>
          </w:p>
        </w:tc>
        <w:tc>
          <w:tcPr>
            <w:tcW w:w="4504" w:type="dxa"/>
            <w:tcBorders>
              <w:top w:val="nil"/>
              <w:left w:val="nil"/>
              <w:bottom w:val="single" w:sz="4" w:space="0" w:color="auto"/>
              <w:right w:val="single" w:sz="4" w:space="0" w:color="auto"/>
            </w:tcBorders>
            <w:vAlign w:val="center"/>
            <w:hideMark/>
          </w:tcPr>
          <w:p w14:paraId="7FE60903" w14:textId="77777777" w:rsidR="008D243F" w:rsidRPr="00716B92" w:rsidRDefault="008D243F" w:rsidP="00752A60">
            <w:pPr>
              <w:widowControl/>
              <w:autoSpaceDE/>
              <w:autoSpaceDN/>
              <w:rPr>
                <w:sz w:val="20"/>
                <w:szCs w:val="20"/>
              </w:rPr>
            </w:pPr>
            <w:r w:rsidRPr="00716B92">
              <w:rPr>
                <w:sz w:val="20"/>
                <w:szCs w:val="20"/>
              </w:rPr>
              <w:t>Nhập dữ liệu thuộc tính điều tra, đánh giá, bảo vệ, cải tạo, phục hồi đất</w:t>
            </w:r>
          </w:p>
        </w:tc>
        <w:tc>
          <w:tcPr>
            <w:tcW w:w="1680" w:type="dxa"/>
            <w:tcBorders>
              <w:top w:val="nil"/>
              <w:left w:val="nil"/>
              <w:bottom w:val="single" w:sz="4" w:space="0" w:color="auto"/>
              <w:right w:val="single" w:sz="4" w:space="0" w:color="auto"/>
            </w:tcBorders>
            <w:vAlign w:val="center"/>
            <w:hideMark/>
          </w:tcPr>
          <w:p w14:paraId="36F4BC6A"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65ECFFF4"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50241E7D" w14:textId="77777777" w:rsidR="008D243F" w:rsidRPr="00716B92" w:rsidRDefault="008D243F" w:rsidP="00752A60">
            <w:pPr>
              <w:widowControl/>
              <w:autoSpaceDE/>
              <w:autoSpaceDN/>
              <w:jc w:val="center"/>
              <w:rPr>
                <w:sz w:val="20"/>
                <w:szCs w:val="20"/>
              </w:rPr>
            </w:pPr>
            <w:r w:rsidRPr="00716B92">
              <w:rPr>
                <w:sz w:val="20"/>
                <w:szCs w:val="20"/>
              </w:rPr>
              <w:t>0.20</w:t>
            </w:r>
          </w:p>
        </w:tc>
        <w:tc>
          <w:tcPr>
            <w:tcW w:w="4482" w:type="dxa"/>
            <w:tcBorders>
              <w:top w:val="nil"/>
              <w:left w:val="nil"/>
              <w:bottom w:val="single" w:sz="4" w:space="0" w:color="auto"/>
              <w:right w:val="single" w:sz="4" w:space="0" w:color="auto"/>
            </w:tcBorders>
            <w:vAlign w:val="center"/>
          </w:tcPr>
          <w:p w14:paraId="0EC7B139"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6EE84C8B" w14:textId="1DE67FF2"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0.2</w:t>
            </w:r>
          </w:p>
        </w:tc>
      </w:tr>
      <w:tr w:rsidR="00716B92" w:rsidRPr="00716B92" w14:paraId="0C74930B" w14:textId="60CD65C2" w:rsidTr="00251EF3">
        <w:trPr>
          <w:trHeight w:val="525"/>
        </w:trPr>
        <w:tc>
          <w:tcPr>
            <w:tcW w:w="709" w:type="dxa"/>
            <w:tcBorders>
              <w:top w:val="nil"/>
              <w:left w:val="single" w:sz="4" w:space="0" w:color="auto"/>
              <w:bottom w:val="single" w:sz="4" w:space="0" w:color="auto"/>
              <w:right w:val="single" w:sz="4" w:space="0" w:color="auto"/>
            </w:tcBorders>
            <w:noWrap/>
            <w:vAlign w:val="center"/>
            <w:hideMark/>
          </w:tcPr>
          <w:p w14:paraId="1E4BD6A2" w14:textId="77777777" w:rsidR="008D243F" w:rsidRPr="00716B92" w:rsidRDefault="008D243F" w:rsidP="00752A60">
            <w:pPr>
              <w:widowControl/>
              <w:autoSpaceDE/>
              <w:autoSpaceDN/>
              <w:jc w:val="center"/>
              <w:rPr>
                <w:sz w:val="20"/>
                <w:szCs w:val="20"/>
              </w:rPr>
            </w:pPr>
            <w:r w:rsidRPr="00716B92">
              <w:rPr>
                <w:sz w:val="20"/>
                <w:szCs w:val="20"/>
              </w:rPr>
              <w:t>3.3</w:t>
            </w:r>
          </w:p>
        </w:tc>
        <w:tc>
          <w:tcPr>
            <w:tcW w:w="4504" w:type="dxa"/>
            <w:tcBorders>
              <w:top w:val="nil"/>
              <w:left w:val="nil"/>
              <w:bottom w:val="single" w:sz="4" w:space="0" w:color="auto"/>
              <w:right w:val="single" w:sz="4" w:space="0" w:color="auto"/>
            </w:tcBorders>
            <w:vAlign w:val="center"/>
            <w:hideMark/>
          </w:tcPr>
          <w:p w14:paraId="5E75B507" w14:textId="77777777" w:rsidR="008D243F" w:rsidRPr="00716B92" w:rsidRDefault="008D243F" w:rsidP="00752A60">
            <w:pPr>
              <w:widowControl/>
              <w:autoSpaceDE/>
              <w:autoSpaceDN/>
              <w:rPr>
                <w:sz w:val="20"/>
                <w:szCs w:val="20"/>
              </w:rPr>
            </w:pPr>
            <w:r w:rsidRPr="00716B92">
              <w:rPr>
                <w:sz w:val="20"/>
                <w:szCs w:val="20"/>
              </w:rPr>
              <w:t>Đối với tài liệu, số liệu là bảng, biểu dạng số thì thực hiện như sau:</w:t>
            </w:r>
          </w:p>
        </w:tc>
        <w:tc>
          <w:tcPr>
            <w:tcW w:w="1680" w:type="dxa"/>
            <w:tcBorders>
              <w:top w:val="nil"/>
              <w:left w:val="nil"/>
              <w:bottom w:val="single" w:sz="4" w:space="0" w:color="auto"/>
              <w:right w:val="single" w:sz="4" w:space="0" w:color="auto"/>
            </w:tcBorders>
            <w:vAlign w:val="center"/>
            <w:hideMark/>
          </w:tcPr>
          <w:p w14:paraId="64AEC5E0" w14:textId="77777777" w:rsidR="008D243F" w:rsidRPr="00716B92" w:rsidRDefault="008D243F" w:rsidP="00752A60">
            <w:pPr>
              <w:widowControl/>
              <w:autoSpaceDE/>
              <w:autoSpaceDN/>
              <w:jc w:val="center"/>
              <w:rPr>
                <w:sz w:val="20"/>
                <w:szCs w:val="20"/>
              </w:rPr>
            </w:pPr>
            <w:r w:rsidRPr="00716B92">
              <w:rPr>
                <w:sz w:val="20"/>
                <w:szCs w:val="20"/>
              </w:rPr>
              <w:t> </w:t>
            </w:r>
          </w:p>
        </w:tc>
        <w:tc>
          <w:tcPr>
            <w:tcW w:w="1780" w:type="dxa"/>
            <w:tcBorders>
              <w:top w:val="nil"/>
              <w:left w:val="nil"/>
              <w:bottom w:val="single" w:sz="4" w:space="0" w:color="auto"/>
              <w:right w:val="single" w:sz="4" w:space="0" w:color="auto"/>
            </w:tcBorders>
            <w:noWrap/>
            <w:vAlign w:val="center"/>
            <w:hideMark/>
          </w:tcPr>
          <w:p w14:paraId="1FEA17A4" w14:textId="77777777" w:rsidR="008D243F" w:rsidRPr="00716B92" w:rsidRDefault="008D243F" w:rsidP="00752A60">
            <w:pPr>
              <w:widowControl/>
              <w:autoSpaceDE/>
              <w:autoSpaceDN/>
              <w:rPr>
                <w:sz w:val="20"/>
                <w:szCs w:val="20"/>
              </w:rPr>
            </w:pPr>
            <w:r w:rsidRPr="00716B92">
              <w:rPr>
                <w:sz w:val="20"/>
                <w:szCs w:val="20"/>
              </w:rPr>
              <w:t> </w:t>
            </w:r>
          </w:p>
        </w:tc>
        <w:tc>
          <w:tcPr>
            <w:tcW w:w="1980" w:type="dxa"/>
            <w:tcBorders>
              <w:top w:val="nil"/>
              <w:left w:val="nil"/>
              <w:bottom w:val="single" w:sz="4" w:space="0" w:color="auto"/>
              <w:right w:val="single" w:sz="4" w:space="0" w:color="auto"/>
            </w:tcBorders>
            <w:vAlign w:val="center"/>
            <w:hideMark/>
          </w:tcPr>
          <w:p w14:paraId="7299AC51" w14:textId="77777777" w:rsidR="008D243F" w:rsidRPr="00716B92" w:rsidRDefault="008D243F" w:rsidP="00752A60">
            <w:pPr>
              <w:widowControl/>
              <w:autoSpaceDE/>
              <w:autoSpaceDN/>
              <w:jc w:val="center"/>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42C5A7A8" w14:textId="77777777" w:rsidR="008D243F" w:rsidRPr="00716B92" w:rsidRDefault="008D243F" w:rsidP="00752A60">
            <w:pPr>
              <w:widowControl/>
              <w:autoSpaceDE/>
              <w:autoSpaceDN/>
              <w:jc w:val="both"/>
              <w:rPr>
                <w:sz w:val="20"/>
                <w:szCs w:val="20"/>
              </w:rPr>
            </w:pPr>
          </w:p>
        </w:tc>
      </w:tr>
      <w:tr w:rsidR="00716B92" w:rsidRPr="00716B92" w14:paraId="68EF3854" w14:textId="33BDAC40"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6F39CAF6" w14:textId="77777777" w:rsidR="008D243F" w:rsidRPr="00716B92" w:rsidRDefault="008D243F" w:rsidP="00752A60">
            <w:pPr>
              <w:widowControl/>
              <w:autoSpaceDE/>
              <w:autoSpaceDN/>
              <w:jc w:val="center"/>
              <w:rPr>
                <w:sz w:val="20"/>
                <w:szCs w:val="20"/>
              </w:rPr>
            </w:pPr>
            <w:r w:rsidRPr="00716B92">
              <w:rPr>
                <w:sz w:val="20"/>
                <w:szCs w:val="20"/>
              </w:rPr>
              <w:lastRenderedPageBreak/>
              <w:t>3.3.1</w:t>
            </w:r>
          </w:p>
        </w:tc>
        <w:tc>
          <w:tcPr>
            <w:tcW w:w="4504" w:type="dxa"/>
            <w:tcBorders>
              <w:top w:val="nil"/>
              <w:left w:val="nil"/>
              <w:bottom w:val="single" w:sz="4" w:space="0" w:color="auto"/>
              <w:right w:val="single" w:sz="4" w:space="0" w:color="auto"/>
            </w:tcBorders>
            <w:vAlign w:val="center"/>
            <w:hideMark/>
          </w:tcPr>
          <w:p w14:paraId="172C2187" w14:textId="77777777" w:rsidR="008D243F" w:rsidRPr="00716B92" w:rsidRDefault="008D243F" w:rsidP="00752A60">
            <w:pPr>
              <w:widowControl/>
              <w:autoSpaceDE/>
              <w:autoSpaceDN/>
              <w:rPr>
                <w:sz w:val="20"/>
                <w:szCs w:val="20"/>
              </w:rPr>
            </w:pPr>
            <w:r w:rsidRPr="00716B92">
              <w:rPr>
                <w:sz w:val="20"/>
                <w:szCs w:val="20"/>
              </w:rPr>
              <w:t>Lập mô hình chuyển đổi cơ sở dữ liệu điều tra, đánh giá đất</w:t>
            </w:r>
          </w:p>
        </w:tc>
        <w:tc>
          <w:tcPr>
            <w:tcW w:w="1680" w:type="dxa"/>
            <w:tcBorders>
              <w:top w:val="nil"/>
              <w:left w:val="nil"/>
              <w:bottom w:val="single" w:sz="4" w:space="0" w:color="auto"/>
              <w:right w:val="single" w:sz="4" w:space="0" w:color="auto"/>
            </w:tcBorders>
            <w:vAlign w:val="center"/>
            <w:hideMark/>
          </w:tcPr>
          <w:p w14:paraId="130EE9B9"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3E292218"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4B0DBBEC" w14:textId="77777777" w:rsidR="008D243F" w:rsidRPr="00716B92" w:rsidRDefault="008D243F" w:rsidP="00752A60">
            <w:pPr>
              <w:widowControl/>
              <w:autoSpaceDE/>
              <w:autoSpaceDN/>
              <w:jc w:val="center"/>
              <w:rPr>
                <w:sz w:val="20"/>
                <w:szCs w:val="20"/>
              </w:rPr>
            </w:pPr>
            <w:r w:rsidRPr="00716B92">
              <w:rPr>
                <w:sz w:val="20"/>
                <w:szCs w:val="20"/>
              </w:rPr>
              <w:t>1.00</w:t>
            </w:r>
          </w:p>
        </w:tc>
        <w:tc>
          <w:tcPr>
            <w:tcW w:w="4482" w:type="dxa"/>
            <w:tcBorders>
              <w:top w:val="nil"/>
              <w:left w:val="nil"/>
              <w:bottom w:val="single" w:sz="4" w:space="0" w:color="auto"/>
              <w:right w:val="single" w:sz="4" w:space="0" w:color="auto"/>
            </w:tcBorders>
            <w:vAlign w:val="center"/>
          </w:tcPr>
          <w:p w14:paraId="2EC72F25"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0E85F363" w14:textId="4EADA7B8"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1.0</w:t>
            </w:r>
          </w:p>
        </w:tc>
      </w:tr>
      <w:tr w:rsidR="00716B92" w:rsidRPr="00716B92" w14:paraId="5B1A2135" w14:textId="43D6D22A" w:rsidTr="00251EF3">
        <w:trPr>
          <w:trHeight w:val="469"/>
        </w:trPr>
        <w:tc>
          <w:tcPr>
            <w:tcW w:w="709" w:type="dxa"/>
            <w:tcBorders>
              <w:top w:val="nil"/>
              <w:left w:val="single" w:sz="4" w:space="0" w:color="auto"/>
              <w:bottom w:val="single" w:sz="4" w:space="0" w:color="auto"/>
              <w:right w:val="single" w:sz="4" w:space="0" w:color="auto"/>
            </w:tcBorders>
            <w:vAlign w:val="center"/>
            <w:hideMark/>
          </w:tcPr>
          <w:p w14:paraId="3C50E86D" w14:textId="77777777" w:rsidR="008D243F" w:rsidRPr="00716B92" w:rsidRDefault="008D243F" w:rsidP="00752A60">
            <w:pPr>
              <w:widowControl/>
              <w:autoSpaceDE/>
              <w:autoSpaceDN/>
              <w:jc w:val="center"/>
              <w:rPr>
                <w:sz w:val="20"/>
                <w:szCs w:val="20"/>
              </w:rPr>
            </w:pPr>
            <w:r w:rsidRPr="00716B92">
              <w:rPr>
                <w:sz w:val="20"/>
                <w:szCs w:val="20"/>
              </w:rPr>
              <w:t>3.3.2</w:t>
            </w:r>
          </w:p>
        </w:tc>
        <w:tc>
          <w:tcPr>
            <w:tcW w:w="4504" w:type="dxa"/>
            <w:tcBorders>
              <w:top w:val="nil"/>
              <w:left w:val="nil"/>
              <w:bottom w:val="single" w:sz="4" w:space="0" w:color="auto"/>
              <w:right w:val="single" w:sz="4" w:space="0" w:color="auto"/>
            </w:tcBorders>
            <w:vAlign w:val="center"/>
            <w:hideMark/>
          </w:tcPr>
          <w:p w14:paraId="06F16562" w14:textId="77777777" w:rsidR="008D243F" w:rsidRPr="00716B92" w:rsidRDefault="008D243F" w:rsidP="00752A60">
            <w:pPr>
              <w:widowControl/>
              <w:autoSpaceDE/>
              <w:autoSpaceDN/>
              <w:rPr>
                <w:sz w:val="20"/>
                <w:szCs w:val="20"/>
              </w:rPr>
            </w:pPr>
            <w:r w:rsidRPr="00716B92">
              <w:rPr>
                <w:sz w:val="20"/>
                <w:szCs w:val="20"/>
              </w:rPr>
              <w:t>Chuyển đổi vào cơ sở dữ liệu điều tra, đánh giá đất</w:t>
            </w:r>
          </w:p>
        </w:tc>
        <w:tc>
          <w:tcPr>
            <w:tcW w:w="1680" w:type="dxa"/>
            <w:tcBorders>
              <w:top w:val="nil"/>
              <w:left w:val="nil"/>
              <w:bottom w:val="single" w:sz="4" w:space="0" w:color="auto"/>
              <w:right w:val="single" w:sz="4" w:space="0" w:color="auto"/>
            </w:tcBorders>
            <w:vAlign w:val="center"/>
            <w:hideMark/>
          </w:tcPr>
          <w:p w14:paraId="75CB1486"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0ADF542A"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34AC8FEC" w14:textId="77777777" w:rsidR="008D243F" w:rsidRPr="00716B92" w:rsidRDefault="008D243F" w:rsidP="00752A60">
            <w:pPr>
              <w:widowControl/>
              <w:autoSpaceDE/>
              <w:autoSpaceDN/>
              <w:jc w:val="center"/>
              <w:rPr>
                <w:sz w:val="20"/>
                <w:szCs w:val="20"/>
              </w:rPr>
            </w:pPr>
            <w:r w:rsidRPr="00716B92">
              <w:rPr>
                <w:sz w:val="20"/>
                <w:szCs w:val="20"/>
              </w:rPr>
              <w:t>3.00</w:t>
            </w:r>
          </w:p>
        </w:tc>
        <w:tc>
          <w:tcPr>
            <w:tcW w:w="4482" w:type="dxa"/>
            <w:tcBorders>
              <w:top w:val="nil"/>
              <w:left w:val="nil"/>
              <w:bottom w:val="single" w:sz="4" w:space="0" w:color="auto"/>
              <w:right w:val="single" w:sz="4" w:space="0" w:color="auto"/>
            </w:tcBorders>
            <w:vAlign w:val="center"/>
          </w:tcPr>
          <w:p w14:paraId="77081F8C"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23496DC0" w14:textId="0F632F2F"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3.00</w:t>
            </w:r>
          </w:p>
        </w:tc>
      </w:tr>
      <w:tr w:rsidR="00716B92" w:rsidRPr="00716B92" w14:paraId="6B7F170E" w14:textId="53042615" w:rsidTr="00251EF3">
        <w:trPr>
          <w:trHeight w:val="600"/>
        </w:trPr>
        <w:tc>
          <w:tcPr>
            <w:tcW w:w="709" w:type="dxa"/>
            <w:tcBorders>
              <w:top w:val="nil"/>
              <w:left w:val="single" w:sz="4" w:space="0" w:color="auto"/>
              <w:bottom w:val="single" w:sz="4" w:space="0" w:color="auto"/>
              <w:right w:val="single" w:sz="4" w:space="0" w:color="auto"/>
            </w:tcBorders>
            <w:vAlign w:val="center"/>
            <w:hideMark/>
          </w:tcPr>
          <w:p w14:paraId="1478CB3E" w14:textId="77777777" w:rsidR="008D243F" w:rsidRPr="00716B92" w:rsidRDefault="008D243F" w:rsidP="00752A60">
            <w:pPr>
              <w:widowControl/>
              <w:autoSpaceDE/>
              <w:autoSpaceDN/>
              <w:jc w:val="center"/>
              <w:rPr>
                <w:b/>
                <w:bCs/>
                <w:sz w:val="20"/>
                <w:szCs w:val="20"/>
              </w:rPr>
            </w:pPr>
            <w:r w:rsidRPr="00716B92">
              <w:rPr>
                <w:b/>
                <w:bCs/>
                <w:sz w:val="20"/>
                <w:szCs w:val="20"/>
              </w:rPr>
              <w:t>4</w:t>
            </w:r>
          </w:p>
        </w:tc>
        <w:tc>
          <w:tcPr>
            <w:tcW w:w="4504" w:type="dxa"/>
            <w:tcBorders>
              <w:top w:val="nil"/>
              <w:left w:val="nil"/>
              <w:bottom w:val="single" w:sz="4" w:space="0" w:color="auto"/>
              <w:right w:val="single" w:sz="4" w:space="0" w:color="auto"/>
            </w:tcBorders>
            <w:vAlign w:val="center"/>
            <w:hideMark/>
          </w:tcPr>
          <w:p w14:paraId="7919CCF5" w14:textId="77777777" w:rsidR="008D243F" w:rsidRPr="00716B92" w:rsidRDefault="008D243F" w:rsidP="00752A60">
            <w:pPr>
              <w:widowControl/>
              <w:autoSpaceDE/>
              <w:autoSpaceDN/>
              <w:jc w:val="both"/>
              <w:rPr>
                <w:b/>
                <w:bCs/>
                <w:sz w:val="20"/>
                <w:szCs w:val="20"/>
              </w:rPr>
            </w:pPr>
            <w:r w:rsidRPr="00716B92">
              <w:rPr>
                <w:b/>
                <w:bCs/>
                <w:sz w:val="20"/>
                <w:szCs w:val="20"/>
              </w:rPr>
              <w:t>Xây dựng dữ liệu đất đai phi cấu trúc về điều tra, đánh giá đất</w:t>
            </w:r>
          </w:p>
        </w:tc>
        <w:tc>
          <w:tcPr>
            <w:tcW w:w="1680" w:type="dxa"/>
            <w:tcBorders>
              <w:top w:val="nil"/>
              <w:left w:val="nil"/>
              <w:bottom w:val="single" w:sz="4" w:space="0" w:color="auto"/>
              <w:right w:val="single" w:sz="4" w:space="0" w:color="auto"/>
            </w:tcBorders>
            <w:vAlign w:val="center"/>
            <w:hideMark/>
          </w:tcPr>
          <w:p w14:paraId="6DD8BF1F" w14:textId="77777777" w:rsidR="008D243F" w:rsidRPr="00716B92" w:rsidRDefault="008D243F" w:rsidP="00752A60">
            <w:pPr>
              <w:widowControl/>
              <w:autoSpaceDE/>
              <w:autoSpaceDN/>
              <w:jc w:val="center"/>
              <w:rPr>
                <w:sz w:val="20"/>
                <w:szCs w:val="20"/>
              </w:rPr>
            </w:pPr>
            <w:r w:rsidRPr="00716B92">
              <w:rPr>
                <w:sz w:val="20"/>
                <w:szCs w:val="20"/>
              </w:rPr>
              <w:t> </w:t>
            </w:r>
          </w:p>
        </w:tc>
        <w:tc>
          <w:tcPr>
            <w:tcW w:w="1780" w:type="dxa"/>
            <w:tcBorders>
              <w:top w:val="nil"/>
              <w:left w:val="nil"/>
              <w:bottom w:val="single" w:sz="4" w:space="0" w:color="auto"/>
              <w:right w:val="single" w:sz="4" w:space="0" w:color="auto"/>
            </w:tcBorders>
            <w:vAlign w:val="center"/>
            <w:hideMark/>
          </w:tcPr>
          <w:p w14:paraId="2F290CA9" w14:textId="77777777" w:rsidR="008D243F" w:rsidRPr="00716B92" w:rsidRDefault="008D243F" w:rsidP="00752A60">
            <w:pPr>
              <w:widowControl/>
              <w:autoSpaceDE/>
              <w:autoSpaceDN/>
              <w:jc w:val="center"/>
              <w:rPr>
                <w:sz w:val="20"/>
                <w:szCs w:val="20"/>
              </w:rPr>
            </w:pPr>
            <w:r w:rsidRPr="00716B92">
              <w:rPr>
                <w:sz w:val="20"/>
                <w:szCs w:val="20"/>
              </w:rPr>
              <w:t> </w:t>
            </w:r>
          </w:p>
        </w:tc>
        <w:tc>
          <w:tcPr>
            <w:tcW w:w="1980" w:type="dxa"/>
            <w:tcBorders>
              <w:top w:val="nil"/>
              <w:left w:val="nil"/>
              <w:bottom w:val="single" w:sz="4" w:space="0" w:color="auto"/>
              <w:right w:val="single" w:sz="4" w:space="0" w:color="auto"/>
            </w:tcBorders>
            <w:vAlign w:val="center"/>
            <w:hideMark/>
          </w:tcPr>
          <w:p w14:paraId="54D787BC" w14:textId="6B15CD34" w:rsidR="008D243F" w:rsidRPr="00716B92" w:rsidRDefault="008D243F" w:rsidP="00752A60">
            <w:pPr>
              <w:widowControl/>
              <w:autoSpaceDE/>
              <w:autoSpaceDN/>
              <w:jc w:val="center"/>
              <w:rPr>
                <w:sz w:val="20"/>
                <w:szCs w:val="20"/>
              </w:rPr>
            </w:pPr>
          </w:p>
        </w:tc>
        <w:tc>
          <w:tcPr>
            <w:tcW w:w="4482" w:type="dxa"/>
            <w:tcBorders>
              <w:top w:val="nil"/>
              <w:left w:val="nil"/>
              <w:bottom w:val="single" w:sz="4" w:space="0" w:color="auto"/>
              <w:right w:val="single" w:sz="4" w:space="0" w:color="auto"/>
            </w:tcBorders>
            <w:vAlign w:val="center"/>
          </w:tcPr>
          <w:p w14:paraId="6135CA78" w14:textId="77777777" w:rsidR="008D243F" w:rsidRPr="00716B92" w:rsidRDefault="008D243F" w:rsidP="00752A60">
            <w:pPr>
              <w:widowControl/>
              <w:autoSpaceDE/>
              <w:autoSpaceDN/>
              <w:jc w:val="both"/>
              <w:rPr>
                <w:sz w:val="20"/>
                <w:szCs w:val="20"/>
              </w:rPr>
            </w:pPr>
          </w:p>
        </w:tc>
      </w:tr>
      <w:tr w:rsidR="00716B92" w:rsidRPr="00716B92" w14:paraId="3662282E" w14:textId="67A54B70" w:rsidTr="00251EF3">
        <w:trPr>
          <w:trHeight w:val="1235"/>
        </w:trPr>
        <w:tc>
          <w:tcPr>
            <w:tcW w:w="709" w:type="dxa"/>
            <w:tcBorders>
              <w:top w:val="nil"/>
              <w:left w:val="single" w:sz="4" w:space="0" w:color="auto"/>
              <w:bottom w:val="single" w:sz="4" w:space="0" w:color="auto"/>
              <w:right w:val="single" w:sz="4" w:space="0" w:color="auto"/>
            </w:tcBorders>
            <w:noWrap/>
            <w:vAlign w:val="center"/>
            <w:hideMark/>
          </w:tcPr>
          <w:p w14:paraId="05A4532D" w14:textId="77777777" w:rsidR="008D243F" w:rsidRPr="00716B92" w:rsidRDefault="008D243F" w:rsidP="00752A60">
            <w:pPr>
              <w:widowControl/>
              <w:autoSpaceDE/>
              <w:autoSpaceDN/>
              <w:jc w:val="center"/>
              <w:rPr>
                <w:sz w:val="20"/>
                <w:szCs w:val="20"/>
              </w:rPr>
            </w:pPr>
            <w:r w:rsidRPr="00716B92">
              <w:rPr>
                <w:sz w:val="20"/>
                <w:szCs w:val="20"/>
              </w:rPr>
              <w:t>4.1</w:t>
            </w:r>
          </w:p>
        </w:tc>
        <w:tc>
          <w:tcPr>
            <w:tcW w:w="4504" w:type="dxa"/>
            <w:tcBorders>
              <w:top w:val="nil"/>
              <w:left w:val="nil"/>
              <w:bottom w:val="single" w:sz="4" w:space="0" w:color="auto"/>
              <w:right w:val="single" w:sz="4" w:space="0" w:color="auto"/>
            </w:tcBorders>
            <w:vAlign w:val="center"/>
            <w:hideMark/>
          </w:tcPr>
          <w:p w14:paraId="0C1785CC" w14:textId="77777777" w:rsidR="008D243F" w:rsidRPr="00716B92" w:rsidRDefault="008D243F" w:rsidP="00752A60">
            <w:pPr>
              <w:widowControl/>
              <w:autoSpaceDE/>
              <w:autoSpaceDN/>
              <w:jc w:val="both"/>
              <w:rPr>
                <w:sz w:val="20"/>
                <w:szCs w:val="20"/>
              </w:rPr>
            </w:pPr>
            <w:r w:rsidRPr="00716B92">
              <w:rPr>
                <w:sz w:val="20"/>
                <w:szCs w:val="20"/>
              </w:rPr>
              <w:t>Quét các giấy tờ của bộ số liệu, tài liệu về kết quả điều tra, đánh giá đất đưa vào cơ sở dữ liệu điều tra, đánh giá đất. Chế độ quét của thiết bị được thiết lập theo hệ màu RGB với định dạng PDF, phiên bản 1.4 trở lên; độ phân giải tối thiểu: 200 dpi; tỷ lệ số hóa: 100%.</w:t>
            </w:r>
          </w:p>
        </w:tc>
        <w:tc>
          <w:tcPr>
            <w:tcW w:w="1680" w:type="dxa"/>
            <w:tcBorders>
              <w:top w:val="nil"/>
              <w:left w:val="nil"/>
              <w:bottom w:val="single" w:sz="4" w:space="0" w:color="auto"/>
              <w:right w:val="single" w:sz="4" w:space="0" w:color="auto"/>
            </w:tcBorders>
            <w:noWrap/>
            <w:vAlign w:val="center"/>
            <w:hideMark/>
          </w:tcPr>
          <w:p w14:paraId="7D74892B" w14:textId="77777777" w:rsidR="008D243F" w:rsidRPr="00716B92" w:rsidRDefault="008D243F" w:rsidP="00752A60">
            <w:pPr>
              <w:widowControl/>
              <w:autoSpaceDE/>
              <w:autoSpaceDN/>
              <w:rPr>
                <w:sz w:val="20"/>
                <w:szCs w:val="20"/>
              </w:rPr>
            </w:pPr>
            <w:r w:rsidRPr="00716B92">
              <w:rPr>
                <w:sz w:val="20"/>
                <w:szCs w:val="20"/>
              </w:rPr>
              <w:t> </w:t>
            </w:r>
          </w:p>
        </w:tc>
        <w:tc>
          <w:tcPr>
            <w:tcW w:w="1780" w:type="dxa"/>
            <w:tcBorders>
              <w:top w:val="nil"/>
              <w:left w:val="nil"/>
              <w:bottom w:val="single" w:sz="4" w:space="0" w:color="auto"/>
              <w:right w:val="single" w:sz="4" w:space="0" w:color="auto"/>
            </w:tcBorders>
            <w:noWrap/>
            <w:vAlign w:val="center"/>
            <w:hideMark/>
          </w:tcPr>
          <w:p w14:paraId="7ABF414F" w14:textId="77777777" w:rsidR="008D243F" w:rsidRPr="00716B92" w:rsidRDefault="008D243F" w:rsidP="00752A60">
            <w:pPr>
              <w:widowControl/>
              <w:autoSpaceDE/>
              <w:autoSpaceDN/>
              <w:rPr>
                <w:sz w:val="20"/>
                <w:szCs w:val="20"/>
              </w:rPr>
            </w:pPr>
            <w:r w:rsidRPr="00716B92">
              <w:rPr>
                <w:sz w:val="20"/>
                <w:szCs w:val="20"/>
              </w:rPr>
              <w:t> </w:t>
            </w:r>
          </w:p>
        </w:tc>
        <w:tc>
          <w:tcPr>
            <w:tcW w:w="1980" w:type="dxa"/>
            <w:tcBorders>
              <w:top w:val="nil"/>
              <w:left w:val="nil"/>
              <w:bottom w:val="single" w:sz="4" w:space="0" w:color="auto"/>
              <w:right w:val="single" w:sz="4" w:space="0" w:color="auto"/>
            </w:tcBorders>
            <w:vAlign w:val="center"/>
            <w:hideMark/>
          </w:tcPr>
          <w:p w14:paraId="16397C4C" w14:textId="77777777" w:rsidR="008D243F" w:rsidRPr="00716B92" w:rsidRDefault="008D243F" w:rsidP="00752A60">
            <w:pPr>
              <w:widowControl/>
              <w:autoSpaceDE/>
              <w:autoSpaceDN/>
              <w:jc w:val="center"/>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4B4BEC77" w14:textId="77777777" w:rsidR="008D243F" w:rsidRPr="00716B92" w:rsidRDefault="008D243F" w:rsidP="00752A60">
            <w:pPr>
              <w:widowControl/>
              <w:autoSpaceDE/>
              <w:autoSpaceDN/>
              <w:jc w:val="both"/>
              <w:rPr>
                <w:sz w:val="20"/>
                <w:szCs w:val="20"/>
              </w:rPr>
            </w:pPr>
          </w:p>
        </w:tc>
      </w:tr>
      <w:tr w:rsidR="00716B92" w:rsidRPr="00716B92" w14:paraId="2F27B01A" w14:textId="3ABB76D5"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6EAC4BDE" w14:textId="77777777" w:rsidR="008D243F" w:rsidRPr="00716B92" w:rsidRDefault="008D243F" w:rsidP="00752A60">
            <w:pPr>
              <w:widowControl/>
              <w:autoSpaceDE/>
              <w:autoSpaceDN/>
              <w:jc w:val="center"/>
              <w:rPr>
                <w:sz w:val="20"/>
                <w:szCs w:val="20"/>
              </w:rPr>
            </w:pPr>
            <w:r w:rsidRPr="00716B92">
              <w:rPr>
                <w:sz w:val="20"/>
                <w:szCs w:val="20"/>
              </w:rPr>
              <w:t>4.1.1</w:t>
            </w:r>
          </w:p>
        </w:tc>
        <w:tc>
          <w:tcPr>
            <w:tcW w:w="4504" w:type="dxa"/>
            <w:tcBorders>
              <w:top w:val="nil"/>
              <w:left w:val="nil"/>
              <w:bottom w:val="single" w:sz="4" w:space="0" w:color="auto"/>
              <w:right w:val="single" w:sz="4" w:space="0" w:color="auto"/>
            </w:tcBorders>
            <w:vAlign w:val="center"/>
            <w:hideMark/>
          </w:tcPr>
          <w:p w14:paraId="62E777B6" w14:textId="1A561B27" w:rsidR="008D243F" w:rsidRPr="00716B92" w:rsidRDefault="008D243F" w:rsidP="00752A60">
            <w:pPr>
              <w:widowControl/>
              <w:autoSpaceDE/>
              <w:autoSpaceDN/>
              <w:rPr>
                <w:sz w:val="20"/>
                <w:szCs w:val="20"/>
              </w:rPr>
            </w:pPr>
            <w:r w:rsidRPr="00716B92">
              <w:rPr>
                <w:sz w:val="20"/>
                <w:szCs w:val="20"/>
              </w:rPr>
              <w:t>Trang A3</w:t>
            </w:r>
          </w:p>
        </w:tc>
        <w:tc>
          <w:tcPr>
            <w:tcW w:w="1680" w:type="dxa"/>
            <w:tcBorders>
              <w:top w:val="nil"/>
              <w:left w:val="nil"/>
              <w:bottom w:val="single" w:sz="4" w:space="0" w:color="auto"/>
              <w:right w:val="single" w:sz="4" w:space="0" w:color="auto"/>
            </w:tcBorders>
            <w:noWrap/>
            <w:vAlign w:val="center"/>
            <w:hideMark/>
          </w:tcPr>
          <w:p w14:paraId="64E868E4" w14:textId="77777777" w:rsidR="008D243F" w:rsidRPr="00716B92" w:rsidRDefault="008D243F" w:rsidP="00752A60">
            <w:pPr>
              <w:widowControl/>
              <w:autoSpaceDE/>
              <w:autoSpaceDN/>
              <w:jc w:val="center"/>
              <w:rPr>
                <w:sz w:val="20"/>
                <w:szCs w:val="20"/>
              </w:rPr>
            </w:pPr>
            <w:r w:rsidRPr="00716B92">
              <w:rPr>
                <w:sz w:val="20"/>
                <w:szCs w:val="20"/>
              </w:rPr>
              <w:t>Trang A3</w:t>
            </w:r>
          </w:p>
        </w:tc>
        <w:tc>
          <w:tcPr>
            <w:tcW w:w="1780" w:type="dxa"/>
            <w:tcBorders>
              <w:top w:val="nil"/>
              <w:left w:val="nil"/>
              <w:bottom w:val="single" w:sz="4" w:space="0" w:color="auto"/>
              <w:right w:val="single" w:sz="4" w:space="0" w:color="auto"/>
            </w:tcBorders>
            <w:noWrap/>
            <w:vAlign w:val="center"/>
            <w:hideMark/>
          </w:tcPr>
          <w:p w14:paraId="430CE29F" w14:textId="77777777" w:rsidR="008D243F" w:rsidRPr="00716B92" w:rsidRDefault="008D243F" w:rsidP="00752A60">
            <w:pPr>
              <w:widowControl/>
              <w:autoSpaceDE/>
              <w:autoSpaceDN/>
              <w:jc w:val="center"/>
              <w:rPr>
                <w:sz w:val="20"/>
                <w:szCs w:val="20"/>
              </w:rPr>
            </w:pPr>
            <w:r w:rsidRPr="00716B92">
              <w:rPr>
                <w:sz w:val="20"/>
                <w:szCs w:val="20"/>
              </w:rPr>
              <w:t>1KS1</w:t>
            </w:r>
          </w:p>
        </w:tc>
        <w:tc>
          <w:tcPr>
            <w:tcW w:w="1980" w:type="dxa"/>
            <w:tcBorders>
              <w:top w:val="nil"/>
              <w:left w:val="nil"/>
              <w:bottom w:val="single" w:sz="4" w:space="0" w:color="auto"/>
              <w:right w:val="single" w:sz="4" w:space="0" w:color="auto"/>
            </w:tcBorders>
            <w:vAlign w:val="center"/>
            <w:hideMark/>
          </w:tcPr>
          <w:p w14:paraId="605EC7E6" w14:textId="77777777" w:rsidR="008D243F" w:rsidRPr="00716B92" w:rsidRDefault="008D243F" w:rsidP="00752A60">
            <w:pPr>
              <w:widowControl/>
              <w:autoSpaceDE/>
              <w:autoSpaceDN/>
              <w:jc w:val="center"/>
              <w:rPr>
                <w:sz w:val="20"/>
                <w:szCs w:val="20"/>
              </w:rPr>
            </w:pPr>
            <w:r w:rsidRPr="00716B92">
              <w:rPr>
                <w:sz w:val="20"/>
                <w:szCs w:val="20"/>
              </w:rPr>
              <w:t>0.0120</w:t>
            </w:r>
          </w:p>
        </w:tc>
        <w:tc>
          <w:tcPr>
            <w:tcW w:w="4482" w:type="dxa"/>
            <w:tcBorders>
              <w:top w:val="nil"/>
              <w:left w:val="nil"/>
              <w:bottom w:val="single" w:sz="4" w:space="0" w:color="auto"/>
              <w:right w:val="single" w:sz="4" w:space="0" w:color="auto"/>
            </w:tcBorders>
            <w:vAlign w:val="center"/>
          </w:tcPr>
          <w:p w14:paraId="3E6E2765"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44CAAEE8" w14:textId="3857B36F"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 xml:space="preserve">Định mức công được tính ra là </w:t>
            </w:r>
            <w:r w:rsidRPr="00716B92">
              <w:rPr>
                <w:sz w:val="20"/>
                <w:szCs w:val="20"/>
              </w:rPr>
              <w:t>0.0120</w:t>
            </w:r>
          </w:p>
        </w:tc>
      </w:tr>
      <w:tr w:rsidR="00716B92" w:rsidRPr="00716B92" w14:paraId="248DC6BC" w14:textId="2EA4D8D8"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209B9E5A" w14:textId="77777777" w:rsidR="008D243F" w:rsidRPr="00716B92" w:rsidRDefault="008D243F" w:rsidP="00752A60">
            <w:pPr>
              <w:widowControl/>
              <w:autoSpaceDE/>
              <w:autoSpaceDN/>
              <w:jc w:val="center"/>
              <w:rPr>
                <w:sz w:val="20"/>
                <w:szCs w:val="20"/>
              </w:rPr>
            </w:pPr>
            <w:r w:rsidRPr="00716B92">
              <w:rPr>
                <w:sz w:val="20"/>
                <w:szCs w:val="20"/>
              </w:rPr>
              <w:t>4.1.2</w:t>
            </w:r>
          </w:p>
        </w:tc>
        <w:tc>
          <w:tcPr>
            <w:tcW w:w="4504" w:type="dxa"/>
            <w:tcBorders>
              <w:top w:val="nil"/>
              <w:left w:val="nil"/>
              <w:bottom w:val="single" w:sz="4" w:space="0" w:color="auto"/>
              <w:right w:val="single" w:sz="4" w:space="0" w:color="auto"/>
            </w:tcBorders>
            <w:vAlign w:val="center"/>
            <w:hideMark/>
          </w:tcPr>
          <w:p w14:paraId="0D16B26C" w14:textId="02B0E6C9" w:rsidR="008D243F" w:rsidRPr="00716B92" w:rsidRDefault="008D243F" w:rsidP="00752A60">
            <w:pPr>
              <w:widowControl/>
              <w:autoSpaceDE/>
              <w:autoSpaceDN/>
              <w:rPr>
                <w:sz w:val="20"/>
                <w:szCs w:val="20"/>
              </w:rPr>
            </w:pPr>
            <w:r w:rsidRPr="00716B92">
              <w:rPr>
                <w:sz w:val="20"/>
                <w:szCs w:val="20"/>
              </w:rPr>
              <w:t>Trang A4</w:t>
            </w:r>
          </w:p>
        </w:tc>
        <w:tc>
          <w:tcPr>
            <w:tcW w:w="1680" w:type="dxa"/>
            <w:tcBorders>
              <w:top w:val="nil"/>
              <w:left w:val="nil"/>
              <w:bottom w:val="single" w:sz="4" w:space="0" w:color="auto"/>
              <w:right w:val="single" w:sz="4" w:space="0" w:color="auto"/>
            </w:tcBorders>
            <w:noWrap/>
            <w:vAlign w:val="center"/>
            <w:hideMark/>
          </w:tcPr>
          <w:p w14:paraId="3AC796E7" w14:textId="77777777" w:rsidR="008D243F" w:rsidRPr="00716B92" w:rsidRDefault="008D243F" w:rsidP="00752A60">
            <w:pPr>
              <w:widowControl/>
              <w:autoSpaceDE/>
              <w:autoSpaceDN/>
              <w:jc w:val="center"/>
              <w:rPr>
                <w:sz w:val="20"/>
                <w:szCs w:val="20"/>
              </w:rPr>
            </w:pPr>
            <w:r w:rsidRPr="00716B92">
              <w:rPr>
                <w:sz w:val="20"/>
                <w:szCs w:val="20"/>
              </w:rPr>
              <w:t>Trang A4</w:t>
            </w:r>
          </w:p>
        </w:tc>
        <w:tc>
          <w:tcPr>
            <w:tcW w:w="1780" w:type="dxa"/>
            <w:tcBorders>
              <w:top w:val="nil"/>
              <w:left w:val="nil"/>
              <w:bottom w:val="single" w:sz="4" w:space="0" w:color="auto"/>
              <w:right w:val="single" w:sz="4" w:space="0" w:color="auto"/>
            </w:tcBorders>
            <w:noWrap/>
            <w:vAlign w:val="center"/>
            <w:hideMark/>
          </w:tcPr>
          <w:p w14:paraId="15F4E234" w14:textId="77777777" w:rsidR="008D243F" w:rsidRPr="00716B92" w:rsidRDefault="008D243F" w:rsidP="00752A60">
            <w:pPr>
              <w:widowControl/>
              <w:autoSpaceDE/>
              <w:autoSpaceDN/>
              <w:jc w:val="center"/>
              <w:rPr>
                <w:sz w:val="20"/>
                <w:szCs w:val="20"/>
              </w:rPr>
            </w:pPr>
            <w:r w:rsidRPr="00716B92">
              <w:rPr>
                <w:sz w:val="20"/>
                <w:szCs w:val="20"/>
              </w:rPr>
              <w:t>1KS1</w:t>
            </w:r>
          </w:p>
        </w:tc>
        <w:tc>
          <w:tcPr>
            <w:tcW w:w="1980" w:type="dxa"/>
            <w:tcBorders>
              <w:top w:val="nil"/>
              <w:left w:val="nil"/>
              <w:bottom w:val="single" w:sz="4" w:space="0" w:color="auto"/>
              <w:right w:val="single" w:sz="4" w:space="0" w:color="auto"/>
            </w:tcBorders>
            <w:vAlign w:val="center"/>
            <w:hideMark/>
          </w:tcPr>
          <w:p w14:paraId="6E96A6E6" w14:textId="77777777" w:rsidR="008D243F" w:rsidRPr="00716B92" w:rsidRDefault="008D243F" w:rsidP="00752A60">
            <w:pPr>
              <w:widowControl/>
              <w:autoSpaceDE/>
              <w:autoSpaceDN/>
              <w:jc w:val="center"/>
              <w:rPr>
                <w:sz w:val="20"/>
                <w:szCs w:val="20"/>
              </w:rPr>
            </w:pPr>
            <w:r w:rsidRPr="00716B92">
              <w:rPr>
                <w:sz w:val="20"/>
                <w:szCs w:val="20"/>
              </w:rPr>
              <w:t>0.0080</w:t>
            </w:r>
          </w:p>
        </w:tc>
        <w:tc>
          <w:tcPr>
            <w:tcW w:w="4482" w:type="dxa"/>
            <w:tcBorders>
              <w:top w:val="nil"/>
              <w:left w:val="nil"/>
              <w:bottom w:val="single" w:sz="4" w:space="0" w:color="auto"/>
              <w:right w:val="single" w:sz="4" w:space="0" w:color="auto"/>
            </w:tcBorders>
            <w:vAlign w:val="center"/>
          </w:tcPr>
          <w:p w14:paraId="12EDD755"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051F92CA" w14:textId="5B695BDA"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khi sử dụng phương pháp ước lượng so sánh với định mức được quy định tại Thông tư số 48/2024/TT-</w:t>
            </w:r>
            <w:r w:rsidRPr="00716B92">
              <w:rPr>
                <w:sz w:val="20"/>
                <w:szCs w:val="20"/>
              </w:rPr>
              <w:lastRenderedPageBreak/>
              <w:t xml:space="preserve">BTNMT do Bộ Tài nguyên và Môi trường ban hành thì </w:t>
            </w:r>
            <w:r w:rsidRPr="00716B92">
              <w:rPr>
                <w:bCs/>
                <w:sz w:val="20"/>
                <w:szCs w:val="20"/>
              </w:rPr>
              <w:t xml:space="preserve">Định mức công được tính ra là </w:t>
            </w:r>
            <w:r w:rsidRPr="00716B92">
              <w:rPr>
                <w:sz w:val="20"/>
                <w:szCs w:val="20"/>
              </w:rPr>
              <w:t>0.008</w:t>
            </w:r>
          </w:p>
        </w:tc>
      </w:tr>
      <w:tr w:rsidR="00716B92" w:rsidRPr="00716B92" w14:paraId="0AC95A9C" w14:textId="274F0B54" w:rsidTr="00251EF3">
        <w:trPr>
          <w:trHeight w:val="1543"/>
        </w:trPr>
        <w:tc>
          <w:tcPr>
            <w:tcW w:w="709" w:type="dxa"/>
            <w:tcBorders>
              <w:top w:val="nil"/>
              <w:left w:val="single" w:sz="4" w:space="0" w:color="auto"/>
              <w:bottom w:val="single" w:sz="4" w:space="0" w:color="auto"/>
              <w:right w:val="single" w:sz="4" w:space="0" w:color="auto"/>
            </w:tcBorders>
            <w:noWrap/>
            <w:vAlign w:val="center"/>
            <w:hideMark/>
          </w:tcPr>
          <w:p w14:paraId="6E0DD377" w14:textId="77777777" w:rsidR="008D243F" w:rsidRPr="00716B92" w:rsidRDefault="008D243F" w:rsidP="00752A60">
            <w:pPr>
              <w:widowControl/>
              <w:autoSpaceDE/>
              <w:autoSpaceDN/>
              <w:jc w:val="center"/>
              <w:rPr>
                <w:sz w:val="20"/>
                <w:szCs w:val="20"/>
              </w:rPr>
            </w:pPr>
            <w:r w:rsidRPr="00716B92">
              <w:rPr>
                <w:sz w:val="20"/>
                <w:szCs w:val="20"/>
              </w:rPr>
              <w:lastRenderedPageBreak/>
              <w:t>4.2</w:t>
            </w:r>
          </w:p>
        </w:tc>
        <w:tc>
          <w:tcPr>
            <w:tcW w:w="4504" w:type="dxa"/>
            <w:tcBorders>
              <w:top w:val="nil"/>
              <w:left w:val="nil"/>
              <w:bottom w:val="single" w:sz="4" w:space="0" w:color="auto"/>
              <w:right w:val="single" w:sz="4" w:space="0" w:color="auto"/>
            </w:tcBorders>
            <w:vAlign w:val="center"/>
            <w:hideMark/>
          </w:tcPr>
          <w:p w14:paraId="23766CC6" w14:textId="77777777" w:rsidR="008D243F" w:rsidRPr="00716B92" w:rsidRDefault="008D243F" w:rsidP="00752A60">
            <w:pPr>
              <w:widowControl/>
              <w:autoSpaceDE/>
              <w:autoSpaceDN/>
              <w:jc w:val="both"/>
              <w:rPr>
                <w:sz w:val="20"/>
                <w:szCs w:val="20"/>
              </w:rPr>
            </w:pPr>
            <w:r w:rsidRPr="00716B92">
              <w:rPr>
                <w:sz w:val="20"/>
                <w:szCs w:val="20"/>
              </w:rPr>
              <w:t>Xử lý các tệp tin quét thành các tệp tin theo quy định về dữ liệu điều tra, đánh giá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1680" w:type="dxa"/>
            <w:tcBorders>
              <w:top w:val="nil"/>
              <w:left w:val="nil"/>
              <w:bottom w:val="single" w:sz="4" w:space="0" w:color="auto"/>
              <w:right w:val="single" w:sz="4" w:space="0" w:color="auto"/>
            </w:tcBorders>
            <w:vAlign w:val="center"/>
            <w:hideMark/>
          </w:tcPr>
          <w:p w14:paraId="1137BB2E" w14:textId="77777777" w:rsidR="008D243F" w:rsidRPr="00716B92" w:rsidRDefault="008D243F" w:rsidP="00752A60">
            <w:pPr>
              <w:widowControl/>
              <w:autoSpaceDE/>
              <w:autoSpaceDN/>
              <w:jc w:val="center"/>
              <w:rPr>
                <w:sz w:val="20"/>
                <w:szCs w:val="20"/>
              </w:rPr>
            </w:pPr>
            <w:r w:rsidRPr="00716B92">
              <w:rPr>
                <w:sz w:val="20"/>
                <w:szCs w:val="20"/>
              </w:rPr>
              <w:t xml:space="preserve">Trang </w:t>
            </w:r>
            <w:r w:rsidRPr="00716B92">
              <w:rPr>
                <w:sz w:val="20"/>
                <w:szCs w:val="20"/>
              </w:rPr>
              <w:br/>
              <w:t>A3, A4</w:t>
            </w:r>
          </w:p>
        </w:tc>
        <w:tc>
          <w:tcPr>
            <w:tcW w:w="1780" w:type="dxa"/>
            <w:tcBorders>
              <w:top w:val="nil"/>
              <w:left w:val="nil"/>
              <w:bottom w:val="single" w:sz="4" w:space="0" w:color="auto"/>
              <w:right w:val="single" w:sz="4" w:space="0" w:color="auto"/>
            </w:tcBorders>
            <w:noWrap/>
            <w:vAlign w:val="center"/>
            <w:hideMark/>
          </w:tcPr>
          <w:p w14:paraId="22147F9F" w14:textId="77777777" w:rsidR="008D243F" w:rsidRPr="00716B92" w:rsidRDefault="008D243F" w:rsidP="00752A60">
            <w:pPr>
              <w:widowControl/>
              <w:autoSpaceDE/>
              <w:autoSpaceDN/>
              <w:jc w:val="center"/>
              <w:rPr>
                <w:sz w:val="20"/>
                <w:szCs w:val="20"/>
              </w:rPr>
            </w:pPr>
            <w:r w:rsidRPr="00716B92">
              <w:rPr>
                <w:sz w:val="20"/>
                <w:szCs w:val="20"/>
              </w:rPr>
              <w:t>1KS1</w:t>
            </w:r>
          </w:p>
        </w:tc>
        <w:tc>
          <w:tcPr>
            <w:tcW w:w="1980" w:type="dxa"/>
            <w:tcBorders>
              <w:top w:val="nil"/>
              <w:left w:val="nil"/>
              <w:bottom w:val="single" w:sz="4" w:space="0" w:color="auto"/>
              <w:right w:val="single" w:sz="4" w:space="0" w:color="auto"/>
            </w:tcBorders>
            <w:vAlign w:val="center"/>
            <w:hideMark/>
          </w:tcPr>
          <w:p w14:paraId="0770BB2D" w14:textId="77777777" w:rsidR="008D243F" w:rsidRPr="00716B92" w:rsidRDefault="008D243F" w:rsidP="00752A60">
            <w:pPr>
              <w:widowControl/>
              <w:autoSpaceDE/>
              <w:autoSpaceDN/>
              <w:jc w:val="center"/>
              <w:rPr>
                <w:sz w:val="20"/>
                <w:szCs w:val="20"/>
              </w:rPr>
            </w:pPr>
            <w:r w:rsidRPr="00716B92">
              <w:rPr>
                <w:sz w:val="20"/>
                <w:szCs w:val="20"/>
              </w:rPr>
              <w:t>0.0040</w:t>
            </w:r>
          </w:p>
        </w:tc>
        <w:tc>
          <w:tcPr>
            <w:tcW w:w="4482" w:type="dxa"/>
            <w:tcBorders>
              <w:top w:val="nil"/>
              <w:left w:val="nil"/>
              <w:bottom w:val="single" w:sz="4" w:space="0" w:color="auto"/>
              <w:right w:val="single" w:sz="4" w:space="0" w:color="auto"/>
            </w:tcBorders>
            <w:vAlign w:val="center"/>
          </w:tcPr>
          <w:p w14:paraId="73F5A989"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1E7254FB" w14:textId="179BF1D8"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 xml:space="preserve">Định mức công được tính ra là </w:t>
            </w:r>
            <w:r w:rsidRPr="00716B92">
              <w:rPr>
                <w:sz w:val="20"/>
                <w:szCs w:val="20"/>
              </w:rPr>
              <w:t>0.004</w:t>
            </w:r>
          </w:p>
        </w:tc>
      </w:tr>
      <w:tr w:rsidR="00716B92" w:rsidRPr="00716B92" w14:paraId="620DA008" w14:textId="2332F541" w:rsidTr="00251EF3">
        <w:trPr>
          <w:trHeight w:val="871"/>
        </w:trPr>
        <w:tc>
          <w:tcPr>
            <w:tcW w:w="709" w:type="dxa"/>
            <w:tcBorders>
              <w:top w:val="nil"/>
              <w:left w:val="single" w:sz="4" w:space="0" w:color="auto"/>
              <w:bottom w:val="single" w:sz="4" w:space="0" w:color="auto"/>
              <w:right w:val="single" w:sz="4" w:space="0" w:color="auto"/>
            </w:tcBorders>
            <w:noWrap/>
            <w:vAlign w:val="center"/>
            <w:hideMark/>
          </w:tcPr>
          <w:p w14:paraId="69A5BB0E" w14:textId="77777777" w:rsidR="008D243F" w:rsidRPr="00716B92" w:rsidRDefault="008D243F" w:rsidP="00752A60">
            <w:pPr>
              <w:widowControl/>
              <w:autoSpaceDE/>
              <w:autoSpaceDN/>
              <w:jc w:val="center"/>
              <w:rPr>
                <w:sz w:val="20"/>
                <w:szCs w:val="20"/>
              </w:rPr>
            </w:pPr>
            <w:r w:rsidRPr="00716B92">
              <w:rPr>
                <w:sz w:val="20"/>
                <w:szCs w:val="20"/>
              </w:rPr>
              <w:t>4.3</w:t>
            </w:r>
          </w:p>
        </w:tc>
        <w:tc>
          <w:tcPr>
            <w:tcW w:w="4504" w:type="dxa"/>
            <w:tcBorders>
              <w:top w:val="nil"/>
              <w:left w:val="nil"/>
              <w:bottom w:val="single" w:sz="4" w:space="0" w:color="auto"/>
              <w:right w:val="single" w:sz="4" w:space="0" w:color="auto"/>
            </w:tcBorders>
            <w:vAlign w:val="center"/>
            <w:hideMark/>
          </w:tcPr>
          <w:p w14:paraId="1606049F" w14:textId="77777777" w:rsidR="008D243F" w:rsidRPr="00716B92" w:rsidRDefault="008D243F" w:rsidP="00752A60">
            <w:pPr>
              <w:widowControl/>
              <w:autoSpaceDE/>
              <w:autoSpaceDN/>
              <w:jc w:val="both"/>
              <w:rPr>
                <w:sz w:val="20"/>
                <w:szCs w:val="20"/>
              </w:rPr>
            </w:pPr>
            <w:r w:rsidRPr="00716B92">
              <w:rPr>
                <w:sz w:val="20"/>
                <w:szCs w:val="20"/>
              </w:rPr>
              <w:t>Nhập thông tin mô tả của dữ liệu phi cấu trúc và tạo liên kết giữa dữ liệu phi cấu trúc về điều tra, đánh giá đất với các đối tượng không gian</w:t>
            </w:r>
          </w:p>
        </w:tc>
        <w:tc>
          <w:tcPr>
            <w:tcW w:w="1680" w:type="dxa"/>
            <w:tcBorders>
              <w:top w:val="nil"/>
              <w:left w:val="nil"/>
              <w:bottom w:val="single" w:sz="4" w:space="0" w:color="auto"/>
              <w:right w:val="single" w:sz="4" w:space="0" w:color="auto"/>
            </w:tcBorders>
            <w:vAlign w:val="center"/>
            <w:hideMark/>
          </w:tcPr>
          <w:p w14:paraId="7FEBF6E3"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noWrap/>
            <w:vAlign w:val="center"/>
            <w:hideMark/>
          </w:tcPr>
          <w:p w14:paraId="1A6B6C56" w14:textId="77777777" w:rsidR="008D243F" w:rsidRPr="00716B92" w:rsidRDefault="008D243F" w:rsidP="00752A60">
            <w:pPr>
              <w:widowControl/>
              <w:autoSpaceDE/>
              <w:autoSpaceDN/>
              <w:jc w:val="center"/>
              <w:rPr>
                <w:sz w:val="20"/>
                <w:szCs w:val="20"/>
              </w:rPr>
            </w:pPr>
            <w:r w:rsidRPr="00716B92">
              <w:rPr>
                <w:sz w:val="20"/>
                <w:szCs w:val="20"/>
              </w:rPr>
              <w:t>1KS1</w:t>
            </w:r>
          </w:p>
        </w:tc>
        <w:tc>
          <w:tcPr>
            <w:tcW w:w="1980" w:type="dxa"/>
            <w:tcBorders>
              <w:top w:val="nil"/>
              <w:left w:val="nil"/>
              <w:bottom w:val="single" w:sz="4" w:space="0" w:color="auto"/>
              <w:right w:val="single" w:sz="4" w:space="0" w:color="auto"/>
            </w:tcBorders>
            <w:vAlign w:val="center"/>
            <w:hideMark/>
          </w:tcPr>
          <w:p w14:paraId="2627DB1D" w14:textId="64443233" w:rsidR="008D243F" w:rsidRPr="00716B92" w:rsidRDefault="00BF3EC4" w:rsidP="00752A60">
            <w:pPr>
              <w:widowControl/>
              <w:autoSpaceDE/>
              <w:autoSpaceDN/>
              <w:jc w:val="center"/>
              <w:rPr>
                <w:sz w:val="20"/>
                <w:szCs w:val="20"/>
              </w:rPr>
            </w:pPr>
            <w:r w:rsidRPr="00716B92">
              <w:rPr>
                <w:sz w:val="20"/>
                <w:szCs w:val="20"/>
              </w:rPr>
              <w:t>1.000</w:t>
            </w:r>
          </w:p>
        </w:tc>
        <w:tc>
          <w:tcPr>
            <w:tcW w:w="4482" w:type="dxa"/>
            <w:tcBorders>
              <w:top w:val="nil"/>
              <w:left w:val="nil"/>
              <w:bottom w:val="single" w:sz="4" w:space="0" w:color="auto"/>
              <w:right w:val="single" w:sz="4" w:space="0" w:color="auto"/>
            </w:tcBorders>
            <w:vAlign w:val="center"/>
          </w:tcPr>
          <w:p w14:paraId="5499A5D6"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4F790CF" w14:textId="67390A41" w:rsidR="006D4CB1"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 xml:space="preserve">Định mức công được tính ra là </w:t>
            </w:r>
            <w:r w:rsidRPr="00716B92">
              <w:rPr>
                <w:sz w:val="20"/>
                <w:szCs w:val="20"/>
              </w:rPr>
              <w:t>1.000</w:t>
            </w:r>
          </w:p>
        </w:tc>
      </w:tr>
      <w:tr w:rsidR="00716B92" w:rsidRPr="00716B92" w14:paraId="5E5D4FC7" w14:textId="587B3901" w:rsidTr="00251EF3">
        <w:trPr>
          <w:trHeight w:val="786"/>
        </w:trPr>
        <w:tc>
          <w:tcPr>
            <w:tcW w:w="709" w:type="dxa"/>
            <w:tcBorders>
              <w:top w:val="nil"/>
              <w:left w:val="single" w:sz="4" w:space="0" w:color="auto"/>
              <w:bottom w:val="single" w:sz="4" w:space="0" w:color="auto"/>
              <w:right w:val="single" w:sz="4" w:space="0" w:color="auto"/>
            </w:tcBorders>
            <w:noWrap/>
            <w:vAlign w:val="center"/>
            <w:hideMark/>
          </w:tcPr>
          <w:p w14:paraId="3FC12B19" w14:textId="67273C16" w:rsidR="008D243F" w:rsidRPr="00716B92" w:rsidRDefault="008D243F" w:rsidP="00752A60">
            <w:pPr>
              <w:widowControl/>
              <w:autoSpaceDE/>
              <w:autoSpaceDN/>
              <w:jc w:val="center"/>
              <w:rPr>
                <w:sz w:val="20"/>
                <w:szCs w:val="20"/>
              </w:rPr>
            </w:pPr>
            <w:r w:rsidRPr="00716B92">
              <w:rPr>
                <w:sz w:val="20"/>
                <w:szCs w:val="20"/>
              </w:rPr>
              <w:t>4.4</w:t>
            </w:r>
          </w:p>
        </w:tc>
        <w:tc>
          <w:tcPr>
            <w:tcW w:w="4504" w:type="dxa"/>
            <w:tcBorders>
              <w:top w:val="nil"/>
              <w:left w:val="nil"/>
              <w:bottom w:val="single" w:sz="4" w:space="0" w:color="auto"/>
              <w:right w:val="single" w:sz="4" w:space="0" w:color="auto"/>
            </w:tcBorders>
            <w:vAlign w:val="center"/>
            <w:hideMark/>
          </w:tcPr>
          <w:p w14:paraId="709F2FE7" w14:textId="77777777" w:rsidR="008D243F" w:rsidRPr="00716B92" w:rsidRDefault="008D243F" w:rsidP="00752A60">
            <w:pPr>
              <w:widowControl/>
              <w:autoSpaceDE/>
              <w:autoSpaceDN/>
              <w:jc w:val="both"/>
              <w:rPr>
                <w:sz w:val="20"/>
                <w:szCs w:val="20"/>
              </w:rPr>
            </w:pPr>
            <w:r w:rsidRPr="00716B92">
              <w:rPr>
                <w:sz w:val="20"/>
                <w:szCs w:val="20"/>
              </w:rPr>
              <w:t>Đối với các tài liệu dạng số mà không liên kết với các đối tượng không gian thì tạo danh mục tra cứu dữ liệu phi cấu trúc trong cơ sở dữ liệu điều tra, đánh giá đất</w:t>
            </w:r>
          </w:p>
        </w:tc>
        <w:tc>
          <w:tcPr>
            <w:tcW w:w="1680" w:type="dxa"/>
            <w:tcBorders>
              <w:top w:val="nil"/>
              <w:left w:val="nil"/>
              <w:bottom w:val="single" w:sz="4" w:space="0" w:color="auto"/>
              <w:right w:val="single" w:sz="4" w:space="0" w:color="auto"/>
            </w:tcBorders>
            <w:vAlign w:val="center"/>
            <w:hideMark/>
          </w:tcPr>
          <w:p w14:paraId="25FD983F"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noWrap/>
            <w:vAlign w:val="center"/>
            <w:hideMark/>
          </w:tcPr>
          <w:p w14:paraId="0CC66EF3" w14:textId="77777777" w:rsidR="008D243F" w:rsidRPr="00716B92" w:rsidRDefault="008D243F" w:rsidP="00752A60">
            <w:pPr>
              <w:widowControl/>
              <w:autoSpaceDE/>
              <w:autoSpaceDN/>
              <w:jc w:val="center"/>
              <w:rPr>
                <w:sz w:val="20"/>
                <w:szCs w:val="20"/>
              </w:rPr>
            </w:pPr>
            <w:r w:rsidRPr="00716B92">
              <w:rPr>
                <w:sz w:val="20"/>
                <w:szCs w:val="20"/>
              </w:rPr>
              <w:t>1KS1</w:t>
            </w:r>
          </w:p>
        </w:tc>
        <w:tc>
          <w:tcPr>
            <w:tcW w:w="1980" w:type="dxa"/>
            <w:tcBorders>
              <w:top w:val="nil"/>
              <w:left w:val="nil"/>
              <w:bottom w:val="single" w:sz="4" w:space="0" w:color="auto"/>
              <w:right w:val="single" w:sz="4" w:space="0" w:color="auto"/>
            </w:tcBorders>
            <w:vAlign w:val="center"/>
            <w:hideMark/>
          </w:tcPr>
          <w:p w14:paraId="339B0D63" w14:textId="12EF5E69" w:rsidR="008D243F" w:rsidRPr="00716B92" w:rsidRDefault="00BF3EC4" w:rsidP="00752A60">
            <w:pPr>
              <w:widowControl/>
              <w:autoSpaceDE/>
              <w:autoSpaceDN/>
              <w:jc w:val="center"/>
              <w:rPr>
                <w:sz w:val="20"/>
                <w:szCs w:val="20"/>
              </w:rPr>
            </w:pPr>
            <w:r w:rsidRPr="00716B92">
              <w:rPr>
                <w:sz w:val="20"/>
                <w:szCs w:val="20"/>
              </w:rPr>
              <w:t>1.500</w:t>
            </w:r>
          </w:p>
        </w:tc>
        <w:tc>
          <w:tcPr>
            <w:tcW w:w="4482" w:type="dxa"/>
            <w:tcBorders>
              <w:top w:val="nil"/>
              <w:left w:val="nil"/>
              <w:bottom w:val="single" w:sz="4" w:space="0" w:color="auto"/>
              <w:right w:val="single" w:sz="4" w:space="0" w:color="auto"/>
            </w:tcBorders>
            <w:vAlign w:val="center"/>
          </w:tcPr>
          <w:p w14:paraId="5D10B309"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0A46B31C" w14:textId="084B9438"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 xml:space="preserve">Định mức công được tính ra là </w:t>
            </w:r>
            <w:r w:rsidRPr="00716B92">
              <w:rPr>
                <w:sz w:val="20"/>
                <w:szCs w:val="20"/>
              </w:rPr>
              <w:t>1.500</w:t>
            </w:r>
          </w:p>
        </w:tc>
      </w:tr>
      <w:tr w:rsidR="00716B92" w:rsidRPr="00716B92" w14:paraId="4E0CF0C6" w14:textId="5551E12F"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3CCA63B4" w14:textId="77777777" w:rsidR="008D243F" w:rsidRPr="00716B92" w:rsidRDefault="008D243F" w:rsidP="00752A60">
            <w:pPr>
              <w:widowControl/>
              <w:autoSpaceDE/>
              <w:autoSpaceDN/>
              <w:jc w:val="center"/>
              <w:rPr>
                <w:sz w:val="20"/>
                <w:szCs w:val="20"/>
              </w:rPr>
            </w:pPr>
            <w:r w:rsidRPr="00716B92">
              <w:rPr>
                <w:sz w:val="20"/>
                <w:szCs w:val="20"/>
              </w:rPr>
              <w:t>4.5</w:t>
            </w:r>
          </w:p>
        </w:tc>
        <w:tc>
          <w:tcPr>
            <w:tcW w:w="4504" w:type="dxa"/>
            <w:tcBorders>
              <w:top w:val="nil"/>
              <w:left w:val="nil"/>
              <w:bottom w:val="single" w:sz="4" w:space="0" w:color="auto"/>
              <w:right w:val="single" w:sz="4" w:space="0" w:color="auto"/>
            </w:tcBorders>
            <w:vAlign w:val="center"/>
            <w:hideMark/>
          </w:tcPr>
          <w:p w14:paraId="3B5FC523" w14:textId="77777777" w:rsidR="008D243F" w:rsidRPr="00716B92" w:rsidRDefault="008D243F" w:rsidP="00752A60">
            <w:pPr>
              <w:widowControl/>
              <w:autoSpaceDE/>
              <w:autoSpaceDN/>
              <w:jc w:val="both"/>
              <w:rPr>
                <w:sz w:val="20"/>
                <w:szCs w:val="20"/>
              </w:rPr>
            </w:pPr>
            <w:r w:rsidRPr="00716B92">
              <w:rPr>
                <w:sz w:val="20"/>
                <w:szCs w:val="20"/>
              </w:rPr>
              <w:t>Vận chuyển, bàn giao tài liệu cho đơn vị quản lý hồ sơ, tài liệu</w:t>
            </w:r>
          </w:p>
        </w:tc>
        <w:tc>
          <w:tcPr>
            <w:tcW w:w="1680" w:type="dxa"/>
            <w:tcBorders>
              <w:top w:val="nil"/>
              <w:left w:val="nil"/>
              <w:bottom w:val="single" w:sz="4" w:space="0" w:color="auto"/>
              <w:right w:val="single" w:sz="4" w:space="0" w:color="auto"/>
            </w:tcBorders>
            <w:vAlign w:val="center"/>
            <w:hideMark/>
          </w:tcPr>
          <w:p w14:paraId="641A93E6"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6AA8C3A1" w14:textId="77777777" w:rsidR="008D243F" w:rsidRPr="00716B92" w:rsidRDefault="008D243F" w:rsidP="00752A60">
            <w:pPr>
              <w:widowControl/>
              <w:autoSpaceDE/>
              <w:autoSpaceDN/>
              <w:jc w:val="center"/>
              <w:rPr>
                <w:sz w:val="20"/>
                <w:szCs w:val="20"/>
              </w:rPr>
            </w:pPr>
            <w:r w:rsidRPr="00716B92">
              <w:rPr>
                <w:sz w:val="20"/>
                <w:szCs w:val="20"/>
              </w:rPr>
              <w:t>Nhóm 2 (KS3+KS4)</w:t>
            </w:r>
          </w:p>
        </w:tc>
        <w:tc>
          <w:tcPr>
            <w:tcW w:w="1980" w:type="dxa"/>
            <w:tcBorders>
              <w:top w:val="nil"/>
              <w:left w:val="nil"/>
              <w:bottom w:val="single" w:sz="4" w:space="0" w:color="auto"/>
              <w:right w:val="single" w:sz="4" w:space="0" w:color="auto"/>
            </w:tcBorders>
            <w:vAlign w:val="center"/>
            <w:hideMark/>
          </w:tcPr>
          <w:p w14:paraId="6765F8F6" w14:textId="3389C6D7" w:rsidR="008D243F" w:rsidRPr="00716B92" w:rsidRDefault="00BF3EC4" w:rsidP="00752A60">
            <w:pPr>
              <w:widowControl/>
              <w:autoSpaceDE/>
              <w:autoSpaceDN/>
              <w:jc w:val="center"/>
              <w:rPr>
                <w:sz w:val="20"/>
                <w:szCs w:val="20"/>
              </w:rPr>
            </w:pPr>
            <w:r w:rsidRPr="00716B92">
              <w:rPr>
                <w:sz w:val="20"/>
                <w:szCs w:val="20"/>
              </w:rPr>
              <w:t>1.000</w:t>
            </w:r>
          </w:p>
        </w:tc>
        <w:tc>
          <w:tcPr>
            <w:tcW w:w="4482" w:type="dxa"/>
            <w:tcBorders>
              <w:top w:val="nil"/>
              <w:left w:val="nil"/>
              <w:bottom w:val="single" w:sz="4" w:space="0" w:color="auto"/>
              <w:right w:val="single" w:sz="4" w:space="0" w:color="auto"/>
            </w:tcBorders>
            <w:vAlign w:val="center"/>
          </w:tcPr>
          <w:p w14:paraId="5681E436"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4138A1C3" w14:textId="71EBAD69"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 xml:space="preserve">Định mức công được tính ra là </w:t>
            </w:r>
            <w:r w:rsidRPr="00716B92">
              <w:rPr>
                <w:sz w:val="20"/>
                <w:szCs w:val="20"/>
              </w:rPr>
              <w:t>1.000</w:t>
            </w:r>
          </w:p>
        </w:tc>
      </w:tr>
      <w:tr w:rsidR="00716B92" w:rsidRPr="00716B92" w14:paraId="7A47999D" w14:textId="34A29FF0" w:rsidTr="006D4CB1">
        <w:trPr>
          <w:trHeight w:val="600"/>
        </w:trPr>
        <w:tc>
          <w:tcPr>
            <w:tcW w:w="709" w:type="dxa"/>
            <w:tcBorders>
              <w:top w:val="nil"/>
              <w:left w:val="single" w:sz="4" w:space="0" w:color="auto"/>
              <w:bottom w:val="single" w:sz="4" w:space="0" w:color="auto"/>
              <w:right w:val="single" w:sz="4" w:space="0" w:color="auto"/>
            </w:tcBorders>
            <w:noWrap/>
            <w:vAlign w:val="center"/>
            <w:hideMark/>
          </w:tcPr>
          <w:p w14:paraId="617DBBFC" w14:textId="77777777" w:rsidR="008D243F" w:rsidRPr="00716B92" w:rsidRDefault="008D243F" w:rsidP="00752A60">
            <w:pPr>
              <w:widowControl/>
              <w:autoSpaceDE/>
              <w:autoSpaceDN/>
              <w:jc w:val="center"/>
              <w:rPr>
                <w:b/>
                <w:bCs/>
                <w:sz w:val="20"/>
                <w:szCs w:val="20"/>
              </w:rPr>
            </w:pPr>
            <w:r w:rsidRPr="00716B92">
              <w:rPr>
                <w:b/>
                <w:bCs/>
                <w:sz w:val="20"/>
                <w:szCs w:val="20"/>
              </w:rPr>
              <w:t>5</w:t>
            </w:r>
          </w:p>
        </w:tc>
        <w:tc>
          <w:tcPr>
            <w:tcW w:w="4504" w:type="dxa"/>
            <w:tcBorders>
              <w:top w:val="nil"/>
              <w:left w:val="nil"/>
              <w:bottom w:val="single" w:sz="4" w:space="0" w:color="auto"/>
              <w:right w:val="single" w:sz="4" w:space="0" w:color="auto"/>
            </w:tcBorders>
            <w:vAlign w:val="center"/>
            <w:hideMark/>
          </w:tcPr>
          <w:p w14:paraId="2FA1AD81" w14:textId="77777777" w:rsidR="008D243F" w:rsidRPr="00716B92" w:rsidRDefault="008D243F" w:rsidP="00752A60">
            <w:pPr>
              <w:widowControl/>
              <w:autoSpaceDE/>
              <w:autoSpaceDN/>
              <w:rPr>
                <w:b/>
                <w:bCs/>
                <w:sz w:val="20"/>
                <w:szCs w:val="20"/>
              </w:rPr>
            </w:pPr>
            <w:r w:rsidRPr="00716B92">
              <w:rPr>
                <w:b/>
                <w:bCs/>
                <w:sz w:val="20"/>
                <w:szCs w:val="20"/>
              </w:rPr>
              <w:t>Đối soát, hoàn thiện dữ liệu và xây dựng siêu dữ liệu điều tra, đánh giá đất</w:t>
            </w:r>
          </w:p>
        </w:tc>
        <w:tc>
          <w:tcPr>
            <w:tcW w:w="1680" w:type="dxa"/>
            <w:tcBorders>
              <w:top w:val="nil"/>
              <w:left w:val="nil"/>
              <w:bottom w:val="single" w:sz="4" w:space="0" w:color="auto"/>
              <w:right w:val="single" w:sz="4" w:space="0" w:color="auto"/>
            </w:tcBorders>
            <w:noWrap/>
            <w:vAlign w:val="center"/>
            <w:hideMark/>
          </w:tcPr>
          <w:p w14:paraId="688A0A79" w14:textId="77777777" w:rsidR="008D243F" w:rsidRPr="00716B92" w:rsidRDefault="008D243F" w:rsidP="00752A60">
            <w:pPr>
              <w:widowControl/>
              <w:autoSpaceDE/>
              <w:autoSpaceDN/>
              <w:jc w:val="center"/>
              <w:rPr>
                <w:b/>
                <w:bCs/>
                <w:sz w:val="20"/>
                <w:szCs w:val="20"/>
              </w:rPr>
            </w:pPr>
            <w:r w:rsidRPr="00716B92">
              <w:rPr>
                <w:b/>
                <w:bCs/>
                <w:sz w:val="20"/>
                <w:szCs w:val="20"/>
              </w:rPr>
              <w:t> </w:t>
            </w:r>
          </w:p>
        </w:tc>
        <w:tc>
          <w:tcPr>
            <w:tcW w:w="1780" w:type="dxa"/>
            <w:tcBorders>
              <w:top w:val="nil"/>
              <w:left w:val="nil"/>
              <w:bottom w:val="single" w:sz="4" w:space="0" w:color="auto"/>
              <w:right w:val="single" w:sz="4" w:space="0" w:color="auto"/>
            </w:tcBorders>
            <w:noWrap/>
            <w:vAlign w:val="center"/>
            <w:hideMark/>
          </w:tcPr>
          <w:p w14:paraId="12C0B148" w14:textId="77777777" w:rsidR="008D243F" w:rsidRPr="00716B92" w:rsidRDefault="008D243F" w:rsidP="00752A60">
            <w:pPr>
              <w:widowControl/>
              <w:autoSpaceDE/>
              <w:autoSpaceDN/>
              <w:rPr>
                <w:sz w:val="20"/>
                <w:szCs w:val="20"/>
              </w:rPr>
            </w:pPr>
            <w:r w:rsidRPr="00716B92">
              <w:rPr>
                <w:sz w:val="20"/>
                <w:szCs w:val="20"/>
              </w:rPr>
              <w:t> </w:t>
            </w:r>
          </w:p>
        </w:tc>
        <w:tc>
          <w:tcPr>
            <w:tcW w:w="1980" w:type="dxa"/>
            <w:tcBorders>
              <w:top w:val="nil"/>
              <w:left w:val="nil"/>
              <w:bottom w:val="single" w:sz="4" w:space="0" w:color="auto"/>
              <w:right w:val="single" w:sz="4" w:space="0" w:color="auto"/>
            </w:tcBorders>
            <w:vAlign w:val="center"/>
          </w:tcPr>
          <w:p w14:paraId="055DCB29" w14:textId="79687C78" w:rsidR="008D243F" w:rsidRPr="00716B92" w:rsidRDefault="008D243F" w:rsidP="00752A60">
            <w:pPr>
              <w:widowControl/>
              <w:autoSpaceDE/>
              <w:autoSpaceDN/>
              <w:jc w:val="center"/>
              <w:rPr>
                <w:sz w:val="20"/>
                <w:szCs w:val="20"/>
              </w:rPr>
            </w:pPr>
          </w:p>
        </w:tc>
        <w:tc>
          <w:tcPr>
            <w:tcW w:w="4482" w:type="dxa"/>
            <w:tcBorders>
              <w:top w:val="nil"/>
              <w:left w:val="nil"/>
              <w:bottom w:val="single" w:sz="4" w:space="0" w:color="auto"/>
              <w:right w:val="single" w:sz="4" w:space="0" w:color="auto"/>
            </w:tcBorders>
            <w:vAlign w:val="center"/>
          </w:tcPr>
          <w:p w14:paraId="5DDE9BD1" w14:textId="77777777" w:rsidR="008D243F" w:rsidRPr="00716B92" w:rsidRDefault="008D243F" w:rsidP="00752A60">
            <w:pPr>
              <w:widowControl/>
              <w:autoSpaceDE/>
              <w:autoSpaceDN/>
              <w:jc w:val="both"/>
              <w:rPr>
                <w:sz w:val="20"/>
                <w:szCs w:val="20"/>
              </w:rPr>
            </w:pPr>
          </w:p>
        </w:tc>
      </w:tr>
      <w:tr w:rsidR="00716B92" w:rsidRPr="00716B92" w14:paraId="0C978529" w14:textId="400C94C4" w:rsidTr="00251EF3">
        <w:trPr>
          <w:trHeight w:val="926"/>
        </w:trPr>
        <w:tc>
          <w:tcPr>
            <w:tcW w:w="709" w:type="dxa"/>
            <w:tcBorders>
              <w:top w:val="nil"/>
              <w:left w:val="single" w:sz="4" w:space="0" w:color="auto"/>
              <w:bottom w:val="single" w:sz="4" w:space="0" w:color="auto"/>
              <w:right w:val="single" w:sz="4" w:space="0" w:color="auto"/>
            </w:tcBorders>
            <w:noWrap/>
            <w:vAlign w:val="center"/>
            <w:hideMark/>
          </w:tcPr>
          <w:p w14:paraId="27DD254E" w14:textId="77777777" w:rsidR="008D243F" w:rsidRPr="00716B92" w:rsidRDefault="008D243F" w:rsidP="00752A60">
            <w:pPr>
              <w:widowControl/>
              <w:autoSpaceDE/>
              <w:autoSpaceDN/>
              <w:jc w:val="center"/>
              <w:rPr>
                <w:sz w:val="20"/>
                <w:szCs w:val="20"/>
              </w:rPr>
            </w:pPr>
            <w:r w:rsidRPr="00716B92">
              <w:rPr>
                <w:sz w:val="20"/>
                <w:szCs w:val="20"/>
              </w:rPr>
              <w:lastRenderedPageBreak/>
              <w:t>5.1</w:t>
            </w:r>
          </w:p>
        </w:tc>
        <w:tc>
          <w:tcPr>
            <w:tcW w:w="4504" w:type="dxa"/>
            <w:tcBorders>
              <w:top w:val="nil"/>
              <w:left w:val="nil"/>
              <w:bottom w:val="single" w:sz="4" w:space="0" w:color="auto"/>
              <w:right w:val="single" w:sz="4" w:space="0" w:color="auto"/>
            </w:tcBorders>
            <w:vAlign w:val="center"/>
            <w:hideMark/>
          </w:tcPr>
          <w:p w14:paraId="69ECF22E" w14:textId="77777777" w:rsidR="008D243F" w:rsidRPr="00716B92" w:rsidRDefault="008D243F" w:rsidP="00752A60">
            <w:pPr>
              <w:widowControl/>
              <w:autoSpaceDE/>
              <w:autoSpaceDN/>
              <w:jc w:val="both"/>
              <w:rPr>
                <w:sz w:val="20"/>
                <w:szCs w:val="20"/>
              </w:rPr>
            </w:pPr>
            <w:r w:rsidRPr="00716B92">
              <w:rPr>
                <w:sz w:val="20"/>
                <w:szCs w:val="20"/>
              </w:rPr>
              <w:t>Đối soát đảm bảo 100% thông tin trong cơ sở dữ liệu điều tra, đánh giá đất tuân thủ theo đúng quy định về nội dung, cấu trúc, kiểu thông tin của cơ sở dữ liệu quốc gia về đất đai</w:t>
            </w:r>
          </w:p>
        </w:tc>
        <w:tc>
          <w:tcPr>
            <w:tcW w:w="1680" w:type="dxa"/>
            <w:tcBorders>
              <w:top w:val="nil"/>
              <w:left w:val="nil"/>
              <w:bottom w:val="single" w:sz="4" w:space="0" w:color="auto"/>
              <w:right w:val="single" w:sz="4" w:space="0" w:color="auto"/>
            </w:tcBorders>
            <w:vAlign w:val="center"/>
            <w:hideMark/>
          </w:tcPr>
          <w:p w14:paraId="4213CE8A"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0CE75954" w14:textId="77777777" w:rsidR="008D243F" w:rsidRPr="00716B92" w:rsidRDefault="008D243F" w:rsidP="00752A60">
            <w:pPr>
              <w:widowControl/>
              <w:autoSpaceDE/>
              <w:autoSpaceDN/>
              <w:jc w:val="center"/>
              <w:rPr>
                <w:sz w:val="20"/>
                <w:szCs w:val="20"/>
              </w:rPr>
            </w:pPr>
            <w:r w:rsidRPr="00716B92">
              <w:rPr>
                <w:sz w:val="20"/>
                <w:szCs w:val="20"/>
              </w:rPr>
              <w:t>Nhóm 2 (KS2+KS4)</w:t>
            </w:r>
          </w:p>
        </w:tc>
        <w:tc>
          <w:tcPr>
            <w:tcW w:w="1980" w:type="dxa"/>
            <w:tcBorders>
              <w:top w:val="nil"/>
              <w:left w:val="nil"/>
              <w:bottom w:val="single" w:sz="4" w:space="0" w:color="auto"/>
              <w:right w:val="single" w:sz="4" w:space="0" w:color="auto"/>
            </w:tcBorders>
            <w:vAlign w:val="center"/>
            <w:hideMark/>
          </w:tcPr>
          <w:p w14:paraId="225AB326" w14:textId="74A100AE" w:rsidR="008D243F" w:rsidRPr="00716B92" w:rsidRDefault="006E2FCE" w:rsidP="00752A60">
            <w:pPr>
              <w:widowControl/>
              <w:autoSpaceDE/>
              <w:autoSpaceDN/>
              <w:jc w:val="center"/>
              <w:rPr>
                <w:sz w:val="20"/>
                <w:szCs w:val="20"/>
              </w:rPr>
            </w:pPr>
            <w:r w:rsidRPr="00716B92">
              <w:rPr>
                <w:sz w:val="20"/>
                <w:szCs w:val="20"/>
              </w:rPr>
              <w:t>10.00</w:t>
            </w:r>
            <w:r w:rsidR="00BF3EC4" w:rsidRPr="00716B92">
              <w:rPr>
                <w:sz w:val="20"/>
                <w:szCs w:val="20"/>
              </w:rPr>
              <w:t>0</w:t>
            </w:r>
          </w:p>
        </w:tc>
        <w:tc>
          <w:tcPr>
            <w:tcW w:w="4482" w:type="dxa"/>
            <w:tcBorders>
              <w:top w:val="nil"/>
              <w:left w:val="nil"/>
              <w:bottom w:val="single" w:sz="4" w:space="0" w:color="auto"/>
              <w:right w:val="single" w:sz="4" w:space="0" w:color="auto"/>
            </w:tcBorders>
            <w:vAlign w:val="center"/>
          </w:tcPr>
          <w:p w14:paraId="387BF404" w14:textId="77777777" w:rsidR="006D4CB1" w:rsidRPr="00716B92" w:rsidRDefault="006D4CB1"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3DB3F600" w14:textId="51A7F708" w:rsidR="008D243F" w:rsidRPr="00716B92" w:rsidRDefault="006D4CB1"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 xml:space="preserve">Định mức công được tính ra là </w:t>
            </w:r>
            <w:r w:rsidRPr="00716B92">
              <w:rPr>
                <w:sz w:val="20"/>
                <w:szCs w:val="20"/>
              </w:rPr>
              <w:t>10.000</w:t>
            </w:r>
          </w:p>
        </w:tc>
      </w:tr>
      <w:tr w:rsidR="00716B92" w:rsidRPr="00716B92" w14:paraId="2EE84E8F" w14:textId="3BF12CD3" w:rsidTr="00251EF3">
        <w:trPr>
          <w:trHeight w:val="309"/>
        </w:trPr>
        <w:tc>
          <w:tcPr>
            <w:tcW w:w="709" w:type="dxa"/>
            <w:tcBorders>
              <w:top w:val="nil"/>
              <w:left w:val="single" w:sz="4" w:space="0" w:color="auto"/>
              <w:bottom w:val="single" w:sz="4" w:space="0" w:color="auto"/>
              <w:right w:val="single" w:sz="4" w:space="0" w:color="auto"/>
            </w:tcBorders>
            <w:vAlign w:val="center"/>
            <w:hideMark/>
          </w:tcPr>
          <w:p w14:paraId="2BDC2CE5" w14:textId="77777777" w:rsidR="008D243F" w:rsidRPr="00716B92" w:rsidRDefault="008D243F" w:rsidP="00752A60">
            <w:pPr>
              <w:widowControl/>
              <w:autoSpaceDE/>
              <w:autoSpaceDN/>
              <w:jc w:val="center"/>
              <w:rPr>
                <w:sz w:val="20"/>
                <w:szCs w:val="20"/>
              </w:rPr>
            </w:pPr>
            <w:r w:rsidRPr="00716B92">
              <w:rPr>
                <w:sz w:val="20"/>
                <w:szCs w:val="20"/>
              </w:rPr>
              <w:t>5.2</w:t>
            </w:r>
          </w:p>
        </w:tc>
        <w:tc>
          <w:tcPr>
            <w:tcW w:w="4504" w:type="dxa"/>
            <w:tcBorders>
              <w:top w:val="nil"/>
              <w:left w:val="nil"/>
              <w:bottom w:val="single" w:sz="4" w:space="0" w:color="auto"/>
              <w:right w:val="single" w:sz="4" w:space="0" w:color="auto"/>
            </w:tcBorders>
            <w:vAlign w:val="center"/>
            <w:hideMark/>
          </w:tcPr>
          <w:p w14:paraId="38B30D1B" w14:textId="77777777" w:rsidR="008D243F" w:rsidRPr="00716B92" w:rsidRDefault="008D243F" w:rsidP="00752A60">
            <w:pPr>
              <w:widowControl/>
              <w:autoSpaceDE/>
              <w:autoSpaceDN/>
              <w:rPr>
                <w:sz w:val="20"/>
                <w:szCs w:val="20"/>
              </w:rPr>
            </w:pPr>
            <w:r w:rsidRPr="00716B92">
              <w:rPr>
                <w:sz w:val="20"/>
                <w:szCs w:val="20"/>
              </w:rPr>
              <w:t>Xây dựng siêu dữ liệu điều tra, đánh giá đất</w:t>
            </w:r>
          </w:p>
        </w:tc>
        <w:tc>
          <w:tcPr>
            <w:tcW w:w="1680" w:type="dxa"/>
            <w:tcBorders>
              <w:top w:val="nil"/>
              <w:left w:val="nil"/>
              <w:bottom w:val="single" w:sz="4" w:space="0" w:color="auto"/>
              <w:right w:val="single" w:sz="4" w:space="0" w:color="auto"/>
            </w:tcBorders>
            <w:vAlign w:val="center"/>
            <w:hideMark/>
          </w:tcPr>
          <w:p w14:paraId="480A9C53" w14:textId="77777777" w:rsidR="008D243F" w:rsidRPr="00716B92" w:rsidRDefault="008D243F" w:rsidP="00752A60">
            <w:pPr>
              <w:widowControl/>
              <w:autoSpaceDE/>
              <w:autoSpaceDN/>
              <w:jc w:val="center"/>
              <w:rPr>
                <w:sz w:val="20"/>
                <w:szCs w:val="20"/>
              </w:rPr>
            </w:pPr>
            <w:r w:rsidRPr="00716B92">
              <w:rPr>
                <w:sz w:val="20"/>
                <w:szCs w:val="20"/>
              </w:rPr>
              <w:t> </w:t>
            </w:r>
          </w:p>
        </w:tc>
        <w:tc>
          <w:tcPr>
            <w:tcW w:w="1780" w:type="dxa"/>
            <w:tcBorders>
              <w:top w:val="nil"/>
              <w:left w:val="nil"/>
              <w:bottom w:val="single" w:sz="4" w:space="0" w:color="auto"/>
              <w:right w:val="single" w:sz="4" w:space="0" w:color="auto"/>
            </w:tcBorders>
            <w:vAlign w:val="center"/>
            <w:hideMark/>
          </w:tcPr>
          <w:p w14:paraId="5A1BFBFC" w14:textId="77777777" w:rsidR="008D243F" w:rsidRPr="00716B92" w:rsidRDefault="008D243F" w:rsidP="00752A60">
            <w:pPr>
              <w:widowControl/>
              <w:autoSpaceDE/>
              <w:autoSpaceDN/>
              <w:jc w:val="center"/>
              <w:rPr>
                <w:sz w:val="20"/>
                <w:szCs w:val="20"/>
              </w:rPr>
            </w:pPr>
            <w:r w:rsidRPr="00716B92">
              <w:rPr>
                <w:sz w:val="20"/>
                <w:szCs w:val="20"/>
              </w:rPr>
              <w:t> </w:t>
            </w:r>
          </w:p>
        </w:tc>
        <w:tc>
          <w:tcPr>
            <w:tcW w:w="1980" w:type="dxa"/>
            <w:tcBorders>
              <w:top w:val="nil"/>
              <w:left w:val="nil"/>
              <w:bottom w:val="single" w:sz="4" w:space="0" w:color="auto"/>
              <w:right w:val="single" w:sz="4" w:space="0" w:color="auto"/>
            </w:tcBorders>
            <w:vAlign w:val="center"/>
            <w:hideMark/>
          </w:tcPr>
          <w:p w14:paraId="7E9ED899" w14:textId="77777777" w:rsidR="008D243F" w:rsidRPr="00716B92" w:rsidRDefault="008D243F" w:rsidP="00752A60">
            <w:pPr>
              <w:widowControl/>
              <w:autoSpaceDE/>
              <w:autoSpaceDN/>
              <w:jc w:val="center"/>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2E5177CA" w14:textId="77777777" w:rsidR="008D243F" w:rsidRPr="00716B92" w:rsidRDefault="008D243F" w:rsidP="00752A60">
            <w:pPr>
              <w:widowControl/>
              <w:autoSpaceDE/>
              <w:autoSpaceDN/>
              <w:jc w:val="both"/>
              <w:rPr>
                <w:sz w:val="20"/>
                <w:szCs w:val="20"/>
              </w:rPr>
            </w:pPr>
          </w:p>
        </w:tc>
      </w:tr>
      <w:tr w:rsidR="00716B92" w:rsidRPr="00716B92" w14:paraId="5DEADBE6" w14:textId="066D51C2"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211A89DC" w14:textId="77777777" w:rsidR="008D243F" w:rsidRPr="00716B92" w:rsidRDefault="008D243F" w:rsidP="00752A60">
            <w:pPr>
              <w:widowControl/>
              <w:autoSpaceDE/>
              <w:autoSpaceDN/>
              <w:jc w:val="center"/>
              <w:rPr>
                <w:sz w:val="20"/>
                <w:szCs w:val="20"/>
              </w:rPr>
            </w:pPr>
            <w:r w:rsidRPr="00716B92">
              <w:rPr>
                <w:sz w:val="20"/>
                <w:szCs w:val="20"/>
              </w:rPr>
              <w:t>5.2.1</w:t>
            </w:r>
          </w:p>
        </w:tc>
        <w:tc>
          <w:tcPr>
            <w:tcW w:w="4504" w:type="dxa"/>
            <w:tcBorders>
              <w:top w:val="nil"/>
              <w:left w:val="nil"/>
              <w:bottom w:val="single" w:sz="4" w:space="0" w:color="auto"/>
              <w:right w:val="single" w:sz="4" w:space="0" w:color="auto"/>
            </w:tcBorders>
            <w:vAlign w:val="center"/>
            <w:hideMark/>
          </w:tcPr>
          <w:p w14:paraId="12278275" w14:textId="77777777" w:rsidR="008D243F" w:rsidRPr="00716B92" w:rsidRDefault="008D243F" w:rsidP="00752A60">
            <w:pPr>
              <w:widowControl/>
              <w:autoSpaceDE/>
              <w:autoSpaceDN/>
              <w:jc w:val="both"/>
              <w:rPr>
                <w:sz w:val="20"/>
                <w:szCs w:val="20"/>
              </w:rPr>
            </w:pPr>
            <w:r w:rsidRPr="00716B92">
              <w:rPr>
                <w:sz w:val="20"/>
                <w:szCs w:val="20"/>
              </w:rPr>
              <w:t>Thu nhận các thông tin cần thiết về các dữ liệu để xây dựng siêu dữ liệu</w:t>
            </w:r>
          </w:p>
        </w:tc>
        <w:tc>
          <w:tcPr>
            <w:tcW w:w="1680" w:type="dxa"/>
            <w:tcBorders>
              <w:top w:val="nil"/>
              <w:left w:val="nil"/>
              <w:bottom w:val="single" w:sz="4" w:space="0" w:color="auto"/>
              <w:right w:val="single" w:sz="4" w:space="0" w:color="auto"/>
            </w:tcBorders>
            <w:vAlign w:val="center"/>
            <w:hideMark/>
          </w:tcPr>
          <w:p w14:paraId="10C48B90"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noWrap/>
            <w:vAlign w:val="center"/>
            <w:hideMark/>
          </w:tcPr>
          <w:p w14:paraId="5F2ACA9C" w14:textId="77777777" w:rsidR="008D243F" w:rsidRPr="00716B92" w:rsidRDefault="008D243F" w:rsidP="00752A60">
            <w:pPr>
              <w:widowControl/>
              <w:autoSpaceDE/>
              <w:autoSpaceDN/>
              <w:jc w:val="center"/>
              <w:rPr>
                <w:sz w:val="20"/>
                <w:szCs w:val="20"/>
              </w:rPr>
            </w:pPr>
            <w:r w:rsidRPr="00716B92">
              <w:rPr>
                <w:sz w:val="20"/>
                <w:szCs w:val="20"/>
              </w:rPr>
              <w:t>1KS1</w:t>
            </w:r>
          </w:p>
        </w:tc>
        <w:tc>
          <w:tcPr>
            <w:tcW w:w="1980" w:type="dxa"/>
            <w:tcBorders>
              <w:top w:val="nil"/>
              <w:left w:val="nil"/>
              <w:bottom w:val="single" w:sz="4" w:space="0" w:color="auto"/>
              <w:right w:val="single" w:sz="4" w:space="0" w:color="auto"/>
            </w:tcBorders>
            <w:vAlign w:val="center"/>
            <w:hideMark/>
          </w:tcPr>
          <w:p w14:paraId="07AB9E76" w14:textId="0B707764" w:rsidR="008D243F" w:rsidRPr="00716B92" w:rsidRDefault="00BF3EC4" w:rsidP="00752A60">
            <w:pPr>
              <w:widowControl/>
              <w:autoSpaceDE/>
              <w:autoSpaceDN/>
              <w:jc w:val="center"/>
              <w:rPr>
                <w:sz w:val="20"/>
                <w:szCs w:val="20"/>
              </w:rPr>
            </w:pPr>
            <w:r w:rsidRPr="00716B92">
              <w:rPr>
                <w:sz w:val="20"/>
                <w:szCs w:val="20"/>
              </w:rPr>
              <w:t>4.000</w:t>
            </w:r>
          </w:p>
        </w:tc>
        <w:tc>
          <w:tcPr>
            <w:tcW w:w="4482" w:type="dxa"/>
            <w:tcBorders>
              <w:top w:val="nil"/>
              <w:left w:val="nil"/>
              <w:bottom w:val="single" w:sz="4" w:space="0" w:color="auto"/>
              <w:right w:val="single" w:sz="4" w:space="0" w:color="auto"/>
            </w:tcBorders>
            <w:vAlign w:val="center"/>
          </w:tcPr>
          <w:p w14:paraId="420C567F" w14:textId="77777777" w:rsidR="00701D99" w:rsidRPr="00716B92" w:rsidRDefault="00701D99"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2AE63CFF" w14:textId="63529B4C" w:rsidR="008D243F" w:rsidRPr="00716B92" w:rsidRDefault="00701D99"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4</w:t>
            </w:r>
            <w:r w:rsidRPr="00716B92">
              <w:rPr>
                <w:sz w:val="20"/>
                <w:szCs w:val="20"/>
              </w:rPr>
              <w:t>.000</w:t>
            </w:r>
          </w:p>
        </w:tc>
      </w:tr>
      <w:tr w:rsidR="00716B92" w:rsidRPr="00716B92" w14:paraId="4C68013A" w14:textId="5DBEBAFB" w:rsidTr="00251EF3">
        <w:trPr>
          <w:trHeight w:val="392"/>
        </w:trPr>
        <w:tc>
          <w:tcPr>
            <w:tcW w:w="709" w:type="dxa"/>
            <w:tcBorders>
              <w:top w:val="nil"/>
              <w:left w:val="single" w:sz="4" w:space="0" w:color="auto"/>
              <w:bottom w:val="single" w:sz="4" w:space="0" w:color="auto"/>
              <w:right w:val="single" w:sz="4" w:space="0" w:color="auto"/>
            </w:tcBorders>
            <w:noWrap/>
            <w:vAlign w:val="center"/>
            <w:hideMark/>
          </w:tcPr>
          <w:p w14:paraId="1602E7E4" w14:textId="77777777" w:rsidR="008D243F" w:rsidRPr="00716B92" w:rsidRDefault="008D243F" w:rsidP="00752A60">
            <w:pPr>
              <w:widowControl/>
              <w:autoSpaceDE/>
              <w:autoSpaceDN/>
              <w:jc w:val="center"/>
              <w:rPr>
                <w:sz w:val="20"/>
                <w:szCs w:val="20"/>
              </w:rPr>
            </w:pPr>
            <w:r w:rsidRPr="00716B92">
              <w:rPr>
                <w:sz w:val="20"/>
                <w:szCs w:val="20"/>
              </w:rPr>
              <w:t>5.2.2</w:t>
            </w:r>
          </w:p>
        </w:tc>
        <w:tc>
          <w:tcPr>
            <w:tcW w:w="4504" w:type="dxa"/>
            <w:tcBorders>
              <w:top w:val="nil"/>
              <w:left w:val="nil"/>
              <w:bottom w:val="single" w:sz="4" w:space="0" w:color="auto"/>
              <w:right w:val="single" w:sz="4" w:space="0" w:color="auto"/>
            </w:tcBorders>
            <w:vAlign w:val="center"/>
            <w:hideMark/>
          </w:tcPr>
          <w:p w14:paraId="0886C76F" w14:textId="77777777" w:rsidR="008D243F" w:rsidRPr="00716B92" w:rsidRDefault="008D243F" w:rsidP="00752A60">
            <w:pPr>
              <w:widowControl/>
              <w:autoSpaceDE/>
              <w:autoSpaceDN/>
              <w:rPr>
                <w:sz w:val="20"/>
                <w:szCs w:val="20"/>
              </w:rPr>
            </w:pPr>
            <w:r w:rsidRPr="00716B92">
              <w:rPr>
                <w:sz w:val="20"/>
                <w:szCs w:val="20"/>
              </w:rPr>
              <w:t>Nhập thông tin siêu dữ liệu</w:t>
            </w:r>
          </w:p>
        </w:tc>
        <w:tc>
          <w:tcPr>
            <w:tcW w:w="1680" w:type="dxa"/>
            <w:tcBorders>
              <w:top w:val="nil"/>
              <w:left w:val="nil"/>
              <w:bottom w:val="single" w:sz="4" w:space="0" w:color="auto"/>
              <w:right w:val="single" w:sz="4" w:space="0" w:color="auto"/>
            </w:tcBorders>
            <w:vAlign w:val="center"/>
            <w:hideMark/>
          </w:tcPr>
          <w:p w14:paraId="359DAA3E"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noWrap/>
            <w:vAlign w:val="center"/>
            <w:hideMark/>
          </w:tcPr>
          <w:p w14:paraId="7C98D9D9" w14:textId="77777777" w:rsidR="008D243F" w:rsidRPr="00716B92" w:rsidRDefault="008D243F" w:rsidP="00752A60">
            <w:pPr>
              <w:widowControl/>
              <w:autoSpaceDE/>
              <w:autoSpaceDN/>
              <w:jc w:val="center"/>
              <w:rPr>
                <w:sz w:val="20"/>
                <w:szCs w:val="20"/>
              </w:rPr>
            </w:pPr>
            <w:r w:rsidRPr="00716B92">
              <w:rPr>
                <w:sz w:val="20"/>
                <w:szCs w:val="20"/>
              </w:rPr>
              <w:t>1KS1</w:t>
            </w:r>
          </w:p>
        </w:tc>
        <w:tc>
          <w:tcPr>
            <w:tcW w:w="1980" w:type="dxa"/>
            <w:tcBorders>
              <w:top w:val="nil"/>
              <w:left w:val="nil"/>
              <w:bottom w:val="single" w:sz="4" w:space="0" w:color="auto"/>
              <w:right w:val="single" w:sz="4" w:space="0" w:color="auto"/>
            </w:tcBorders>
            <w:vAlign w:val="center"/>
            <w:hideMark/>
          </w:tcPr>
          <w:p w14:paraId="0EEA450F" w14:textId="4F049D5E" w:rsidR="008D243F" w:rsidRPr="00716B92" w:rsidRDefault="00BF3EC4" w:rsidP="00752A60">
            <w:pPr>
              <w:widowControl/>
              <w:autoSpaceDE/>
              <w:autoSpaceDN/>
              <w:jc w:val="center"/>
              <w:rPr>
                <w:sz w:val="20"/>
                <w:szCs w:val="20"/>
              </w:rPr>
            </w:pPr>
            <w:r w:rsidRPr="00716B92">
              <w:rPr>
                <w:sz w:val="20"/>
                <w:szCs w:val="20"/>
              </w:rPr>
              <w:t>1.500</w:t>
            </w:r>
          </w:p>
        </w:tc>
        <w:tc>
          <w:tcPr>
            <w:tcW w:w="4482" w:type="dxa"/>
            <w:tcBorders>
              <w:top w:val="nil"/>
              <w:left w:val="nil"/>
              <w:bottom w:val="single" w:sz="4" w:space="0" w:color="auto"/>
              <w:right w:val="single" w:sz="4" w:space="0" w:color="auto"/>
            </w:tcBorders>
            <w:vAlign w:val="center"/>
          </w:tcPr>
          <w:p w14:paraId="731C9E94" w14:textId="77777777" w:rsidR="00701D99" w:rsidRPr="00716B92" w:rsidRDefault="00701D99"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9181FCC" w14:textId="6B10D4E1" w:rsidR="008D243F" w:rsidRPr="00716B92" w:rsidRDefault="00701D99"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 xml:space="preserve">Định mức công được tính ra là </w:t>
            </w:r>
            <w:r w:rsidRPr="00716B92">
              <w:rPr>
                <w:sz w:val="20"/>
                <w:szCs w:val="20"/>
              </w:rPr>
              <w:t>1.500</w:t>
            </w:r>
          </w:p>
        </w:tc>
      </w:tr>
      <w:tr w:rsidR="00716B92" w:rsidRPr="00716B92" w14:paraId="3C64D4B3" w14:textId="2D88D58A" w:rsidTr="00251EF3">
        <w:trPr>
          <w:trHeight w:val="553"/>
        </w:trPr>
        <w:tc>
          <w:tcPr>
            <w:tcW w:w="709" w:type="dxa"/>
            <w:tcBorders>
              <w:top w:val="nil"/>
              <w:left w:val="single" w:sz="4" w:space="0" w:color="auto"/>
              <w:bottom w:val="single" w:sz="4" w:space="0" w:color="auto"/>
              <w:right w:val="single" w:sz="4" w:space="0" w:color="auto"/>
            </w:tcBorders>
            <w:vAlign w:val="center"/>
            <w:hideMark/>
          </w:tcPr>
          <w:p w14:paraId="4D03F16D" w14:textId="77777777" w:rsidR="008D243F" w:rsidRPr="00716B92" w:rsidRDefault="008D243F" w:rsidP="00752A60">
            <w:pPr>
              <w:widowControl/>
              <w:autoSpaceDE/>
              <w:autoSpaceDN/>
              <w:jc w:val="center"/>
              <w:rPr>
                <w:b/>
                <w:bCs/>
                <w:sz w:val="20"/>
                <w:szCs w:val="20"/>
              </w:rPr>
            </w:pPr>
            <w:r w:rsidRPr="00716B92">
              <w:rPr>
                <w:b/>
                <w:bCs/>
                <w:sz w:val="20"/>
                <w:szCs w:val="20"/>
              </w:rPr>
              <w:t>6</w:t>
            </w:r>
          </w:p>
        </w:tc>
        <w:tc>
          <w:tcPr>
            <w:tcW w:w="4504" w:type="dxa"/>
            <w:tcBorders>
              <w:top w:val="nil"/>
              <w:left w:val="nil"/>
              <w:bottom w:val="single" w:sz="4" w:space="0" w:color="auto"/>
              <w:right w:val="single" w:sz="4" w:space="0" w:color="auto"/>
            </w:tcBorders>
            <w:vAlign w:val="center"/>
            <w:hideMark/>
          </w:tcPr>
          <w:p w14:paraId="2B51B6E5" w14:textId="77777777" w:rsidR="008D243F" w:rsidRPr="00716B92" w:rsidRDefault="008D243F" w:rsidP="00752A60">
            <w:pPr>
              <w:widowControl/>
              <w:autoSpaceDE/>
              <w:autoSpaceDN/>
              <w:rPr>
                <w:b/>
                <w:bCs/>
                <w:sz w:val="20"/>
                <w:szCs w:val="20"/>
              </w:rPr>
            </w:pPr>
            <w:r w:rsidRPr="00716B92">
              <w:rPr>
                <w:b/>
                <w:bCs/>
                <w:sz w:val="20"/>
                <w:szCs w:val="20"/>
              </w:rPr>
              <w:t>Tích hợp dữ liệu vào hệ thống</w:t>
            </w:r>
          </w:p>
        </w:tc>
        <w:tc>
          <w:tcPr>
            <w:tcW w:w="1680" w:type="dxa"/>
            <w:tcBorders>
              <w:top w:val="nil"/>
              <w:left w:val="nil"/>
              <w:bottom w:val="single" w:sz="4" w:space="0" w:color="auto"/>
              <w:right w:val="single" w:sz="4" w:space="0" w:color="auto"/>
            </w:tcBorders>
            <w:vAlign w:val="center"/>
            <w:hideMark/>
          </w:tcPr>
          <w:p w14:paraId="78E22FED" w14:textId="77777777" w:rsidR="008D243F" w:rsidRPr="00716B92" w:rsidRDefault="008D243F" w:rsidP="00752A60">
            <w:pPr>
              <w:widowControl/>
              <w:autoSpaceDE/>
              <w:autoSpaceDN/>
              <w:jc w:val="center"/>
              <w:rPr>
                <w:sz w:val="20"/>
                <w:szCs w:val="20"/>
              </w:rPr>
            </w:pPr>
            <w:r w:rsidRPr="00716B92">
              <w:rPr>
                <w:sz w:val="20"/>
                <w:szCs w:val="20"/>
              </w:rPr>
              <w:t>Kỳ thực hiện/tỉnh</w:t>
            </w:r>
          </w:p>
        </w:tc>
        <w:tc>
          <w:tcPr>
            <w:tcW w:w="1780" w:type="dxa"/>
            <w:tcBorders>
              <w:top w:val="nil"/>
              <w:left w:val="nil"/>
              <w:bottom w:val="single" w:sz="4" w:space="0" w:color="auto"/>
              <w:right w:val="single" w:sz="4" w:space="0" w:color="auto"/>
            </w:tcBorders>
            <w:noWrap/>
            <w:vAlign w:val="center"/>
            <w:hideMark/>
          </w:tcPr>
          <w:p w14:paraId="185594E8" w14:textId="77777777" w:rsidR="008D243F" w:rsidRPr="00716B92" w:rsidRDefault="008D243F" w:rsidP="00752A60">
            <w:pPr>
              <w:widowControl/>
              <w:autoSpaceDE/>
              <w:autoSpaceDN/>
              <w:jc w:val="center"/>
              <w:rPr>
                <w:sz w:val="20"/>
                <w:szCs w:val="20"/>
              </w:rPr>
            </w:pPr>
            <w:r w:rsidRPr="00716B92">
              <w:rPr>
                <w:sz w:val="20"/>
                <w:szCs w:val="20"/>
              </w:rPr>
              <w:t>1KS1</w:t>
            </w:r>
          </w:p>
        </w:tc>
        <w:tc>
          <w:tcPr>
            <w:tcW w:w="1980" w:type="dxa"/>
            <w:tcBorders>
              <w:top w:val="nil"/>
              <w:left w:val="nil"/>
              <w:bottom w:val="single" w:sz="4" w:space="0" w:color="auto"/>
              <w:right w:val="single" w:sz="4" w:space="0" w:color="auto"/>
            </w:tcBorders>
            <w:vAlign w:val="center"/>
            <w:hideMark/>
          </w:tcPr>
          <w:p w14:paraId="263E3ADC" w14:textId="41321714" w:rsidR="008D243F" w:rsidRPr="00716B92" w:rsidRDefault="00701D99" w:rsidP="00752A60">
            <w:pPr>
              <w:widowControl/>
              <w:autoSpaceDE/>
              <w:autoSpaceDN/>
              <w:jc w:val="center"/>
              <w:rPr>
                <w:sz w:val="20"/>
                <w:szCs w:val="20"/>
              </w:rPr>
            </w:pPr>
            <w:r w:rsidRPr="00716B92">
              <w:rPr>
                <w:sz w:val="20"/>
                <w:szCs w:val="20"/>
              </w:rPr>
              <w:t>3.500</w:t>
            </w:r>
          </w:p>
        </w:tc>
        <w:tc>
          <w:tcPr>
            <w:tcW w:w="4482" w:type="dxa"/>
            <w:tcBorders>
              <w:top w:val="nil"/>
              <w:left w:val="nil"/>
              <w:bottom w:val="single" w:sz="4" w:space="0" w:color="auto"/>
              <w:right w:val="single" w:sz="4" w:space="0" w:color="auto"/>
            </w:tcBorders>
            <w:vAlign w:val="center"/>
          </w:tcPr>
          <w:p w14:paraId="7FC3AED3" w14:textId="77777777" w:rsidR="00701D99" w:rsidRPr="00716B92" w:rsidRDefault="00701D99"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574CF7E" w14:textId="462D048A" w:rsidR="008D243F" w:rsidRPr="00716B92" w:rsidRDefault="00701D99"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3.50</w:t>
            </w:r>
            <w:r w:rsidRPr="00716B92">
              <w:rPr>
                <w:sz w:val="20"/>
                <w:szCs w:val="20"/>
              </w:rPr>
              <w:t>00</w:t>
            </w:r>
          </w:p>
        </w:tc>
      </w:tr>
      <w:tr w:rsidR="00716B92" w:rsidRPr="00716B92" w14:paraId="62912C6C" w14:textId="475E8B44" w:rsidTr="00251EF3">
        <w:trPr>
          <w:trHeight w:val="419"/>
        </w:trPr>
        <w:tc>
          <w:tcPr>
            <w:tcW w:w="709" w:type="dxa"/>
            <w:tcBorders>
              <w:top w:val="nil"/>
              <w:left w:val="single" w:sz="4" w:space="0" w:color="auto"/>
              <w:bottom w:val="single" w:sz="4" w:space="0" w:color="auto"/>
              <w:right w:val="single" w:sz="4" w:space="0" w:color="auto"/>
            </w:tcBorders>
            <w:vAlign w:val="center"/>
            <w:hideMark/>
          </w:tcPr>
          <w:p w14:paraId="1235721C" w14:textId="77777777" w:rsidR="008D243F" w:rsidRPr="00716B92" w:rsidRDefault="008D243F" w:rsidP="00752A60">
            <w:pPr>
              <w:widowControl/>
              <w:autoSpaceDE/>
              <w:autoSpaceDN/>
              <w:jc w:val="center"/>
              <w:rPr>
                <w:b/>
                <w:bCs/>
                <w:sz w:val="20"/>
                <w:szCs w:val="20"/>
              </w:rPr>
            </w:pPr>
            <w:r w:rsidRPr="00716B92">
              <w:rPr>
                <w:b/>
                <w:bCs/>
                <w:sz w:val="20"/>
                <w:szCs w:val="20"/>
              </w:rPr>
              <w:t>II</w:t>
            </w:r>
          </w:p>
        </w:tc>
        <w:tc>
          <w:tcPr>
            <w:tcW w:w="4504" w:type="dxa"/>
            <w:tcBorders>
              <w:top w:val="nil"/>
              <w:left w:val="nil"/>
              <w:bottom w:val="single" w:sz="4" w:space="0" w:color="auto"/>
              <w:right w:val="single" w:sz="4" w:space="0" w:color="auto"/>
            </w:tcBorders>
            <w:vAlign w:val="center"/>
            <w:hideMark/>
          </w:tcPr>
          <w:p w14:paraId="276762FB" w14:textId="77777777" w:rsidR="008D243F" w:rsidRPr="00716B92" w:rsidRDefault="008D243F" w:rsidP="00752A60">
            <w:pPr>
              <w:widowControl/>
              <w:autoSpaceDE/>
              <w:autoSpaceDN/>
              <w:jc w:val="both"/>
              <w:rPr>
                <w:b/>
                <w:bCs/>
                <w:sz w:val="20"/>
                <w:szCs w:val="20"/>
              </w:rPr>
            </w:pPr>
            <w:r w:rsidRPr="00716B92">
              <w:rPr>
                <w:b/>
                <w:bCs/>
                <w:sz w:val="20"/>
                <w:szCs w:val="20"/>
              </w:rPr>
              <w:t>Xây dựng dữ liệu không gian điều tra, đánh giá đất</w:t>
            </w:r>
          </w:p>
        </w:tc>
        <w:tc>
          <w:tcPr>
            <w:tcW w:w="1680" w:type="dxa"/>
            <w:tcBorders>
              <w:top w:val="nil"/>
              <w:left w:val="nil"/>
              <w:bottom w:val="single" w:sz="4" w:space="0" w:color="auto"/>
              <w:right w:val="single" w:sz="4" w:space="0" w:color="auto"/>
            </w:tcBorders>
            <w:noWrap/>
            <w:vAlign w:val="center"/>
            <w:hideMark/>
          </w:tcPr>
          <w:p w14:paraId="444D039C" w14:textId="77777777" w:rsidR="008D243F" w:rsidRPr="00716B92" w:rsidRDefault="008D243F" w:rsidP="00752A60">
            <w:pPr>
              <w:widowControl/>
              <w:autoSpaceDE/>
              <w:autoSpaceDN/>
              <w:rPr>
                <w:sz w:val="20"/>
                <w:szCs w:val="20"/>
              </w:rPr>
            </w:pPr>
            <w:r w:rsidRPr="00716B92">
              <w:rPr>
                <w:sz w:val="20"/>
                <w:szCs w:val="20"/>
              </w:rPr>
              <w:t> </w:t>
            </w:r>
          </w:p>
        </w:tc>
        <w:tc>
          <w:tcPr>
            <w:tcW w:w="1780" w:type="dxa"/>
            <w:tcBorders>
              <w:top w:val="nil"/>
              <w:left w:val="nil"/>
              <w:bottom w:val="single" w:sz="4" w:space="0" w:color="auto"/>
              <w:right w:val="single" w:sz="4" w:space="0" w:color="auto"/>
            </w:tcBorders>
            <w:noWrap/>
            <w:vAlign w:val="center"/>
            <w:hideMark/>
          </w:tcPr>
          <w:p w14:paraId="59905C00" w14:textId="77777777" w:rsidR="008D243F" w:rsidRPr="00716B92" w:rsidRDefault="008D243F" w:rsidP="00752A60">
            <w:pPr>
              <w:widowControl/>
              <w:autoSpaceDE/>
              <w:autoSpaceDN/>
              <w:rPr>
                <w:sz w:val="20"/>
                <w:szCs w:val="20"/>
              </w:rPr>
            </w:pPr>
            <w:r w:rsidRPr="00716B92">
              <w:rPr>
                <w:sz w:val="20"/>
                <w:szCs w:val="20"/>
              </w:rPr>
              <w:t> </w:t>
            </w:r>
          </w:p>
        </w:tc>
        <w:tc>
          <w:tcPr>
            <w:tcW w:w="1980" w:type="dxa"/>
            <w:tcBorders>
              <w:top w:val="nil"/>
              <w:left w:val="nil"/>
              <w:bottom w:val="single" w:sz="4" w:space="0" w:color="auto"/>
              <w:right w:val="single" w:sz="4" w:space="0" w:color="auto"/>
            </w:tcBorders>
            <w:noWrap/>
            <w:vAlign w:val="center"/>
            <w:hideMark/>
          </w:tcPr>
          <w:p w14:paraId="12264E29" w14:textId="77777777" w:rsidR="008D243F" w:rsidRPr="00716B92" w:rsidRDefault="008D243F" w:rsidP="00752A60">
            <w:pPr>
              <w:widowControl/>
              <w:autoSpaceDE/>
              <w:autoSpaceDN/>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11117B4F" w14:textId="77777777" w:rsidR="008D243F" w:rsidRPr="00716B92" w:rsidRDefault="008D243F" w:rsidP="00752A60">
            <w:pPr>
              <w:widowControl/>
              <w:autoSpaceDE/>
              <w:autoSpaceDN/>
              <w:jc w:val="both"/>
              <w:rPr>
                <w:sz w:val="20"/>
                <w:szCs w:val="20"/>
              </w:rPr>
            </w:pPr>
          </w:p>
        </w:tc>
      </w:tr>
      <w:tr w:rsidR="00716B92" w:rsidRPr="00716B92" w14:paraId="10398BB7" w14:textId="66B443BD"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7662078B" w14:textId="77777777" w:rsidR="008D243F" w:rsidRPr="00716B92" w:rsidRDefault="008D243F" w:rsidP="00752A60">
            <w:pPr>
              <w:widowControl/>
              <w:autoSpaceDE/>
              <w:autoSpaceDN/>
              <w:jc w:val="center"/>
              <w:rPr>
                <w:b/>
                <w:bCs/>
                <w:sz w:val="20"/>
                <w:szCs w:val="20"/>
              </w:rPr>
            </w:pPr>
            <w:r w:rsidRPr="00716B92">
              <w:rPr>
                <w:b/>
                <w:bCs/>
                <w:sz w:val="20"/>
                <w:szCs w:val="20"/>
              </w:rPr>
              <w:t>1</w:t>
            </w:r>
          </w:p>
        </w:tc>
        <w:tc>
          <w:tcPr>
            <w:tcW w:w="4504" w:type="dxa"/>
            <w:tcBorders>
              <w:top w:val="nil"/>
              <w:left w:val="nil"/>
              <w:bottom w:val="single" w:sz="4" w:space="0" w:color="auto"/>
              <w:right w:val="single" w:sz="4" w:space="0" w:color="auto"/>
            </w:tcBorders>
            <w:vAlign w:val="center"/>
            <w:hideMark/>
          </w:tcPr>
          <w:p w14:paraId="29C8574F" w14:textId="77777777" w:rsidR="008D243F" w:rsidRPr="00716B92" w:rsidRDefault="008D243F" w:rsidP="00752A60">
            <w:pPr>
              <w:widowControl/>
              <w:autoSpaceDE/>
              <w:autoSpaceDN/>
              <w:jc w:val="both"/>
              <w:rPr>
                <w:b/>
                <w:bCs/>
                <w:sz w:val="20"/>
                <w:szCs w:val="20"/>
              </w:rPr>
            </w:pPr>
            <w:r w:rsidRPr="00716B92">
              <w:rPr>
                <w:b/>
                <w:bCs/>
                <w:sz w:val="20"/>
                <w:szCs w:val="20"/>
              </w:rPr>
              <w:t>Chuẩn hóa các lớp đối tượng không gian điều tra, đánh giá đất</w:t>
            </w:r>
          </w:p>
        </w:tc>
        <w:tc>
          <w:tcPr>
            <w:tcW w:w="1680" w:type="dxa"/>
            <w:tcBorders>
              <w:top w:val="nil"/>
              <w:left w:val="nil"/>
              <w:bottom w:val="single" w:sz="4" w:space="0" w:color="auto"/>
              <w:right w:val="single" w:sz="4" w:space="0" w:color="auto"/>
            </w:tcBorders>
            <w:vAlign w:val="center"/>
            <w:hideMark/>
          </w:tcPr>
          <w:p w14:paraId="05CA3643" w14:textId="77777777" w:rsidR="008D243F" w:rsidRPr="00716B92" w:rsidRDefault="008D243F" w:rsidP="00752A60">
            <w:pPr>
              <w:widowControl/>
              <w:autoSpaceDE/>
              <w:autoSpaceDN/>
              <w:jc w:val="center"/>
              <w:rPr>
                <w:sz w:val="20"/>
                <w:szCs w:val="20"/>
              </w:rPr>
            </w:pPr>
            <w:r w:rsidRPr="00716B92">
              <w:rPr>
                <w:sz w:val="20"/>
                <w:szCs w:val="20"/>
              </w:rPr>
              <w:t> </w:t>
            </w:r>
          </w:p>
        </w:tc>
        <w:tc>
          <w:tcPr>
            <w:tcW w:w="1780" w:type="dxa"/>
            <w:tcBorders>
              <w:top w:val="nil"/>
              <w:left w:val="nil"/>
              <w:bottom w:val="single" w:sz="4" w:space="0" w:color="auto"/>
              <w:right w:val="single" w:sz="4" w:space="0" w:color="auto"/>
            </w:tcBorders>
            <w:noWrap/>
            <w:vAlign w:val="center"/>
            <w:hideMark/>
          </w:tcPr>
          <w:p w14:paraId="39906389" w14:textId="77777777" w:rsidR="008D243F" w:rsidRPr="00716B92" w:rsidRDefault="008D243F" w:rsidP="00752A60">
            <w:pPr>
              <w:widowControl/>
              <w:autoSpaceDE/>
              <w:autoSpaceDN/>
              <w:rPr>
                <w:sz w:val="20"/>
                <w:szCs w:val="20"/>
              </w:rPr>
            </w:pPr>
            <w:r w:rsidRPr="00716B92">
              <w:rPr>
                <w:sz w:val="20"/>
                <w:szCs w:val="20"/>
              </w:rPr>
              <w:t> </w:t>
            </w:r>
          </w:p>
        </w:tc>
        <w:tc>
          <w:tcPr>
            <w:tcW w:w="1980" w:type="dxa"/>
            <w:tcBorders>
              <w:top w:val="nil"/>
              <w:left w:val="nil"/>
              <w:bottom w:val="single" w:sz="4" w:space="0" w:color="auto"/>
              <w:right w:val="single" w:sz="4" w:space="0" w:color="auto"/>
            </w:tcBorders>
            <w:noWrap/>
            <w:vAlign w:val="center"/>
            <w:hideMark/>
          </w:tcPr>
          <w:p w14:paraId="73474546" w14:textId="77777777" w:rsidR="008D243F" w:rsidRPr="00716B92" w:rsidRDefault="008D243F" w:rsidP="00752A60">
            <w:pPr>
              <w:widowControl/>
              <w:autoSpaceDE/>
              <w:autoSpaceDN/>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2C9792C9" w14:textId="77777777" w:rsidR="008D243F" w:rsidRPr="00716B92" w:rsidRDefault="008D243F" w:rsidP="00752A60">
            <w:pPr>
              <w:widowControl/>
              <w:autoSpaceDE/>
              <w:autoSpaceDN/>
              <w:jc w:val="both"/>
              <w:rPr>
                <w:sz w:val="20"/>
                <w:szCs w:val="20"/>
              </w:rPr>
            </w:pPr>
          </w:p>
        </w:tc>
      </w:tr>
      <w:tr w:rsidR="00716B92" w:rsidRPr="00716B92" w14:paraId="7756500A" w14:textId="4DE6FCCA"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0AB19392" w14:textId="77777777" w:rsidR="008D243F" w:rsidRPr="00716B92" w:rsidRDefault="008D243F" w:rsidP="00752A60">
            <w:pPr>
              <w:widowControl/>
              <w:autoSpaceDE/>
              <w:autoSpaceDN/>
              <w:jc w:val="center"/>
              <w:rPr>
                <w:sz w:val="20"/>
                <w:szCs w:val="20"/>
              </w:rPr>
            </w:pPr>
            <w:r w:rsidRPr="00716B92">
              <w:rPr>
                <w:sz w:val="20"/>
                <w:szCs w:val="20"/>
              </w:rPr>
              <w:lastRenderedPageBreak/>
              <w:t>1.1</w:t>
            </w:r>
          </w:p>
        </w:tc>
        <w:tc>
          <w:tcPr>
            <w:tcW w:w="4504" w:type="dxa"/>
            <w:tcBorders>
              <w:top w:val="nil"/>
              <w:left w:val="nil"/>
              <w:bottom w:val="single" w:sz="4" w:space="0" w:color="auto"/>
              <w:right w:val="single" w:sz="4" w:space="0" w:color="auto"/>
            </w:tcBorders>
            <w:vAlign w:val="center"/>
            <w:hideMark/>
          </w:tcPr>
          <w:p w14:paraId="59770255" w14:textId="77777777" w:rsidR="008D243F" w:rsidRPr="00716B92" w:rsidRDefault="008D243F" w:rsidP="00752A60">
            <w:pPr>
              <w:widowControl/>
              <w:autoSpaceDE/>
              <w:autoSpaceDN/>
              <w:rPr>
                <w:sz w:val="20"/>
                <w:szCs w:val="20"/>
              </w:rPr>
            </w:pPr>
            <w:r w:rsidRPr="00716B92">
              <w:rPr>
                <w:sz w:val="20"/>
                <w:szCs w:val="20"/>
              </w:rPr>
              <w:t>Tách, lọc các đối tượng từ nội dung các lớp dữ liệu</w:t>
            </w:r>
          </w:p>
        </w:tc>
        <w:tc>
          <w:tcPr>
            <w:tcW w:w="1680" w:type="dxa"/>
            <w:tcBorders>
              <w:top w:val="nil"/>
              <w:left w:val="nil"/>
              <w:bottom w:val="single" w:sz="4" w:space="0" w:color="auto"/>
              <w:right w:val="single" w:sz="4" w:space="0" w:color="auto"/>
            </w:tcBorders>
            <w:vAlign w:val="center"/>
            <w:hideMark/>
          </w:tcPr>
          <w:p w14:paraId="45A15CDB" w14:textId="77777777" w:rsidR="008D243F" w:rsidRPr="00716B92" w:rsidRDefault="008D243F" w:rsidP="00752A60">
            <w:pPr>
              <w:widowControl/>
              <w:autoSpaceDE/>
              <w:autoSpaceDN/>
              <w:jc w:val="center"/>
              <w:rPr>
                <w:sz w:val="20"/>
                <w:szCs w:val="20"/>
              </w:rPr>
            </w:pPr>
            <w:r w:rsidRPr="00716B92">
              <w:rPr>
                <w:sz w:val="20"/>
                <w:szCs w:val="20"/>
              </w:rPr>
              <w:t>Lớp dữ liệu</w:t>
            </w:r>
          </w:p>
        </w:tc>
        <w:tc>
          <w:tcPr>
            <w:tcW w:w="1780" w:type="dxa"/>
            <w:tcBorders>
              <w:top w:val="nil"/>
              <w:left w:val="nil"/>
              <w:bottom w:val="single" w:sz="4" w:space="0" w:color="auto"/>
              <w:right w:val="single" w:sz="4" w:space="0" w:color="auto"/>
            </w:tcBorders>
            <w:vAlign w:val="center"/>
            <w:hideMark/>
          </w:tcPr>
          <w:p w14:paraId="5A741F90"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33EBC7A2" w14:textId="77777777" w:rsidR="008D243F" w:rsidRPr="00716B92" w:rsidRDefault="008D243F" w:rsidP="00752A60">
            <w:pPr>
              <w:widowControl/>
              <w:autoSpaceDE/>
              <w:autoSpaceDN/>
              <w:jc w:val="right"/>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317CAE12" w14:textId="77777777" w:rsidR="008D243F" w:rsidRPr="00716B92" w:rsidRDefault="008D243F" w:rsidP="00752A60">
            <w:pPr>
              <w:widowControl/>
              <w:autoSpaceDE/>
              <w:autoSpaceDN/>
              <w:jc w:val="both"/>
              <w:rPr>
                <w:sz w:val="20"/>
                <w:szCs w:val="20"/>
              </w:rPr>
            </w:pPr>
          </w:p>
        </w:tc>
      </w:tr>
      <w:tr w:rsidR="00716B92" w:rsidRPr="00716B92" w14:paraId="27731AC7" w14:textId="172EB678"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454986B2" w14:textId="77777777" w:rsidR="008D243F" w:rsidRPr="00716B92" w:rsidRDefault="008D243F" w:rsidP="00752A60">
            <w:pPr>
              <w:widowControl/>
              <w:autoSpaceDE/>
              <w:autoSpaceDN/>
              <w:jc w:val="center"/>
              <w:rPr>
                <w:sz w:val="20"/>
                <w:szCs w:val="20"/>
              </w:rPr>
            </w:pPr>
            <w:r w:rsidRPr="00716B92">
              <w:rPr>
                <w:sz w:val="20"/>
                <w:szCs w:val="20"/>
              </w:rPr>
              <w:t> </w:t>
            </w:r>
          </w:p>
        </w:tc>
        <w:tc>
          <w:tcPr>
            <w:tcW w:w="4504" w:type="dxa"/>
            <w:tcBorders>
              <w:top w:val="nil"/>
              <w:left w:val="nil"/>
              <w:bottom w:val="single" w:sz="4" w:space="0" w:color="auto"/>
              <w:right w:val="single" w:sz="4" w:space="0" w:color="auto"/>
            </w:tcBorders>
            <w:noWrap/>
            <w:vAlign w:val="center"/>
            <w:hideMark/>
          </w:tcPr>
          <w:p w14:paraId="30C12645" w14:textId="77777777" w:rsidR="008D243F" w:rsidRPr="00716B92" w:rsidRDefault="008D243F" w:rsidP="00752A60">
            <w:pPr>
              <w:widowControl/>
              <w:autoSpaceDE/>
              <w:autoSpaceDN/>
              <w:rPr>
                <w:sz w:val="20"/>
                <w:szCs w:val="20"/>
              </w:rPr>
            </w:pPr>
            <w:r w:rsidRPr="00716B92">
              <w:rPr>
                <w:sz w:val="20"/>
                <w:szCs w:val="20"/>
              </w:rPr>
              <w:t>Tỷ lệ 1/100000</w:t>
            </w:r>
          </w:p>
        </w:tc>
        <w:tc>
          <w:tcPr>
            <w:tcW w:w="1680" w:type="dxa"/>
            <w:tcBorders>
              <w:top w:val="nil"/>
              <w:left w:val="nil"/>
              <w:bottom w:val="single" w:sz="4" w:space="0" w:color="auto"/>
              <w:right w:val="single" w:sz="4" w:space="0" w:color="auto"/>
            </w:tcBorders>
            <w:vAlign w:val="center"/>
            <w:hideMark/>
          </w:tcPr>
          <w:p w14:paraId="7CE5E31B" w14:textId="77777777" w:rsidR="008D243F" w:rsidRPr="00716B92" w:rsidRDefault="008D243F" w:rsidP="00752A60">
            <w:pPr>
              <w:widowControl/>
              <w:autoSpaceDE/>
              <w:autoSpaceDN/>
              <w:jc w:val="center"/>
              <w:rPr>
                <w:sz w:val="20"/>
                <w:szCs w:val="20"/>
              </w:rPr>
            </w:pPr>
            <w:r w:rsidRPr="00716B92">
              <w:rPr>
                <w:sz w:val="20"/>
                <w:szCs w:val="20"/>
              </w:rPr>
              <w:t>Lớp dữ liệu</w:t>
            </w:r>
          </w:p>
        </w:tc>
        <w:tc>
          <w:tcPr>
            <w:tcW w:w="1780" w:type="dxa"/>
            <w:tcBorders>
              <w:top w:val="nil"/>
              <w:left w:val="nil"/>
              <w:bottom w:val="single" w:sz="4" w:space="0" w:color="auto"/>
              <w:right w:val="single" w:sz="4" w:space="0" w:color="auto"/>
            </w:tcBorders>
            <w:vAlign w:val="center"/>
            <w:hideMark/>
          </w:tcPr>
          <w:p w14:paraId="1A466BF0"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1AA783AC" w14:textId="77777777" w:rsidR="008D243F" w:rsidRPr="00716B92" w:rsidRDefault="008D243F" w:rsidP="00752A60">
            <w:pPr>
              <w:widowControl/>
              <w:autoSpaceDE/>
              <w:autoSpaceDN/>
              <w:jc w:val="center"/>
              <w:rPr>
                <w:sz w:val="20"/>
                <w:szCs w:val="20"/>
              </w:rPr>
            </w:pPr>
            <w:r w:rsidRPr="00716B92">
              <w:rPr>
                <w:sz w:val="20"/>
                <w:szCs w:val="20"/>
              </w:rPr>
              <w:t>5.61</w:t>
            </w:r>
          </w:p>
        </w:tc>
        <w:tc>
          <w:tcPr>
            <w:tcW w:w="4482" w:type="dxa"/>
            <w:tcBorders>
              <w:top w:val="nil"/>
              <w:left w:val="nil"/>
              <w:bottom w:val="single" w:sz="4" w:space="0" w:color="auto"/>
              <w:right w:val="single" w:sz="4" w:space="0" w:color="auto"/>
            </w:tcBorders>
            <w:vAlign w:val="center"/>
          </w:tcPr>
          <w:p w14:paraId="42A21C0D" w14:textId="77777777" w:rsidR="00490520" w:rsidRPr="00716B92" w:rsidRDefault="00490520"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61AC978" w14:textId="13AC84CC" w:rsidR="008D243F" w:rsidRPr="00716B92" w:rsidRDefault="00490520"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5.61</w:t>
            </w:r>
          </w:p>
        </w:tc>
      </w:tr>
      <w:tr w:rsidR="00716B92" w:rsidRPr="00716B92" w14:paraId="5743E480" w14:textId="7CB0036A"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05D70E1A" w14:textId="77777777" w:rsidR="008D243F" w:rsidRPr="00716B92" w:rsidRDefault="008D243F" w:rsidP="00752A60">
            <w:pPr>
              <w:widowControl/>
              <w:autoSpaceDE/>
              <w:autoSpaceDN/>
              <w:jc w:val="center"/>
              <w:rPr>
                <w:sz w:val="20"/>
                <w:szCs w:val="20"/>
              </w:rPr>
            </w:pPr>
            <w:r w:rsidRPr="00716B92">
              <w:rPr>
                <w:sz w:val="20"/>
                <w:szCs w:val="20"/>
              </w:rPr>
              <w:t>1.2</w:t>
            </w:r>
          </w:p>
        </w:tc>
        <w:tc>
          <w:tcPr>
            <w:tcW w:w="4504" w:type="dxa"/>
            <w:tcBorders>
              <w:top w:val="nil"/>
              <w:left w:val="nil"/>
              <w:bottom w:val="single" w:sz="4" w:space="0" w:color="auto"/>
              <w:right w:val="single" w:sz="4" w:space="0" w:color="auto"/>
            </w:tcBorders>
            <w:vAlign w:val="center"/>
            <w:hideMark/>
          </w:tcPr>
          <w:p w14:paraId="2644ABB3" w14:textId="77777777" w:rsidR="008D243F" w:rsidRPr="00716B92" w:rsidRDefault="008D243F" w:rsidP="00752A60">
            <w:pPr>
              <w:widowControl/>
              <w:autoSpaceDE/>
              <w:autoSpaceDN/>
              <w:rPr>
                <w:sz w:val="20"/>
                <w:szCs w:val="20"/>
              </w:rPr>
            </w:pPr>
            <w:r w:rsidRPr="00716B92">
              <w:rPr>
                <w:sz w:val="20"/>
                <w:szCs w:val="20"/>
              </w:rPr>
              <w:t>Chuẩn hóa các lớp đối tượng các lớp dữ liệu</w:t>
            </w:r>
          </w:p>
        </w:tc>
        <w:tc>
          <w:tcPr>
            <w:tcW w:w="1680" w:type="dxa"/>
            <w:tcBorders>
              <w:top w:val="nil"/>
              <w:left w:val="nil"/>
              <w:bottom w:val="single" w:sz="4" w:space="0" w:color="auto"/>
              <w:right w:val="single" w:sz="4" w:space="0" w:color="auto"/>
            </w:tcBorders>
            <w:vAlign w:val="center"/>
            <w:hideMark/>
          </w:tcPr>
          <w:p w14:paraId="337BCAF8" w14:textId="77777777" w:rsidR="008D243F" w:rsidRPr="00716B92" w:rsidRDefault="008D243F" w:rsidP="00752A60">
            <w:pPr>
              <w:widowControl/>
              <w:autoSpaceDE/>
              <w:autoSpaceDN/>
              <w:jc w:val="center"/>
              <w:rPr>
                <w:sz w:val="20"/>
                <w:szCs w:val="20"/>
              </w:rPr>
            </w:pPr>
            <w:r w:rsidRPr="00716B92">
              <w:rPr>
                <w:sz w:val="20"/>
                <w:szCs w:val="20"/>
              </w:rPr>
              <w:t>Lớp dữ liệu</w:t>
            </w:r>
          </w:p>
        </w:tc>
        <w:tc>
          <w:tcPr>
            <w:tcW w:w="1780" w:type="dxa"/>
            <w:tcBorders>
              <w:top w:val="nil"/>
              <w:left w:val="nil"/>
              <w:bottom w:val="single" w:sz="4" w:space="0" w:color="auto"/>
              <w:right w:val="single" w:sz="4" w:space="0" w:color="auto"/>
            </w:tcBorders>
            <w:vAlign w:val="center"/>
            <w:hideMark/>
          </w:tcPr>
          <w:p w14:paraId="2F2656E0"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6CDF8D7D" w14:textId="77777777" w:rsidR="008D243F" w:rsidRPr="00716B92" w:rsidRDefault="008D243F" w:rsidP="00752A60">
            <w:pPr>
              <w:widowControl/>
              <w:autoSpaceDE/>
              <w:autoSpaceDN/>
              <w:jc w:val="right"/>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077FFF69" w14:textId="77777777" w:rsidR="008D243F" w:rsidRPr="00716B92" w:rsidRDefault="008D243F" w:rsidP="00752A60">
            <w:pPr>
              <w:widowControl/>
              <w:autoSpaceDE/>
              <w:autoSpaceDN/>
              <w:jc w:val="both"/>
              <w:rPr>
                <w:sz w:val="20"/>
                <w:szCs w:val="20"/>
              </w:rPr>
            </w:pPr>
          </w:p>
        </w:tc>
      </w:tr>
      <w:tr w:rsidR="00716B92" w:rsidRPr="00716B92" w14:paraId="299F8443" w14:textId="54760309"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62A1F883" w14:textId="77777777" w:rsidR="008D243F" w:rsidRPr="00716B92" w:rsidRDefault="008D243F" w:rsidP="00752A60">
            <w:pPr>
              <w:widowControl/>
              <w:autoSpaceDE/>
              <w:autoSpaceDN/>
              <w:jc w:val="center"/>
              <w:rPr>
                <w:sz w:val="20"/>
                <w:szCs w:val="20"/>
              </w:rPr>
            </w:pPr>
            <w:r w:rsidRPr="00716B92">
              <w:rPr>
                <w:sz w:val="20"/>
                <w:szCs w:val="20"/>
              </w:rPr>
              <w:t> </w:t>
            </w:r>
          </w:p>
        </w:tc>
        <w:tc>
          <w:tcPr>
            <w:tcW w:w="4504" w:type="dxa"/>
            <w:tcBorders>
              <w:top w:val="nil"/>
              <w:left w:val="nil"/>
              <w:bottom w:val="single" w:sz="4" w:space="0" w:color="auto"/>
              <w:right w:val="single" w:sz="4" w:space="0" w:color="auto"/>
            </w:tcBorders>
            <w:noWrap/>
            <w:vAlign w:val="center"/>
            <w:hideMark/>
          </w:tcPr>
          <w:p w14:paraId="7AC796A6" w14:textId="77777777" w:rsidR="008D243F" w:rsidRPr="00716B92" w:rsidRDefault="008D243F" w:rsidP="00752A60">
            <w:pPr>
              <w:widowControl/>
              <w:autoSpaceDE/>
              <w:autoSpaceDN/>
              <w:rPr>
                <w:sz w:val="20"/>
                <w:szCs w:val="20"/>
              </w:rPr>
            </w:pPr>
            <w:r w:rsidRPr="00716B92">
              <w:rPr>
                <w:sz w:val="20"/>
                <w:szCs w:val="20"/>
              </w:rPr>
              <w:t>Tỷ lệ 1/100000</w:t>
            </w:r>
          </w:p>
        </w:tc>
        <w:tc>
          <w:tcPr>
            <w:tcW w:w="1680" w:type="dxa"/>
            <w:tcBorders>
              <w:top w:val="nil"/>
              <w:left w:val="nil"/>
              <w:bottom w:val="single" w:sz="4" w:space="0" w:color="auto"/>
              <w:right w:val="single" w:sz="4" w:space="0" w:color="auto"/>
            </w:tcBorders>
            <w:vAlign w:val="center"/>
            <w:hideMark/>
          </w:tcPr>
          <w:p w14:paraId="55EB4F12" w14:textId="77777777" w:rsidR="008D243F" w:rsidRPr="00716B92" w:rsidRDefault="008D243F" w:rsidP="00752A60">
            <w:pPr>
              <w:widowControl/>
              <w:autoSpaceDE/>
              <w:autoSpaceDN/>
              <w:jc w:val="center"/>
              <w:rPr>
                <w:sz w:val="20"/>
                <w:szCs w:val="20"/>
              </w:rPr>
            </w:pPr>
            <w:r w:rsidRPr="00716B92">
              <w:rPr>
                <w:sz w:val="20"/>
                <w:szCs w:val="20"/>
              </w:rPr>
              <w:t>Lớp dữ liệu</w:t>
            </w:r>
          </w:p>
        </w:tc>
        <w:tc>
          <w:tcPr>
            <w:tcW w:w="1780" w:type="dxa"/>
            <w:tcBorders>
              <w:top w:val="nil"/>
              <w:left w:val="nil"/>
              <w:bottom w:val="single" w:sz="4" w:space="0" w:color="auto"/>
              <w:right w:val="single" w:sz="4" w:space="0" w:color="auto"/>
            </w:tcBorders>
            <w:vAlign w:val="center"/>
            <w:hideMark/>
          </w:tcPr>
          <w:p w14:paraId="3F454D9D"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60BF6556" w14:textId="77777777" w:rsidR="008D243F" w:rsidRPr="00716B92" w:rsidRDefault="008D243F" w:rsidP="00752A60">
            <w:pPr>
              <w:widowControl/>
              <w:autoSpaceDE/>
              <w:autoSpaceDN/>
              <w:jc w:val="center"/>
              <w:rPr>
                <w:sz w:val="20"/>
                <w:szCs w:val="20"/>
              </w:rPr>
            </w:pPr>
            <w:r w:rsidRPr="00716B92">
              <w:rPr>
                <w:sz w:val="20"/>
                <w:szCs w:val="20"/>
              </w:rPr>
              <w:t>18.70</w:t>
            </w:r>
          </w:p>
        </w:tc>
        <w:tc>
          <w:tcPr>
            <w:tcW w:w="4482" w:type="dxa"/>
            <w:tcBorders>
              <w:top w:val="nil"/>
              <w:left w:val="nil"/>
              <w:bottom w:val="single" w:sz="4" w:space="0" w:color="auto"/>
              <w:right w:val="single" w:sz="4" w:space="0" w:color="auto"/>
            </w:tcBorders>
            <w:vAlign w:val="center"/>
          </w:tcPr>
          <w:p w14:paraId="5C6F35FD" w14:textId="77777777" w:rsidR="00490520" w:rsidRPr="00716B92" w:rsidRDefault="00490520"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4E5F4A55" w14:textId="69A981CB" w:rsidR="008D243F" w:rsidRPr="00716B92" w:rsidRDefault="00490520"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18.70</w:t>
            </w:r>
          </w:p>
        </w:tc>
      </w:tr>
      <w:tr w:rsidR="00716B92" w:rsidRPr="00716B92" w14:paraId="02BD0605" w14:textId="38B38575" w:rsidTr="00251EF3">
        <w:trPr>
          <w:trHeight w:val="618"/>
        </w:trPr>
        <w:tc>
          <w:tcPr>
            <w:tcW w:w="709" w:type="dxa"/>
            <w:tcBorders>
              <w:top w:val="nil"/>
              <w:left w:val="single" w:sz="4" w:space="0" w:color="auto"/>
              <w:bottom w:val="single" w:sz="4" w:space="0" w:color="auto"/>
              <w:right w:val="single" w:sz="4" w:space="0" w:color="auto"/>
            </w:tcBorders>
            <w:vAlign w:val="center"/>
            <w:hideMark/>
          </w:tcPr>
          <w:p w14:paraId="67A1C705" w14:textId="77777777" w:rsidR="008D243F" w:rsidRPr="00716B92" w:rsidRDefault="008D243F" w:rsidP="00752A60">
            <w:pPr>
              <w:widowControl/>
              <w:autoSpaceDE/>
              <w:autoSpaceDN/>
              <w:jc w:val="center"/>
              <w:rPr>
                <w:sz w:val="20"/>
                <w:szCs w:val="20"/>
              </w:rPr>
            </w:pPr>
            <w:r w:rsidRPr="00716B92">
              <w:rPr>
                <w:sz w:val="20"/>
                <w:szCs w:val="20"/>
              </w:rPr>
              <w:t>1.3</w:t>
            </w:r>
          </w:p>
        </w:tc>
        <w:tc>
          <w:tcPr>
            <w:tcW w:w="4504" w:type="dxa"/>
            <w:tcBorders>
              <w:top w:val="nil"/>
              <w:left w:val="nil"/>
              <w:bottom w:val="single" w:sz="4" w:space="0" w:color="auto"/>
              <w:right w:val="single" w:sz="4" w:space="0" w:color="auto"/>
            </w:tcBorders>
            <w:vAlign w:val="center"/>
            <w:hideMark/>
          </w:tcPr>
          <w:p w14:paraId="445CEC00" w14:textId="77777777" w:rsidR="008D243F" w:rsidRPr="00716B92" w:rsidRDefault="008D243F" w:rsidP="00752A60">
            <w:pPr>
              <w:widowControl/>
              <w:autoSpaceDE/>
              <w:autoSpaceDN/>
              <w:jc w:val="both"/>
              <w:rPr>
                <w:sz w:val="20"/>
                <w:szCs w:val="20"/>
              </w:rPr>
            </w:pPr>
            <w:r w:rsidRPr="00716B92">
              <w:rPr>
                <w:sz w:val="20"/>
                <w:szCs w:val="20"/>
              </w:rPr>
              <w:t>Nhập bổ sung các thông tin thuộc tính cho đối tượng không gian điều tra, đánh giá đất còn thiếu (nếu có)</w:t>
            </w:r>
          </w:p>
        </w:tc>
        <w:tc>
          <w:tcPr>
            <w:tcW w:w="1680" w:type="dxa"/>
            <w:tcBorders>
              <w:top w:val="nil"/>
              <w:left w:val="nil"/>
              <w:bottom w:val="single" w:sz="4" w:space="0" w:color="auto"/>
              <w:right w:val="single" w:sz="4" w:space="0" w:color="auto"/>
            </w:tcBorders>
            <w:vAlign w:val="center"/>
            <w:hideMark/>
          </w:tcPr>
          <w:p w14:paraId="3BD68608" w14:textId="77777777" w:rsidR="008D243F" w:rsidRPr="00716B92" w:rsidRDefault="008D243F" w:rsidP="00752A60">
            <w:pPr>
              <w:widowControl/>
              <w:autoSpaceDE/>
              <w:autoSpaceDN/>
              <w:jc w:val="center"/>
              <w:rPr>
                <w:sz w:val="20"/>
                <w:szCs w:val="20"/>
              </w:rPr>
            </w:pPr>
            <w:r w:rsidRPr="00716B92">
              <w:rPr>
                <w:sz w:val="20"/>
                <w:szCs w:val="20"/>
              </w:rPr>
              <w:t>Lớp dữ liệu</w:t>
            </w:r>
          </w:p>
        </w:tc>
        <w:tc>
          <w:tcPr>
            <w:tcW w:w="1780" w:type="dxa"/>
            <w:tcBorders>
              <w:top w:val="nil"/>
              <w:left w:val="nil"/>
              <w:bottom w:val="single" w:sz="4" w:space="0" w:color="auto"/>
              <w:right w:val="single" w:sz="4" w:space="0" w:color="auto"/>
            </w:tcBorders>
            <w:vAlign w:val="center"/>
            <w:hideMark/>
          </w:tcPr>
          <w:p w14:paraId="2FE0A611"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584FA6C0" w14:textId="77777777" w:rsidR="008D243F" w:rsidRPr="00716B92" w:rsidRDefault="008D243F" w:rsidP="00752A60">
            <w:pPr>
              <w:widowControl/>
              <w:autoSpaceDE/>
              <w:autoSpaceDN/>
              <w:jc w:val="right"/>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5A13A687" w14:textId="77777777" w:rsidR="008D243F" w:rsidRPr="00716B92" w:rsidRDefault="008D243F" w:rsidP="00752A60">
            <w:pPr>
              <w:widowControl/>
              <w:autoSpaceDE/>
              <w:autoSpaceDN/>
              <w:jc w:val="both"/>
              <w:rPr>
                <w:sz w:val="20"/>
                <w:szCs w:val="20"/>
              </w:rPr>
            </w:pPr>
          </w:p>
        </w:tc>
      </w:tr>
      <w:tr w:rsidR="00716B92" w:rsidRPr="00716B92" w14:paraId="65B4CCAB" w14:textId="3EE87EC1"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289CA15E" w14:textId="77777777" w:rsidR="008D243F" w:rsidRPr="00716B92" w:rsidRDefault="008D243F" w:rsidP="00752A60">
            <w:pPr>
              <w:widowControl/>
              <w:autoSpaceDE/>
              <w:autoSpaceDN/>
              <w:jc w:val="center"/>
              <w:rPr>
                <w:sz w:val="20"/>
                <w:szCs w:val="20"/>
              </w:rPr>
            </w:pPr>
            <w:r w:rsidRPr="00716B92">
              <w:rPr>
                <w:sz w:val="20"/>
                <w:szCs w:val="20"/>
              </w:rPr>
              <w:t> </w:t>
            </w:r>
          </w:p>
        </w:tc>
        <w:tc>
          <w:tcPr>
            <w:tcW w:w="4504" w:type="dxa"/>
            <w:tcBorders>
              <w:top w:val="nil"/>
              <w:left w:val="nil"/>
              <w:bottom w:val="single" w:sz="4" w:space="0" w:color="auto"/>
              <w:right w:val="single" w:sz="4" w:space="0" w:color="auto"/>
            </w:tcBorders>
            <w:noWrap/>
            <w:vAlign w:val="center"/>
            <w:hideMark/>
          </w:tcPr>
          <w:p w14:paraId="1BE76BCB" w14:textId="77777777" w:rsidR="008D243F" w:rsidRPr="00716B92" w:rsidRDefault="008D243F" w:rsidP="00752A60">
            <w:pPr>
              <w:widowControl/>
              <w:autoSpaceDE/>
              <w:autoSpaceDN/>
              <w:jc w:val="both"/>
              <w:rPr>
                <w:sz w:val="20"/>
                <w:szCs w:val="20"/>
              </w:rPr>
            </w:pPr>
            <w:r w:rsidRPr="00716B92">
              <w:rPr>
                <w:sz w:val="20"/>
                <w:szCs w:val="20"/>
              </w:rPr>
              <w:t>Tỷ lệ 1/100000</w:t>
            </w:r>
          </w:p>
        </w:tc>
        <w:tc>
          <w:tcPr>
            <w:tcW w:w="1680" w:type="dxa"/>
            <w:tcBorders>
              <w:top w:val="nil"/>
              <w:left w:val="nil"/>
              <w:bottom w:val="single" w:sz="4" w:space="0" w:color="auto"/>
              <w:right w:val="single" w:sz="4" w:space="0" w:color="auto"/>
            </w:tcBorders>
            <w:vAlign w:val="center"/>
            <w:hideMark/>
          </w:tcPr>
          <w:p w14:paraId="181F10A8" w14:textId="77777777" w:rsidR="008D243F" w:rsidRPr="00716B92" w:rsidRDefault="008D243F" w:rsidP="00752A60">
            <w:pPr>
              <w:widowControl/>
              <w:autoSpaceDE/>
              <w:autoSpaceDN/>
              <w:jc w:val="center"/>
              <w:rPr>
                <w:sz w:val="20"/>
                <w:szCs w:val="20"/>
              </w:rPr>
            </w:pPr>
            <w:r w:rsidRPr="00716B92">
              <w:rPr>
                <w:sz w:val="20"/>
                <w:szCs w:val="20"/>
              </w:rPr>
              <w:t>Lớp dữ liệu</w:t>
            </w:r>
          </w:p>
        </w:tc>
        <w:tc>
          <w:tcPr>
            <w:tcW w:w="1780" w:type="dxa"/>
            <w:tcBorders>
              <w:top w:val="nil"/>
              <w:left w:val="nil"/>
              <w:bottom w:val="single" w:sz="4" w:space="0" w:color="auto"/>
              <w:right w:val="single" w:sz="4" w:space="0" w:color="auto"/>
            </w:tcBorders>
            <w:vAlign w:val="center"/>
            <w:hideMark/>
          </w:tcPr>
          <w:p w14:paraId="7ACEC290"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690AFDBB" w14:textId="77777777" w:rsidR="008D243F" w:rsidRPr="00716B92" w:rsidRDefault="008D243F" w:rsidP="00752A60">
            <w:pPr>
              <w:widowControl/>
              <w:autoSpaceDE/>
              <w:autoSpaceDN/>
              <w:jc w:val="center"/>
              <w:rPr>
                <w:sz w:val="20"/>
                <w:szCs w:val="20"/>
              </w:rPr>
            </w:pPr>
            <w:r w:rsidRPr="00716B92">
              <w:rPr>
                <w:sz w:val="20"/>
                <w:szCs w:val="20"/>
              </w:rPr>
              <w:t>2.00</w:t>
            </w:r>
          </w:p>
        </w:tc>
        <w:tc>
          <w:tcPr>
            <w:tcW w:w="4482" w:type="dxa"/>
            <w:tcBorders>
              <w:top w:val="nil"/>
              <w:left w:val="nil"/>
              <w:bottom w:val="single" w:sz="4" w:space="0" w:color="auto"/>
              <w:right w:val="single" w:sz="4" w:space="0" w:color="auto"/>
            </w:tcBorders>
            <w:vAlign w:val="center"/>
          </w:tcPr>
          <w:p w14:paraId="26E54A73" w14:textId="77777777" w:rsidR="00490520" w:rsidRPr="00716B92" w:rsidRDefault="00490520"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85399A9" w14:textId="6B5D7AEF" w:rsidR="00490520" w:rsidRPr="00716B92" w:rsidRDefault="00490520" w:rsidP="00752A60">
            <w:pPr>
              <w:widowControl/>
              <w:autoSpaceDE/>
              <w:autoSpaceDN/>
              <w:jc w:val="both"/>
              <w:rPr>
                <w:bCs/>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2.00</w:t>
            </w:r>
          </w:p>
        </w:tc>
      </w:tr>
      <w:tr w:rsidR="00716B92" w:rsidRPr="00716B92" w14:paraId="14B36B7D" w14:textId="3A3AE9A6" w:rsidTr="00251EF3">
        <w:trPr>
          <w:trHeight w:val="618"/>
        </w:trPr>
        <w:tc>
          <w:tcPr>
            <w:tcW w:w="709" w:type="dxa"/>
            <w:tcBorders>
              <w:top w:val="nil"/>
              <w:left w:val="single" w:sz="4" w:space="0" w:color="auto"/>
              <w:bottom w:val="single" w:sz="4" w:space="0" w:color="auto"/>
              <w:right w:val="single" w:sz="4" w:space="0" w:color="auto"/>
            </w:tcBorders>
            <w:vAlign w:val="center"/>
            <w:hideMark/>
          </w:tcPr>
          <w:p w14:paraId="641C9EE0" w14:textId="315A2C2D" w:rsidR="008D243F" w:rsidRPr="00716B92" w:rsidRDefault="008D243F" w:rsidP="00752A60">
            <w:pPr>
              <w:widowControl/>
              <w:autoSpaceDE/>
              <w:autoSpaceDN/>
              <w:jc w:val="center"/>
              <w:rPr>
                <w:sz w:val="20"/>
                <w:szCs w:val="20"/>
              </w:rPr>
            </w:pPr>
            <w:r w:rsidRPr="00716B92">
              <w:rPr>
                <w:sz w:val="20"/>
                <w:szCs w:val="20"/>
              </w:rPr>
              <w:t>1.4</w:t>
            </w:r>
          </w:p>
        </w:tc>
        <w:tc>
          <w:tcPr>
            <w:tcW w:w="4504" w:type="dxa"/>
            <w:tcBorders>
              <w:top w:val="nil"/>
              <w:left w:val="nil"/>
              <w:bottom w:val="single" w:sz="4" w:space="0" w:color="auto"/>
              <w:right w:val="single" w:sz="4" w:space="0" w:color="auto"/>
            </w:tcBorders>
            <w:vAlign w:val="center"/>
            <w:hideMark/>
          </w:tcPr>
          <w:p w14:paraId="3907E0A6" w14:textId="77777777" w:rsidR="008D243F" w:rsidRPr="00716B92" w:rsidRDefault="008D243F" w:rsidP="00752A60">
            <w:pPr>
              <w:widowControl/>
              <w:autoSpaceDE/>
              <w:autoSpaceDN/>
              <w:jc w:val="both"/>
              <w:rPr>
                <w:sz w:val="20"/>
                <w:szCs w:val="20"/>
              </w:rPr>
            </w:pPr>
            <w:r w:rsidRPr="00716B92">
              <w:rPr>
                <w:sz w:val="20"/>
                <w:szCs w:val="20"/>
              </w:rPr>
              <w:t>Rà soát chuẩn hóa thông tin thuộc tính cho từng đối tượng không gian điều tra, đánh giá đất</w:t>
            </w:r>
          </w:p>
        </w:tc>
        <w:tc>
          <w:tcPr>
            <w:tcW w:w="1680" w:type="dxa"/>
            <w:tcBorders>
              <w:top w:val="nil"/>
              <w:left w:val="nil"/>
              <w:bottom w:val="single" w:sz="4" w:space="0" w:color="auto"/>
              <w:right w:val="single" w:sz="4" w:space="0" w:color="auto"/>
            </w:tcBorders>
            <w:vAlign w:val="center"/>
            <w:hideMark/>
          </w:tcPr>
          <w:p w14:paraId="7E422202" w14:textId="77777777" w:rsidR="008D243F" w:rsidRPr="00716B92" w:rsidRDefault="008D243F" w:rsidP="00752A60">
            <w:pPr>
              <w:widowControl/>
              <w:autoSpaceDE/>
              <w:autoSpaceDN/>
              <w:jc w:val="center"/>
              <w:rPr>
                <w:sz w:val="20"/>
                <w:szCs w:val="20"/>
              </w:rPr>
            </w:pPr>
            <w:r w:rsidRPr="00716B92">
              <w:rPr>
                <w:sz w:val="20"/>
                <w:szCs w:val="20"/>
              </w:rPr>
              <w:t>Lớp dữ liệu</w:t>
            </w:r>
          </w:p>
        </w:tc>
        <w:tc>
          <w:tcPr>
            <w:tcW w:w="1780" w:type="dxa"/>
            <w:tcBorders>
              <w:top w:val="nil"/>
              <w:left w:val="nil"/>
              <w:bottom w:val="single" w:sz="4" w:space="0" w:color="auto"/>
              <w:right w:val="single" w:sz="4" w:space="0" w:color="auto"/>
            </w:tcBorders>
            <w:vAlign w:val="center"/>
            <w:hideMark/>
          </w:tcPr>
          <w:p w14:paraId="4A1FA189"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3A84D385" w14:textId="77777777" w:rsidR="008D243F" w:rsidRPr="00716B92" w:rsidRDefault="008D243F" w:rsidP="00752A60">
            <w:pPr>
              <w:widowControl/>
              <w:autoSpaceDE/>
              <w:autoSpaceDN/>
              <w:jc w:val="right"/>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01224586" w14:textId="77777777" w:rsidR="008D243F" w:rsidRPr="00716B92" w:rsidRDefault="008D243F" w:rsidP="00752A60">
            <w:pPr>
              <w:widowControl/>
              <w:autoSpaceDE/>
              <w:autoSpaceDN/>
              <w:jc w:val="both"/>
              <w:rPr>
                <w:sz w:val="20"/>
                <w:szCs w:val="20"/>
              </w:rPr>
            </w:pPr>
          </w:p>
        </w:tc>
      </w:tr>
      <w:tr w:rsidR="00716B92" w:rsidRPr="00716B92" w14:paraId="0C789B96" w14:textId="1AD1CC58"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422F498A" w14:textId="77777777" w:rsidR="008D243F" w:rsidRPr="00716B92" w:rsidRDefault="008D243F" w:rsidP="00752A60">
            <w:pPr>
              <w:widowControl/>
              <w:autoSpaceDE/>
              <w:autoSpaceDN/>
              <w:jc w:val="center"/>
              <w:rPr>
                <w:sz w:val="20"/>
                <w:szCs w:val="20"/>
              </w:rPr>
            </w:pPr>
            <w:r w:rsidRPr="00716B92">
              <w:rPr>
                <w:sz w:val="20"/>
                <w:szCs w:val="20"/>
              </w:rPr>
              <w:t> </w:t>
            </w:r>
          </w:p>
        </w:tc>
        <w:tc>
          <w:tcPr>
            <w:tcW w:w="4504" w:type="dxa"/>
            <w:tcBorders>
              <w:top w:val="nil"/>
              <w:left w:val="nil"/>
              <w:bottom w:val="single" w:sz="4" w:space="0" w:color="auto"/>
              <w:right w:val="single" w:sz="4" w:space="0" w:color="auto"/>
            </w:tcBorders>
            <w:noWrap/>
            <w:vAlign w:val="center"/>
            <w:hideMark/>
          </w:tcPr>
          <w:p w14:paraId="2B2516A4" w14:textId="77777777" w:rsidR="008D243F" w:rsidRPr="00716B92" w:rsidRDefault="008D243F" w:rsidP="00752A60">
            <w:pPr>
              <w:widowControl/>
              <w:autoSpaceDE/>
              <w:autoSpaceDN/>
              <w:jc w:val="both"/>
              <w:rPr>
                <w:sz w:val="20"/>
                <w:szCs w:val="20"/>
              </w:rPr>
            </w:pPr>
            <w:r w:rsidRPr="00716B92">
              <w:rPr>
                <w:sz w:val="20"/>
                <w:szCs w:val="20"/>
              </w:rPr>
              <w:t>Tỷ lệ 1/100000</w:t>
            </w:r>
          </w:p>
        </w:tc>
        <w:tc>
          <w:tcPr>
            <w:tcW w:w="1680" w:type="dxa"/>
            <w:tcBorders>
              <w:top w:val="nil"/>
              <w:left w:val="nil"/>
              <w:bottom w:val="single" w:sz="4" w:space="0" w:color="auto"/>
              <w:right w:val="single" w:sz="4" w:space="0" w:color="auto"/>
            </w:tcBorders>
            <w:vAlign w:val="center"/>
            <w:hideMark/>
          </w:tcPr>
          <w:p w14:paraId="48E24D72" w14:textId="77777777" w:rsidR="008D243F" w:rsidRPr="00716B92" w:rsidRDefault="008D243F" w:rsidP="00752A60">
            <w:pPr>
              <w:widowControl/>
              <w:autoSpaceDE/>
              <w:autoSpaceDN/>
              <w:jc w:val="center"/>
              <w:rPr>
                <w:sz w:val="20"/>
                <w:szCs w:val="20"/>
              </w:rPr>
            </w:pPr>
            <w:r w:rsidRPr="00716B92">
              <w:rPr>
                <w:sz w:val="20"/>
                <w:szCs w:val="20"/>
              </w:rPr>
              <w:t>Lớp dữ liệu</w:t>
            </w:r>
          </w:p>
        </w:tc>
        <w:tc>
          <w:tcPr>
            <w:tcW w:w="1780" w:type="dxa"/>
            <w:tcBorders>
              <w:top w:val="nil"/>
              <w:left w:val="nil"/>
              <w:bottom w:val="single" w:sz="4" w:space="0" w:color="auto"/>
              <w:right w:val="single" w:sz="4" w:space="0" w:color="auto"/>
            </w:tcBorders>
            <w:vAlign w:val="center"/>
            <w:hideMark/>
          </w:tcPr>
          <w:p w14:paraId="2CC1ED46"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26B86E9F" w14:textId="77777777" w:rsidR="008D243F" w:rsidRPr="00716B92" w:rsidRDefault="008D243F" w:rsidP="00752A60">
            <w:pPr>
              <w:widowControl/>
              <w:autoSpaceDE/>
              <w:autoSpaceDN/>
              <w:jc w:val="center"/>
              <w:rPr>
                <w:sz w:val="20"/>
                <w:szCs w:val="20"/>
              </w:rPr>
            </w:pPr>
            <w:r w:rsidRPr="00716B92">
              <w:rPr>
                <w:sz w:val="20"/>
                <w:szCs w:val="20"/>
              </w:rPr>
              <w:t>15.90</w:t>
            </w:r>
          </w:p>
        </w:tc>
        <w:tc>
          <w:tcPr>
            <w:tcW w:w="4482" w:type="dxa"/>
            <w:tcBorders>
              <w:top w:val="nil"/>
              <w:left w:val="nil"/>
              <w:bottom w:val="single" w:sz="4" w:space="0" w:color="auto"/>
              <w:right w:val="single" w:sz="4" w:space="0" w:color="auto"/>
            </w:tcBorders>
            <w:vAlign w:val="center"/>
          </w:tcPr>
          <w:p w14:paraId="7C4212B0" w14:textId="77777777" w:rsidR="00490520" w:rsidRPr="00716B92" w:rsidRDefault="00490520"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D991B51" w14:textId="70E9B473" w:rsidR="00490520" w:rsidRPr="00716B92" w:rsidRDefault="00490520" w:rsidP="00752A60">
            <w:pPr>
              <w:widowControl/>
              <w:autoSpaceDE/>
              <w:autoSpaceDN/>
              <w:jc w:val="both"/>
              <w:rPr>
                <w:bCs/>
                <w:sz w:val="20"/>
                <w:szCs w:val="20"/>
              </w:rPr>
            </w:pPr>
            <w:r w:rsidRPr="00716B92">
              <w:rPr>
                <w:bCs/>
                <w:sz w:val="20"/>
                <w:szCs w:val="20"/>
              </w:rPr>
              <w:t xml:space="preserve">Sau </w:t>
            </w:r>
            <w:r w:rsidRPr="00716B92">
              <w:rPr>
                <w:sz w:val="20"/>
                <w:szCs w:val="20"/>
              </w:rPr>
              <w:t>khi sử dụng phương pháp ước lượng so sánh với định mức được quy định tại Thông tư số 48/2024/TT-</w:t>
            </w:r>
            <w:r w:rsidRPr="00716B92">
              <w:rPr>
                <w:sz w:val="20"/>
                <w:szCs w:val="20"/>
              </w:rPr>
              <w:lastRenderedPageBreak/>
              <w:t xml:space="preserve">BTNMT do Bộ Tài nguyên và Môi trường ban hành thì </w:t>
            </w:r>
            <w:r w:rsidRPr="00716B92">
              <w:rPr>
                <w:bCs/>
                <w:sz w:val="20"/>
                <w:szCs w:val="20"/>
              </w:rPr>
              <w:t>Định mức công được tính ra là 15.900</w:t>
            </w:r>
          </w:p>
        </w:tc>
      </w:tr>
      <w:tr w:rsidR="00716B92" w:rsidRPr="00716B92" w14:paraId="2DDDD1C2" w14:textId="75B9E57A" w:rsidTr="00251EF3">
        <w:trPr>
          <w:trHeight w:val="660"/>
        </w:trPr>
        <w:tc>
          <w:tcPr>
            <w:tcW w:w="709" w:type="dxa"/>
            <w:tcBorders>
              <w:top w:val="nil"/>
              <w:left w:val="single" w:sz="4" w:space="0" w:color="auto"/>
              <w:bottom w:val="single" w:sz="4" w:space="0" w:color="auto"/>
              <w:right w:val="single" w:sz="4" w:space="0" w:color="auto"/>
            </w:tcBorders>
            <w:noWrap/>
            <w:vAlign w:val="center"/>
            <w:hideMark/>
          </w:tcPr>
          <w:p w14:paraId="09F58A75" w14:textId="07660C12" w:rsidR="008D243F" w:rsidRPr="00716B92" w:rsidRDefault="008D243F" w:rsidP="00752A60">
            <w:pPr>
              <w:widowControl/>
              <w:autoSpaceDE/>
              <w:autoSpaceDN/>
              <w:jc w:val="center"/>
              <w:rPr>
                <w:b/>
                <w:bCs/>
                <w:sz w:val="20"/>
                <w:szCs w:val="20"/>
              </w:rPr>
            </w:pPr>
            <w:r w:rsidRPr="00716B92">
              <w:rPr>
                <w:b/>
                <w:bCs/>
                <w:sz w:val="20"/>
                <w:szCs w:val="20"/>
              </w:rPr>
              <w:lastRenderedPageBreak/>
              <w:t>2</w:t>
            </w:r>
          </w:p>
        </w:tc>
        <w:tc>
          <w:tcPr>
            <w:tcW w:w="4504" w:type="dxa"/>
            <w:tcBorders>
              <w:top w:val="nil"/>
              <w:left w:val="nil"/>
              <w:bottom w:val="single" w:sz="4" w:space="0" w:color="auto"/>
              <w:right w:val="single" w:sz="4" w:space="0" w:color="auto"/>
            </w:tcBorders>
            <w:vAlign w:val="center"/>
            <w:hideMark/>
          </w:tcPr>
          <w:p w14:paraId="2BCD707D" w14:textId="77777777" w:rsidR="008D243F" w:rsidRPr="00716B92" w:rsidRDefault="008D243F" w:rsidP="00752A60">
            <w:pPr>
              <w:widowControl/>
              <w:autoSpaceDE/>
              <w:autoSpaceDN/>
              <w:jc w:val="both"/>
              <w:rPr>
                <w:b/>
                <w:bCs/>
                <w:sz w:val="20"/>
                <w:szCs w:val="20"/>
              </w:rPr>
            </w:pPr>
            <w:r w:rsidRPr="00716B92">
              <w:rPr>
                <w:b/>
                <w:bCs/>
                <w:sz w:val="20"/>
                <w:szCs w:val="20"/>
              </w:rPr>
              <w:t>Chuyển đổi dữ liệu không gian điều tra, đánh giá đất</w:t>
            </w:r>
          </w:p>
        </w:tc>
        <w:tc>
          <w:tcPr>
            <w:tcW w:w="1680" w:type="dxa"/>
            <w:tcBorders>
              <w:top w:val="nil"/>
              <w:left w:val="nil"/>
              <w:bottom w:val="single" w:sz="4" w:space="0" w:color="auto"/>
              <w:right w:val="single" w:sz="4" w:space="0" w:color="auto"/>
            </w:tcBorders>
            <w:vAlign w:val="center"/>
            <w:hideMark/>
          </w:tcPr>
          <w:p w14:paraId="036137EA" w14:textId="77777777" w:rsidR="008D243F" w:rsidRPr="00716B92" w:rsidRDefault="008D243F" w:rsidP="00752A60">
            <w:pPr>
              <w:widowControl/>
              <w:autoSpaceDE/>
              <w:autoSpaceDN/>
              <w:jc w:val="center"/>
              <w:rPr>
                <w:sz w:val="20"/>
                <w:szCs w:val="20"/>
              </w:rPr>
            </w:pPr>
            <w:r w:rsidRPr="00716B92">
              <w:rPr>
                <w:sz w:val="20"/>
                <w:szCs w:val="20"/>
              </w:rPr>
              <w:t> </w:t>
            </w:r>
          </w:p>
        </w:tc>
        <w:tc>
          <w:tcPr>
            <w:tcW w:w="1780" w:type="dxa"/>
            <w:tcBorders>
              <w:top w:val="nil"/>
              <w:left w:val="nil"/>
              <w:bottom w:val="single" w:sz="4" w:space="0" w:color="auto"/>
              <w:right w:val="single" w:sz="4" w:space="0" w:color="auto"/>
            </w:tcBorders>
            <w:noWrap/>
            <w:vAlign w:val="center"/>
            <w:hideMark/>
          </w:tcPr>
          <w:p w14:paraId="43AAD0F1" w14:textId="77777777" w:rsidR="008D243F" w:rsidRPr="00716B92" w:rsidRDefault="008D243F" w:rsidP="00752A60">
            <w:pPr>
              <w:widowControl/>
              <w:autoSpaceDE/>
              <w:autoSpaceDN/>
              <w:rPr>
                <w:sz w:val="20"/>
                <w:szCs w:val="20"/>
              </w:rPr>
            </w:pPr>
            <w:r w:rsidRPr="00716B92">
              <w:rPr>
                <w:sz w:val="20"/>
                <w:szCs w:val="20"/>
              </w:rPr>
              <w:t> </w:t>
            </w:r>
          </w:p>
        </w:tc>
        <w:tc>
          <w:tcPr>
            <w:tcW w:w="1980" w:type="dxa"/>
            <w:tcBorders>
              <w:top w:val="nil"/>
              <w:left w:val="nil"/>
              <w:bottom w:val="single" w:sz="4" w:space="0" w:color="auto"/>
              <w:right w:val="single" w:sz="4" w:space="0" w:color="auto"/>
            </w:tcBorders>
            <w:vAlign w:val="center"/>
            <w:hideMark/>
          </w:tcPr>
          <w:p w14:paraId="0B1E8B97" w14:textId="77777777" w:rsidR="008D243F" w:rsidRPr="00716B92" w:rsidRDefault="008D243F" w:rsidP="00752A60">
            <w:pPr>
              <w:widowControl/>
              <w:autoSpaceDE/>
              <w:autoSpaceDN/>
              <w:jc w:val="right"/>
              <w:rPr>
                <w:sz w:val="20"/>
                <w:szCs w:val="20"/>
              </w:rPr>
            </w:pPr>
            <w:r w:rsidRPr="00716B92">
              <w:rPr>
                <w:sz w:val="20"/>
                <w:szCs w:val="20"/>
              </w:rPr>
              <w:t> </w:t>
            </w:r>
          </w:p>
        </w:tc>
        <w:tc>
          <w:tcPr>
            <w:tcW w:w="4482" w:type="dxa"/>
            <w:tcBorders>
              <w:top w:val="nil"/>
              <w:left w:val="nil"/>
              <w:bottom w:val="single" w:sz="4" w:space="0" w:color="auto"/>
              <w:right w:val="single" w:sz="4" w:space="0" w:color="auto"/>
            </w:tcBorders>
            <w:vAlign w:val="center"/>
          </w:tcPr>
          <w:p w14:paraId="77A562E4" w14:textId="77777777" w:rsidR="008D243F" w:rsidRPr="00716B92" w:rsidRDefault="008D243F" w:rsidP="00752A60">
            <w:pPr>
              <w:widowControl/>
              <w:autoSpaceDE/>
              <w:autoSpaceDN/>
              <w:jc w:val="both"/>
              <w:rPr>
                <w:sz w:val="20"/>
                <w:szCs w:val="20"/>
              </w:rPr>
            </w:pPr>
          </w:p>
        </w:tc>
      </w:tr>
      <w:tr w:rsidR="00716B92" w:rsidRPr="00716B92" w14:paraId="50ACB80B" w14:textId="1ECFC27C"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31C4D845" w14:textId="77777777" w:rsidR="008D243F" w:rsidRPr="00716B92" w:rsidRDefault="008D243F" w:rsidP="00752A60">
            <w:pPr>
              <w:widowControl/>
              <w:autoSpaceDE/>
              <w:autoSpaceDN/>
              <w:jc w:val="center"/>
              <w:rPr>
                <w:sz w:val="20"/>
                <w:szCs w:val="20"/>
              </w:rPr>
            </w:pPr>
            <w:r w:rsidRPr="00716B92">
              <w:rPr>
                <w:sz w:val="20"/>
                <w:szCs w:val="20"/>
              </w:rPr>
              <w:t>2.1</w:t>
            </w:r>
          </w:p>
        </w:tc>
        <w:tc>
          <w:tcPr>
            <w:tcW w:w="4504" w:type="dxa"/>
            <w:tcBorders>
              <w:top w:val="nil"/>
              <w:left w:val="nil"/>
              <w:bottom w:val="single" w:sz="4" w:space="0" w:color="auto"/>
              <w:right w:val="single" w:sz="4" w:space="0" w:color="auto"/>
            </w:tcBorders>
            <w:vAlign w:val="center"/>
            <w:hideMark/>
          </w:tcPr>
          <w:p w14:paraId="67A98BE8" w14:textId="77777777" w:rsidR="008D243F" w:rsidRPr="00716B92" w:rsidRDefault="008D243F" w:rsidP="00752A60">
            <w:pPr>
              <w:widowControl/>
              <w:autoSpaceDE/>
              <w:autoSpaceDN/>
              <w:jc w:val="both"/>
              <w:rPr>
                <w:sz w:val="20"/>
                <w:szCs w:val="20"/>
              </w:rPr>
            </w:pPr>
            <w:r w:rsidRPr="00716B92">
              <w:rPr>
                <w:sz w:val="20"/>
                <w:szCs w:val="20"/>
              </w:rPr>
              <w:t>Chuyển đổi các lớp dữ liệu không gian điều tra, đánh giá đất từ tệp (file) bản đồ số vào cơ sở dữ liệu đất đai</w:t>
            </w:r>
          </w:p>
        </w:tc>
        <w:tc>
          <w:tcPr>
            <w:tcW w:w="1680" w:type="dxa"/>
            <w:tcBorders>
              <w:top w:val="nil"/>
              <w:left w:val="nil"/>
              <w:bottom w:val="single" w:sz="4" w:space="0" w:color="auto"/>
              <w:right w:val="single" w:sz="4" w:space="0" w:color="auto"/>
            </w:tcBorders>
            <w:vAlign w:val="center"/>
            <w:hideMark/>
          </w:tcPr>
          <w:p w14:paraId="6E693000" w14:textId="77777777" w:rsidR="008D243F" w:rsidRPr="00716B92" w:rsidRDefault="008D243F" w:rsidP="00752A60">
            <w:pPr>
              <w:widowControl/>
              <w:autoSpaceDE/>
              <w:autoSpaceDN/>
              <w:jc w:val="center"/>
              <w:rPr>
                <w:sz w:val="20"/>
                <w:szCs w:val="20"/>
              </w:rPr>
            </w:pPr>
            <w:r w:rsidRPr="00716B92">
              <w:rPr>
                <w:sz w:val="20"/>
                <w:szCs w:val="20"/>
              </w:rPr>
              <w:t>Lớp dữ liệu</w:t>
            </w:r>
          </w:p>
        </w:tc>
        <w:tc>
          <w:tcPr>
            <w:tcW w:w="1780" w:type="dxa"/>
            <w:tcBorders>
              <w:top w:val="nil"/>
              <w:left w:val="nil"/>
              <w:bottom w:val="single" w:sz="4" w:space="0" w:color="auto"/>
              <w:right w:val="single" w:sz="4" w:space="0" w:color="auto"/>
            </w:tcBorders>
            <w:vAlign w:val="center"/>
            <w:hideMark/>
          </w:tcPr>
          <w:p w14:paraId="54635F58"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034D89D1" w14:textId="4F98F079" w:rsidR="008D243F" w:rsidRPr="00716B92" w:rsidRDefault="00A741E5" w:rsidP="00752A60">
            <w:pPr>
              <w:widowControl/>
              <w:autoSpaceDE/>
              <w:autoSpaceDN/>
              <w:jc w:val="center"/>
              <w:rPr>
                <w:sz w:val="20"/>
                <w:szCs w:val="20"/>
              </w:rPr>
            </w:pPr>
            <w:r w:rsidRPr="00716B92">
              <w:rPr>
                <w:sz w:val="20"/>
                <w:szCs w:val="20"/>
              </w:rPr>
              <w:t>8.5</w:t>
            </w:r>
            <w:r w:rsidR="008D243F" w:rsidRPr="00716B92">
              <w:rPr>
                <w:sz w:val="20"/>
                <w:szCs w:val="20"/>
              </w:rPr>
              <w:t>0</w:t>
            </w:r>
          </w:p>
        </w:tc>
        <w:tc>
          <w:tcPr>
            <w:tcW w:w="4482" w:type="dxa"/>
            <w:tcBorders>
              <w:top w:val="nil"/>
              <w:left w:val="nil"/>
              <w:bottom w:val="single" w:sz="4" w:space="0" w:color="auto"/>
              <w:right w:val="single" w:sz="4" w:space="0" w:color="auto"/>
            </w:tcBorders>
            <w:vAlign w:val="center"/>
          </w:tcPr>
          <w:p w14:paraId="45F684EB" w14:textId="77777777" w:rsidR="00AA3D48" w:rsidRPr="00716B92" w:rsidRDefault="00AA3D48"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2364DA0D" w14:textId="4782E512" w:rsidR="00AA3D48" w:rsidRPr="00716B92" w:rsidRDefault="00AA3D48" w:rsidP="00752A60">
            <w:pPr>
              <w:widowControl/>
              <w:autoSpaceDE/>
              <w:autoSpaceDN/>
              <w:jc w:val="both"/>
              <w:rPr>
                <w:bCs/>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8.500</w:t>
            </w:r>
          </w:p>
        </w:tc>
      </w:tr>
      <w:tr w:rsidR="00716B92" w:rsidRPr="00716B92" w14:paraId="54AFDCBE" w14:textId="6F0DF7BE"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0D1D62C8" w14:textId="4FE962DF" w:rsidR="008D243F" w:rsidRPr="00716B92" w:rsidRDefault="008D243F" w:rsidP="00752A60">
            <w:pPr>
              <w:widowControl/>
              <w:autoSpaceDE/>
              <w:autoSpaceDN/>
              <w:jc w:val="center"/>
              <w:rPr>
                <w:sz w:val="20"/>
                <w:szCs w:val="20"/>
              </w:rPr>
            </w:pPr>
            <w:r w:rsidRPr="00716B92">
              <w:rPr>
                <w:sz w:val="20"/>
                <w:szCs w:val="20"/>
              </w:rPr>
              <w:t>2.2</w:t>
            </w:r>
          </w:p>
        </w:tc>
        <w:tc>
          <w:tcPr>
            <w:tcW w:w="4504" w:type="dxa"/>
            <w:tcBorders>
              <w:top w:val="nil"/>
              <w:left w:val="nil"/>
              <w:bottom w:val="single" w:sz="4" w:space="0" w:color="auto"/>
              <w:right w:val="single" w:sz="4" w:space="0" w:color="auto"/>
            </w:tcBorders>
            <w:vAlign w:val="center"/>
            <w:hideMark/>
          </w:tcPr>
          <w:p w14:paraId="3B634289" w14:textId="77777777" w:rsidR="008D243F" w:rsidRPr="00716B92" w:rsidRDefault="008D243F" w:rsidP="00752A60">
            <w:pPr>
              <w:widowControl/>
              <w:autoSpaceDE/>
              <w:autoSpaceDN/>
              <w:jc w:val="both"/>
              <w:rPr>
                <w:sz w:val="20"/>
                <w:szCs w:val="20"/>
              </w:rPr>
            </w:pPr>
            <w:r w:rsidRPr="00716B92">
              <w:rPr>
                <w:sz w:val="20"/>
                <w:szCs w:val="20"/>
              </w:rPr>
              <w:t>Rà soát dữ liệu không gian điều tra, đánh giá đất để xử lý các lỗi dọc biên giữa các vùng kinh tế - xã hội</w:t>
            </w:r>
          </w:p>
        </w:tc>
        <w:tc>
          <w:tcPr>
            <w:tcW w:w="1680" w:type="dxa"/>
            <w:tcBorders>
              <w:top w:val="nil"/>
              <w:left w:val="nil"/>
              <w:bottom w:val="single" w:sz="4" w:space="0" w:color="auto"/>
              <w:right w:val="single" w:sz="4" w:space="0" w:color="auto"/>
            </w:tcBorders>
            <w:vAlign w:val="center"/>
            <w:hideMark/>
          </w:tcPr>
          <w:p w14:paraId="69FC5E3B" w14:textId="77777777" w:rsidR="008D243F" w:rsidRPr="00716B92" w:rsidRDefault="008D243F" w:rsidP="00752A60">
            <w:pPr>
              <w:widowControl/>
              <w:autoSpaceDE/>
              <w:autoSpaceDN/>
              <w:jc w:val="center"/>
              <w:rPr>
                <w:sz w:val="20"/>
                <w:szCs w:val="20"/>
              </w:rPr>
            </w:pPr>
            <w:r w:rsidRPr="00716B92">
              <w:rPr>
                <w:sz w:val="20"/>
                <w:szCs w:val="20"/>
              </w:rPr>
              <w:t>Lớp dữ liệu</w:t>
            </w:r>
          </w:p>
        </w:tc>
        <w:tc>
          <w:tcPr>
            <w:tcW w:w="1780" w:type="dxa"/>
            <w:tcBorders>
              <w:top w:val="nil"/>
              <w:left w:val="nil"/>
              <w:bottom w:val="single" w:sz="4" w:space="0" w:color="auto"/>
              <w:right w:val="single" w:sz="4" w:space="0" w:color="auto"/>
            </w:tcBorders>
            <w:vAlign w:val="center"/>
            <w:hideMark/>
          </w:tcPr>
          <w:p w14:paraId="11B7DCD2" w14:textId="77777777" w:rsidR="008D243F" w:rsidRPr="00716B92" w:rsidRDefault="008D243F" w:rsidP="00752A60">
            <w:pPr>
              <w:widowControl/>
              <w:autoSpaceDE/>
              <w:autoSpaceDN/>
              <w:jc w:val="center"/>
              <w:rPr>
                <w:sz w:val="20"/>
                <w:szCs w:val="20"/>
              </w:rPr>
            </w:pPr>
            <w:r w:rsidRPr="00716B92">
              <w:rPr>
                <w:sz w:val="20"/>
                <w:szCs w:val="20"/>
              </w:rPr>
              <w:t>1KS3</w:t>
            </w:r>
          </w:p>
        </w:tc>
        <w:tc>
          <w:tcPr>
            <w:tcW w:w="1980" w:type="dxa"/>
            <w:tcBorders>
              <w:top w:val="nil"/>
              <w:left w:val="nil"/>
              <w:bottom w:val="single" w:sz="4" w:space="0" w:color="auto"/>
              <w:right w:val="single" w:sz="4" w:space="0" w:color="auto"/>
            </w:tcBorders>
            <w:vAlign w:val="center"/>
            <w:hideMark/>
          </w:tcPr>
          <w:p w14:paraId="559F2088" w14:textId="77777777" w:rsidR="008D243F" w:rsidRPr="00716B92" w:rsidRDefault="008D243F" w:rsidP="00752A60">
            <w:pPr>
              <w:widowControl/>
              <w:autoSpaceDE/>
              <w:autoSpaceDN/>
              <w:jc w:val="center"/>
              <w:rPr>
                <w:sz w:val="20"/>
                <w:szCs w:val="20"/>
              </w:rPr>
            </w:pPr>
            <w:r w:rsidRPr="00716B92">
              <w:rPr>
                <w:sz w:val="20"/>
                <w:szCs w:val="20"/>
              </w:rPr>
              <w:t>9.35</w:t>
            </w:r>
          </w:p>
        </w:tc>
        <w:tc>
          <w:tcPr>
            <w:tcW w:w="4482" w:type="dxa"/>
            <w:tcBorders>
              <w:top w:val="nil"/>
              <w:left w:val="nil"/>
              <w:bottom w:val="single" w:sz="4" w:space="0" w:color="auto"/>
              <w:right w:val="single" w:sz="4" w:space="0" w:color="auto"/>
            </w:tcBorders>
            <w:vAlign w:val="center"/>
          </w:tcPr>
          <w:p w14:paraId="039AB823" w14:textId="77777777" w:rsidR="00AA3D48" w:rsidRPr="00716B92" w:rsidRDefault="00AA3D48" w:rsidP="00752A60">
            <w:pPr>
              <w:widowControl/>
              <w:autoSpaceDE/>
              <w:autoSpaceDN/>
              <w:jc w:val="both"/>
              <w:rPr>
                <w:sz w:val="20"/>
                <w:szCs w:val="20"/>
              </w:rPr>
            </w:pPr>
            <w:r w:rsidRPr="00716B92">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05E617C2" w14:textId="083BC84E" w:rsidR="008D243F" w:rsidRPr="00716B92" w:rsidRDefault="00AA3D48" w:rsidP="00752A60">
            <w:pPr>
              <w:widowControl/>
              <w:autoSpaceDE/>
              <w:autoSpaceDN/>
              <w:jc w:val="both"/>
              <w:rPr>
                <w:sz w:val="20"/>
                <w:szCs w:val="20"/>
              </w:rPr>
            </w:pPr>
            <w:r w:rsidRPr="00716B92">
              <w:rPr>
                <w:bCs/>
                <w:sz w:val="20"/>
                <w:szCs w:val="20"/>
              </w:rPr>
              <w:t xml:space="preserve">Sau </w:t>
            </w:r>
            <w:r w:rsidRPr="00716B92">
              <w:rPr>
                <w:sz w:val="20"/>
                <w:szCs w:val="20"/>
              </w:rPr>
              <w:t xml:space="preserve">khi sử dụng phương pháp ước lượng so sánh với định mức được quy định tại Thông tư số 48/2024/TT-BTNMT do Bộ Tài nguyên và Môi trường ban hành thì </w:t>
            </w:r>
            <w:r w:rsidRPr="00716B92">
              <w:rPr>
                <w:bCs/>
                <w:sz w:val="20"/>
                <w:szCs w:val="20"/>
              </w:rPr>
              <w:t>Định mức công được tính ra là 9.35</w:t>
            </w:r>
          </w:p>
        </w:tc>
      </w:tr>
    </w:tbl>
    <w:p w14:paraId="49792C52" w14:textId="77777777" w:rsidR="008D243F" w:rsidRPr="00716B92" w:rsidRDefault="008D243F" w:rsidP="00752A60"/>
    <w:p w14:paraId="5AD90613" w14:textId="77777777" w:rsidR="00C74121" w:rsidRPr="00716B92" w:rsidRDefault="00C74121" w:rsidP="00752A60">
      <w:pPr>
        <w:spacing w:before="8"/>
        <w:jc w:val="center"/>
        <w:rPr>
          <w:b/>
          <w:sz w:val="20"/>
          <w:szCs w:val="20"/>
        </w:rPr>
      </w:pPr>
    </w:p>
    <w:sectPr w:rsidR="00C74121" w:rsidRPr="00716B92" w:rsidSect="00A84ADA">
      <w:pgSz w:w="15840" w:h="12240" w:orient="landscape"/>
      <w:pgMar w:top="840" w:right="580" w:bottom="851"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BF"/>
    <w:rsid w:val="00003FA3"/>
    <w:rsid w:val="000111BF"/>
    <w:rsid w:val="000122B2"/>
    <w:rsid w:val="0001554D"/>
    <w:rsid w:val="00016B71"/>
    <w:rsid w:val="00032F0B"/>
    <w:rsid w:val="00043E21"/>
    <w:rsid w:val="000465A6"/>
    <w:rsid w:val="00050B3A"/>
    <w:rsid w:val="00056E2D"/>
    <w:rsid w:val="00061AEB"/>
    <w:rsid w:val="0006263F"/>
    <w:rsid w:val="00080D0D"/>
    <w:rsid w:val="000856F2"/>
    <w:rsid w:val="00086C94"/>
    <w:rsid w:val="0009039E"/>
    <w:rsid w:val="00094CD9"/>
    <w:rsid w:val="000A240F"/>
    <w:rsid w:val="000A4CCA"/>
    <w:rsid w:val="000A748A"/>
    <w:rsid w:val="000C07AD"/>
    <w:rsid w:val="000C6156"/>
    <w:rsid w:val="000E5A03"/>
    <w:rsid w:val="000E685D"/>
    <w:rsid w:val="000F2846"/>
    <w:rsid w:val="000F3143"/>
    <w:rsid w:val="000F3435"/>
    <w:rsid w:val="000F4465"/>
    <w:rsid w:val="000F7E5A"/>
    <w:rsid w:val="001026E7"/>
    <w:rsid w:val="001105D4"/>
    <w:rsid w:val="00120DE0"/>
    <w:rsid w:val="00126C6F"/>
    <w:rsid w:val="00131FE7"/>
    <w:rsid w:val="00134580"/>
    <w:rsid w:val="001427FA"/>
    <w:rsid w:val="00150328"/>
    <w:rsid w:val="00150E32"/>
    <w:rsid w:val="001532E8"/>
    <w:rsid w:val="00157210"/>
    <w:rsid w:val="00167380"/>
    <w:rsid w:val="001675D7"/>
    <w:rsid w:val="0016778E"/>
    <w:rsid w:val="001727F0"/>
    <w:rsid w:val="00177A40"/>
    <w:rsid w:val="00185784"/>
    <w:rsid w:val="00191BCB"/>
    <w:rsid w:val="0019400B"/>
    <w:rsid w:val="001A137A"/>
    <w:rsid w:val="001C19CC"/>
    <w:rsid w:val="001E0D37"/>
    <w:rsid w:val="001F230D"/>
    <w:rsid w:val="001F2D68"/>
    <w:rsid w:val="001F5286"/>
    <w:rsid w:val="00211ABB"/>
    <w:rsid w:val="00224B6E"/>
    <w:rsid w:val="00224BB2"/>
    <w:rsid w:val="00224CD0"/>
    <w:rsid w:val="0023111F"/>
    <w:rsid w:val="00231877"/>
    <w:rsid w:val="00231C2E"/>
    <w:rsid w:val="00244651"/>
    <w:rsid w:val="00247736"/>
    <w:rsid w:val="00251EF3"/>
    <w:rsid w:val="00265A63"/>
    <w:rsid w:val="00266AA3"/>
    <w:rsid w:val="0027285F"/>
    <w:rsid w:val="00272EFC"/>
    <w:rsid w:val="00274C9F"/>
    <w:rsid w:val="00275743"/>
    <w:rsid w:val="002766D9"/>
    <w:rsid w:val="002810ED"/>
    <w:rsid w:val="00283F3D"/>
    <w:rsid w:val="002960B5"/>
    <w:rsid w:val="002A2E27"/>
    <w:rsid w:val="002A3F66"/>
    <w:rsid w:val="002A66F7"/>
    <w:rsid w:val="002B0004"/>
    <w:rsid w:val="002B1F6B"/>
    <w:rsid w:val="002B27AA"/>
    <w:rsid w:val="002B3066"/>
    <w:rsid w:val="002B328F"/>
    <w:rsid w:val="002B72C4"/>
    <w:rsid w:val="002B781E"/>
    <w:rsid w:val="002C0D0D"/>
    <w:rsid w:val="002C4A27"/>
    <w:rsid w:val="002D5E24"/>
    <w:rsid w:val="002F3439"/>
    <w:rsid w:val="0030735C"/>
    <w:rsid w:val="00307D99"/>
    <w:rsid w:val="00310355"/>
    <w:rsid w:val="00313037"/>
    <w:rsid w:val="00321CCC"/>
    <w:rsid w:val="00333839"/>
    <w:rsid w:val="00337BD4"/>
    <w:rsid w:val="00345403"/>
    <w:rsid w:val="00363283"/>
    <w:rsid w:val="003641E8"/>
    <w:rsid w:val="003665B3"/>
    <w:rsid w:val="00387CDC"/>
    <w:rsid w:val="00390043"/>
    <w:rsid w:val="00390FC4"/>
    <w:rsid w:val="00392803"/>
    <w:rsid w:val="00396D9A"/>
    <w:rsid w:val="00397CD0"/>
    <w:rsid w:val="003B1AD9"/>
    <w:rsid w:val="003B2A57"/>
    <w:rsid w:val="003B440B"/>
    <w:rsid w:val="003C4AE6"/>
    <w:rsid w:val="003D2076"/>
    <w:rsid w:val="003D4DF9"/>
    <w:rsid w:val="003E5CF3"/>
    <w:rsid w:val="003F1A08"/>
    <w:rsid w:val="003F1B61"/>
    <w:rsid w:val="003F3265"/>
    <w:rsid w:val="003F34BB"/>
    <w:rsid w:val="00403D8E"/>
    <w:rsid w:val="0040621B"/>
    <w:rsid w:val="0043409A"/>
    <w:rsid w:val="00434EB4"/>
    <w:rsid w:val="004376E9"/>
    <w:rsid w:val="00444372"/>
    <w:rsid w:val="004471FF"/>
    <w:rsid w:val="00447D82"/>
    <w:rsid w:val="0046661D"/>
    <w:rsid w:val="00477A10"/>
    <w:rsid w:val="00490520"/>
    <w:rsid w:val="00494D9A"/>
    <w:rsid w:val="004A2A72"/>
    <w:rsid w:val="004A72CB"/>
    <w:rsid w:val="004B0CA1"/>
    <w:rsid w:val="004B3C78"/>
    <w:rsid w:val="004B5F89"/>
    <w:rsid w:val="004D61F9"/>
    <w:rsid w:val="004E2699"/>
    <w:rsid w:val="004E5641"/>
    <w:rsid w:val="004F169C"/>
    <w:rsid w:val="004F5BF2"/>
    <w:rsid w:val="00503A15"/>
    <w:rsid w:val="00512EB2"/>
    <w:rsid w:val="00514418"/>
    <w:rsid w:val="00514DA5"/>
    <w:rsid w:val="005159BF"/>
    <w:rsid w:val="005230DE"/>
    <w:rsid w:val="00523485"/>
    <w:rsid w:val="005364F4"/>
    <w:rsid w:val="005447C4"/>
    <w:rsid w:val="005528D9"/>
    <w:rsid w:val="0057573E"/>
    <w:rsid w:val="00580859"/>
    <w:rsid w:val="005839D4"/>
    <w:rsid w:val="00583C08"/>
    <w:rsid w:val="00586A67"/>
    <w:rsid w:val="005909E1"/>
    <w:rsid w:val="005918A4"/>
    <w:rsid w:val="0059238E"/>
    <w:rsid w:val="005A151C"/>
    <w:rsid w:val="005A6C49"/>
    <w:rsid w:val="005B0418"/>
    <w:rsid w:val="005B3221"/>
    <w:rsid w:val="005B63B0"/>
    <w:rsid w:val="005B688A"/>
    <w:rsid w:val="005C19F3"/>
    <w:rsid w:val="005D4154"/>
    <w:rsid w:val="005D7D1F"/>
    <w:rsid w:val="005E7631"/>
    <w:rsid w:val="005F0A7B"/>
    <w:rsid w:val="005F1C4C"/>
    <w:rsid w:val="0060263E"/>
    <w:rsid w:val="006064B4"/>
    <w:rsid w:val="00607AD5"/>
    <w:rsid w:val="00611467"/>
    <w:rsid w:val="00615FC5"/>
    <w:rsid w:val="006168D2"/>
    <w:rsid w:val="00623A78"/>
    <w:rsid w:val="00624FA5"/>
    <w:rsid w:val="0064526C"/>
    <w:rsid w:val="006478B1"/>
    <w:rsid w:val="0065237D"/>
    <w:rsid w:val="00655D6C"/>
    <w:rsid w:val="00665BA4"/>
    <w:rsid w:val="00667119"/>
    <w:rsid w:val="00670A64"/>
    <w:rsid w:val="006831D5"/>
    <w:rsid w:val="00684104"/>
    <w:rsid w:val="00686CBF"/>
    <w:rsid w:val="00687955"/>
    <w:rsid w:val="006B32F1"/>
    <w:rsid w:val="006C2283"/>
    <w:rsid w:val="006D103D"/>
    <w:rsid w:val="006D4CB1"/>
    <w:rsid w:val="006E00C8"/>
    <w:rsid w:val="006E2FCE"/>
    <w:rsid w:val="006F015C"/>
    <w:rsid w:val="006F18C8"/>
    <w:rsid w:val="006F2940"/>
    <w:rsid w:val="006F5D18"/>
    <w:rsid w:val="006F667D"/>
    <w:rsid w:val="00701D99"/>
    <w:rsid w:val="00716B92"/>
    <w:rsid w:val="00732415"/>
    <w:rsid w:val="00732EBF"/>
    <w:rsid w:val="00737444"/>
    <w:rsid w:val="00752A60"/>
    <w:rsid w:val="00752ECF"/>
    <w:rsid w:val="00762745"/>
    <w:rsid w:val="007648DC"/>
    <w:rsid w:val="007667DB"/>
    <w:rsid w:val="0076753E"/>
    <w:rsid w:val="007705DF"/>
    <w:rsid w:val="0077284D"/>
    <w:rsid w:val="007A2088"/>
    <w:rsid w:val="007A6926"/>
    <w:rsid w:val="007B3E35"/>
    <w:rsid w:val="007B7574"/>
    <w:rsid w:val="007C1763"/>
    <w:rsid w:val="007C5DC9"/>
    <w:rsid w:val="007C6C78"/>
    <w:rsid w:val="007D343A"/>
    <w:rsid w:val="007D50C0"/>
    <w:rsid w:val="007D7447"/>
    <w:rsid w:val="007E36E8"/>
    <w:rsid w:val="007E616D"/>
    <w:rsid w:val="007E6F62"/>
    <w:rsid w:val="007F1E20"/>
    <w:rsid w:val="007F2B49"/>
    <w:rsid w:val="0080352E"/>
    <w:rsid w:val="008202CC"/>
    <w:rsid w:val="00821AFD"/>
    <w:rsid w:val="0082390D"/>
    <w:rsid w:val="00832037"/>
    <w:rsid w:val="00832E84"/>
    <w:rsid w:val="00844DAF"/>
    <w:rsid w:val="00844E49"/>
    <w:rsid w:val="0084650F"/>
    <w:rsid w:val="00847865"/>
    <w:rsid w:val="0085379A"/>
    <w:rsid w:val="00854112"/>
    <w:rsid w:val="00856C95"/>
    <w:rsid w:val="0086283C"/>
    <w:rsid w:val="00862B9D"/>
    <w:rsid w:val="00874D62"/>
    <w:rsid w:val="00875512"/>
    <w:rsid w:val="0087605F"/>
    <w:rsid w:val="00881FEC"/>
    <w:rsid w:val="00891D11"/>
    <w:rsid w:val="008A5A79"/>
    <w:rsid w:val="008B379A"/>
    <w:rsid w:val="008C2759"/>
    <w:rsid w:val="008C3C63"/>
    <w:rsid w:val="008D243F"/>
    <w:rsid w:val="008D2A3C"/>
    <w:rsid w:val="008D361E"/>
    <w:rsid w:val="008E0E5B"/>
    <w:rsid w:val="008E654D"/>
    <w:rsid w:val="008E7CD1"/>
    <w:rsid w:val="008F2FF9"/>
    <w:rsid w:val="008F68C0"/>
    <w:rsid w:val="00923F76"/>
    <w:rsid w:val="00924B44"/>
    <w:rsid w:val="00927273"/>
    <w:rsid w:val="00940925"/>
    <w:rsid w:val="00946B8B"/>
    <w:rsid w:val="0097741E"/>
    <w:rsid w:val="009911A5"/>
    <w:rsid w:val="00994A7F"/>
    <w:rsid w:val="009975BF"/>
    <w:rsid w:val="00997AF6"/>
    <w:rsid w:val="009A7808"/>
    <w:rsid w:val="009B4545"/>
    <w:rsid w:val="009C20A2"/>
    <w:rsid w:val="009C5711"/>
    <w:rsid w:val="009C59A2"/>
    <w:rsid w:val="009C6170"/>
    <w:rsid w:val="00A13F4E"/>
    <w:rsid w:val="00A1404D"/>
    <w:rsid w:val="00A43CDD"/>
    <w:rsid w:val="00A44EC0"/>
    <w:rsid w:val="00A4605D"/>
    <w:rsid w:val="00A47843"/>
    <w:rsid w:val="00A502EF"/>
    <w:rsid w:val="00A51A07"/>
    <w:rsid w:val="00A52B1F"/>
    <w:rsid w:val="00A741E5"/>
    <w:rsid w:val="00A7576B"/>
    <w:rsid w:val="00A82B5E"/>
    <w:rsid w:val="00A84ADA"/>
    <w:rsid w:val="00A86D53"/>
    <w:rsid w:val="00A9261A"/>
    <w:rsid w:val="00AA1D80"/>
    <w:rsid w:val="00AA3D48"/>
    <w:rsid w:val="00AB2867"/>
    <w:rsid w:val="00AB2CF7"/>
    <w:rsid w:val="00AB3DAD"/>
    <w:rsid w:val="00AC1FBF"/>
    <w:rsid w:val="00AC4C3D"/>
    <w:rsid w:val="00AD0E00"/>
    <w:rsid w:val="00AD0EFA"/>
    <w:rsid w:val="00AD3964"/>
    <w:rsid w:val="00B05937"/>
    <w:rsid w:val="00B06818"/>
    <w:rsid w:val="00B12948"/>
    <w:rsid w:val="00B2532F"/>
    <w:rsid w:val="00B34696"/>
    <w:rsid w:val="00B632F0"/>
    <w:rsid w:val="00B66AC1"/>
    <w:rsid w:val="00B66C07"/>
    <w:rsid w:val="00B9791E"/>
    <w:rsid w:val="00BC0CC5"/>
    <w:rsid w:val="00BC255F"/>
    <w:rsid w:val="00BC5A83"/>
    <w:rsid w:val="00BD0CCA"/>
    <w:rsid w:val="00BD1A7E"/>
    <w:rsid w:val="00BD1C1F"/>
    <w:rsid w:val="00BE6203"/>
    <w:rsid w:val="00BE64F8"/>
    <w:rsid w:val="00BE67C4"/>
    <w:rsid w:val="00BF0017"/>
    <w:rsid w:val="00BF2230"/>
    <w:rsid w:val="00BF3EC4"/>
    <w:rsid w:val="00BF4F70"/>
    <w:rsid w:val="00BF530E"/>
    <w:rsid w:val="00C00E88"/>
    <w:rsid w:val="00C00FE1"/>
    <w:rsid w:val="00C10CCF"/>
    <w:rsid w:val="00C126EE"/>
    <w:rsid w:val="00C21B92"/>
    <w:rsid w:val="00C24DD5"/>
    <w:rsid w:val="00C2605D"/>
    <w:rsid w:val="00C314E5"/>
    <w:rsid w:val="00C52E8E"/>
    <w:rsid w:val="00C5552B"/>
    <w:rsid w:val="00C66D7B"/>
    <w:rsid w:val="00C74121"/>
    <w:rsid w:val="00C92B2B"/>
    <w:rsid w:val="00CA3DA3"/>
    <w:rsid w:val="00CB33C3"/>
    <w:rsid w:val="00CB5428"/>
    <w:rsid w:val="00CB794C"/>
    <w:rsid w:val="00CD3CBF"/>
    <w:rsid w:val="00CD6C64"/>
    <w:rsid w:val="00CD7A53"/>
    <w:rsid w:val="00CE108B"/>
    <w:rsid w:val="00CE22F8"/>
    <w:rsid w:val="00CE3457"/>
    <w:rsid w:val="00CE5BEF"/>
    <w:rsid w:val="00CF4D60"/>
    <w:rsid w:val="00D1312B"/>
    <w:rsid w:val="00D140EA"/>
    <w:rsid w:val="00D15E09"/>
    <w:rsid w:val="00D23978"/>
    <w:rsid w:val="00D2519A"/>
    <w:rsid w:val="00D25B12"/>
    <w:rsid w:val="00D3147C"/>
    <w:rsid w:val="00D32B8A"/>
    <w:rsid w:val="00D420AA"/>
    <w:rsid w:val="00D547F1"/>
    <w:rsid w:val="00D5683B"/>
    <w:rsid w:val="00D57A94"/>
    <w:rsid w:val="00D70769"/>
    <w:rsid w:val="00D70EF5"/>
    <w:rsid w:val="00D92C59"/>
    <w:rsid w:val="00D97A51"/>
    <w:rsid w:val="00DA4286"/>
    <w:rsid w:val="00DB0286"/>
    <w:rsid w:val="00DB08E8"/>
    <w:rsid w:val="00DB428B"/>
    <w:rsid w:val="00DB64E8"/>
    <w:rsid w:val="00DC1B07"/>
    <w:rsid w:val="00DC3A09"/>
    <w:rsid w:val="00DC3D0F"/>
    <w:rsid w:val="00DC4BE5"/>
    <w:rsid w:val="00DD1B44"/>
    <w:rsid w:val="00DE53FA"/>
    <w:rsid w:val="00E03CF5"/>
    <w:rsid w:val="00E04414"/>
    <w:rsid w:val="00E11C92"/>
    <w:rsid w:val="00E2545E"/>
    <w:rsid w:val="00E34E7F"/>
    <w:rsid w:val="00E511C1"/>
    <w:rsid w:val="00E648D8"/>
    <w:rsid w:val="00E67762"/>
    <w:rsid w:val="00E70284"/>
    <w:rsid w:val="00E80ECE"/>
    <w:rsid w:val="00E93182"/>
    <w:rsid w:val="00E93CD3"/>
    <w:rsid w:val="00EA1EB6"/>
    <w:rsid w:val="00EA4026"/>
    <w:rsid w:val="00EA51E6"/>
    <w:rsid w:val="00EB6F70"/>
    <w:rsid w:val="00EC5DB2"/>
    <w:rsid w:val="00ED52E1"/>
    <w:rsid w:val="00ED63E9"/>
    <w:rsid w:val="00ED6A6D"/>
    <w:rsid w:val="00EE6D1D"/>
    <w:rsid w:val="00EE7738"/>
    <w:rsid w:val="00EE7E8B"/>
    <w:rsid w:val="00F03338"/>
    <w:rsid w:val="00F13CD5"/>
    <w:rsid w:val="00F314E6"/>
    <w:rsid w:val="00F31CB2"/>
    <w:rsid w:val="00F333BB"/>
    <w:rsid w:val="00F352A4"/>
    <w:rsid w:val="00F428E2"/>
    <w:rsid w:val="00F52D43"/>
    <w:rsid w:val="00F53BAC"/>
    <w:rsid w:val="00F7077B"/>
    <w:rsid w:val="00F7162E"/>
    <w:rsid w:val="00F83B57"/>
    <w:rsid w:val="00F913D8"/>
    <w:rsid w:val="00F933DE"/>
    <w:rsid w:val="00FA1B03"/>
    <w:rsid w:val="00FA2D53"/>
    <w:rsid w:val="00FB12CF"/>
    <w:rsid w:val="00FB19E8"/>
    <w:rsid w:val="00FC4AFE"/>
    <w:rsid w:val="00FD2B69"/>
    <w:rsid w:val="00FE7647"/>
    <w:rsid w:val="00FF4AE5"/>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497A"/>
  <w15:docId w15:val="{6728521B-2C5C-451C-BB32-369D359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670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CD3C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A64"/>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CD3CBF"/>
    <w:rPr>
      <w:rFonts w:asciiTheme="majorHAnsi" w:eastAsiaTheme="majorEastAsia" w:hAnsiTheme="majorHAnsi" w:cstheme="majorBidi"/>
      <w:i/>
      <w:iCs/>
      <w:color w:val="365F91" w:themeColor="accent1" w:themeShade="BF"/>
    </w:rPr>
  </w:style>
  <w:style w:type="paragraph" w:styleId="BodyText">
    <w:name w:val="Body Text"/>
    <w:basedOn w:val="Normal"/>
    <w:link w:val="BodyTextChar"/>
    <w:qFormat/>
    <w:pPr>
      <w:spacing w:before="24"/>
      <w:ind w:right="5464"/>
      <w:jc w:val="center"/>
    </w:pPr>
    <w:rPr>
      <w:b/>
      <w:bCs/>
      <w:sz w:val="15"/>
      <w:szCs w:val="15"/>
    </w:rPr>
  </w:style>
  <w:style w:type="character" w:customStyle="1" w:styleId="BodyTextChar">
    <w:name w:val="Body Text Char"/>
    <w:basedOn w:val="DefaultParagraphFont"/>
    <w:link w:val="BodyText"/>
    <w:rsid w:val="00150E32"/>
    <w:rPr>
      <w:rFonts w:ascii="Times New Roman" w:eastAsia="Times New Roman" w:hAnsi="Times New Roman" w:cs="Times New Roman"/>
      <w:b/>
      <w:b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semiHidden/>
    <w:rsid w:val="004A2A72"/>
    <w:rPr>
      <w:rFonts w:ascii="Tahoma" w:eastAsia="Times New Roman" w:hAnsi="Tahoma" w:cs="Tahoma"/>
      <w:sz w:val="16"/>
      <w:szCs w:val="16"/>
    </w:rPr>
  </w:style>
  <w:style w:type="character" w:styleId="Hyperlink">
    <w:name w:val="Hyperlink"/>
    <w:basedOn w:val="DefaultParagraphFont"/>
    <w:uiPriority w:val="99"/>
    <w:semiHidden/>
    <w:unhideWhenUsed/>
    <w:rsid w:val="006F5D18"/>
    <w:rPr>
      <w:color w:val="0000FF"/>
      <w:u w:val="single"/>
    </w:rPr>
  </w:style>
  <w:style w:type="character" w:styleId="FollowedHyperlink">
    <w:name w:val="FollowedHyperlink"/>
    <w:basedOn w:val="DefaultParagraphFont"/>
    <w:uiPriority w:val="99"/>
    <w:semiHidden/>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paragraph" w:customStyle="1" w:styleId="Bodytext20">
    <w:name w:val="Body text (2)"/>
    <w:basedOn w:val="Normal"/>
    <w:link w:val="Bodytext2"/>
    <w:rsid w:val="004A72CB"/>
    <w:pPr>
      <w:autoSpaceDE/>
      <w:autoSpaceDN/>
    </w:pPr>
    <w:rPr>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paragraph" w:customStyle="1" w:styleId="Tablecaption0">
    <w:name w:val="Table caption"/>
    <w:basedOn w:val="Normal"/>
    <w:link w:val="Tablecaption"/>
    <w:rsid w:val="004A72CB"/>
    <w:pPr>
      <w:autoSpaceDE/>
      <w:autoSpaceDN/>
    </w:pPr>
    <w:rPr>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paragraph" w:customStyle="1" w:styleId="Other0">
    <w:name w:val="Other"/>
    <w:basedOn w:val="Normal"/>
    <w:link w:val="Other"/>
    <w:rsid w:val="004A72CB"/>
    <w:pPr>
      <w:autoSpaceDE/>
      <w:autoSpaceDN/>
    </w:pPr>
    <w:rPr>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paragraph" w:customStyle="1" w:styleId="Bodytext30">
    <w:name w:val="Body text (3)"/>
    <w:basedOn w:val="Normal"/>
    <w:link w:val="Bodytext3"/>
    <w:rsid w:val="004A72CB"/>
    <w:pPr>
      <w:autoSpaceDE/>
      <w:autoSpaceDN/>
    </w:pPr>
    <w:rPr>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4A72CB"/>
    <w:pPr>
      <w:autoSpaceDE/>
      <w:autoSpaceDN/>
    </w:pPr>
    <w:rPr>
      <w:sz w:val="20"/>
      <w:szCs w:val="20"/>
    </w:rPr>
  </w:style>
  <w:style w:type="character" w:customStyle="1" w:styleId="Heading2">
    <w:name w:val="Heading #2_"/>
    <w:basedOn w:val="DefaultParagraphFont"/>
    <w:link w:val="Heading20"/>
    <w:rsid w:val="004A72CB"/>
    <w:rPr>
      <w:rFonts w:ascii="Times New Roman" w:eastAsia="Times New Roman" w:hAnsi="Times New Roman" w:cs="Times New Roman"/>
      <w:smallCaps/>
      <w:sz w:val="28"/>
      <w:szCs w:val="28"/>
    </w:rPr>
  </w:style>
  <w:style w:type="paragraph" w:customStyle="1" w:styleId="Heading20">
    <w:name w:val="Heading #2"/>
    <w:basedOn w:val="Normal"/>
    <w:link w:val="Heading2"/>
    <w:rsid w:val="004A72CB"/>
    <w:pPr>
      <w:autoSpaceDE/>
      <w:autoSpaceDN/>
      <w:outlineLvl w:val="1"/>
    </w:pPr>
    <w:rPr>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99"/>
    <w:rsid w:val="004A72CB"/>
    <w:pPr>
      <w:autoSpaceDE/>
      <w:autoSpaceDN/>
    </w:pPr>
    <w:rPr>
      <w:rFonts w:ascii="Courier New" w:eastAsia="Courier New" w:hAnsi="Courier New" w:cs="Courier New"/>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6">
    <w:name w:val="xl136"/>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37">
    <w:name w:val="xl137"/>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color w:val="0070C0"/>
      <w:sz w:val="26"/>
      <w:szCs w:val="26"/>
    </w:rPr>
  </w:style>
  <w:style w:type="paragraph" w:customStyle="1" w:styleId="xl138">
    <w:name w:val="xl138"/>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color w:val="0070C0"/>
      <w:sz w:val="26"/>
      <w:szCs w:val="26"/>
    </w:rPr>
  </w:style>
  <w:style w:type="paragraph" w:customStyle="1" w:styleId="xl139">
    <w:name w:val="xl139"/>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color w:val="FF0000"/>
      <w:sz w:val="26"/>
      <w:szCs w:val="26"/>
    </w:rPr>
  </w:style>
  <w:style w:type="paragraph" w:customStyle="1" w:styleId="xl140">
    <w:name w:val="xl140"/>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41">
    <w:name w:val="xl141"/>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42">
    <w:name w:val="xl142"/>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sz w:val="26"/>
      <w:szCs w:val="26"/>
    </w:rPr>
  </w:style>
  <w:style w:type="paragraph" w:customStyle="1" w:styleId="xl143">
    <w:name w:val="xl143"/>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44">
    <w:name w:val="xl144"/>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45">
    <w:name w:val="xl145"/>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46">
    <w:name w:val="xl146"/>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color w:val="0070C0"/>
      <w:sz w:val="26"/>
      <w:szCs w:val="26"/>
    </w:rPr>
  </w:style>
  <w:style w:type="paragraph" w:customStyle="1" w:styleId="xl147">
    <w:name w:val="xl147"/>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color w:val="0070C0"/>
      <w:sz w:val="26"/>
      <w:szCs w:val="26"/>
    </w:rPr>
  </w:style>
  <w:style w:type="paragraph" w:customStyle="1" w:styleId="xl148">
    <w:name w:val="xl148"/>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color w:val="FF0000"/>
      <w:sz w:val="26"/>
      <w:szCs w:val="26"/>
    </w:rPr>
  </w:style>
  <w:style w:type="paragraph" w:customStyle="1" w:styleId="xl149">
    <w:name w:val="xl149"/>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50">
    <w:name w:val="xl150"/>
    <w:basedOn w:val="Normal"/>
    <w:rsid w:val="00392803"/>
    <w:pPr>
      <w:widowControl/>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51">
    <w:name w:val="xl151"/>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52">
    <w:name w:val="xl152"/>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sz w:val="26"/>
      <w:szCs w:val="26"/>
    </w:rPr>
  </w:style>
  <w:style w:type="paragraph" w:customStyle="1" w:styleId="xl153">
    <w:name w:val="xl153"/>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54">
    <w:name w:val="xl154"/>
    <w:basedOn w:val="Normal"/>
    <w:rsid w:val="00392803"/>
    <w:pPr>
      <w:widowControl/>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55">
    <w:name w:val="xl155"/>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i/>
      <w:iCs/>
      <w:sz w:val="26"/>
      <w:szCs w:val="26"/>
    </w:rPr>
  </w:style>
  <w:style w:type="paragraph" w:customStyle="1" w:styleId="xl156">
    <w:name w:val="xl156"/>
    <w:basedOn w:val="Normal"/>
    <w:rsid w:val="00392803"/>
    <w:pPr>
      <w:widowControl/>
      <w:autoSpaceDE/>
      <w:autoSpaceDN/>
      <w:spacing w:before="100" w:beforeAutospacing="1" w:after="100" w:afterAutospacing="1"/>
      <w:textAlignment w:val="center"/>
    </w:pPr>
    <w:rPr>
      <w:rFonts w:ascii="Arial Narrow" w:hAnsi="Arial Narrow"/>
      <w:i/>
      <w:iCs/>
      <w:sz w:val="26"/>
      <w:szCs w:val="26"/>
    </w:rPr>
  </w:style>
  <w:style w:type="paragraph" w:customStyle="1" w:styleId="xl157">
    <w:name w:val="xl157"/>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58">
    <w:name w:val="xl158"/>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59">
    <w:name w:val="xl159"/>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60">
    <w:name w:val="xl160"/>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61">
    <w:name w:val="xl161"/>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62">
    <w:name w:val="xl162"/>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63">
    <w:name w:val="xl163"/>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64">
    <w:name w:val="xl164"/>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165">
    <w:name w:val="xl165"/>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166">
    <w:name w:val="xl166"/>
    <w:basedOn w:val="Normal"/>
    <w:rsid w:val="0039280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67">
    <w:name w:val="xl167"/>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68">
    <w:name w:val="xl168"/>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69">
    <w:name w:val="xl169"/>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170">
    <w:name w:val="xl170"/>
    <w:basedOn w:val="Normal"/>
    <w:rsid w:val="00BD0CC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71">
    <w:name w:val="xl171"/>
    <w:basedOn w:val="Normal"/>
    <w:rsid w:val="00BD0CC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72">
    <w:name w:val="xl172"/>
    <w:basedOn w:val="Normal"/>
    <w:rsid w:val="0006263F"/>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73">
    <w:name w:val="xl173"/>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74">
    <w:name w:val="xl174"/>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175">
    <w:name w:val="xl175"/>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76">
    <w:name w:val="xl176"/>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77">
    <w:name w:val="xl177"/>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178">
    <w:name w:val="xl178"/>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sz w:val="24"/>
      <w:szCs w:val="24"/>
    </w:rPr>
  </w:style>
  <w:style w:type="paragraph" w:customStyle="1" w:styleId="xl179">
    <w:name w:val="xl179"/>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180">
    <w:name w:val="xl180"/>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sz w:val="24"/>
      <w:szCs w:val="24"/>
    </w:rPr>
  </w:style>
  <w:style w:type="paragraph" w:customStyle="1" w:styleId="xl181">
    <w:name w:val="xl181"/>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rPr>
  </w:style>
  <w:style w:type="paragraph" w:customStyle="1" w:styleId="xl182">
    <w:name w:val="xl182"/>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83">
    <w:name w:val="xl183"/>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4">
    <w:name w:val="xl184"/>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85">
    <w:name w:val="xl185"/>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i/>
      <w:iCs/>
      <w:sz w:val="24"/>
      <w:szCs w:val="24"/>
    </w:rPr>
  </w:style>
  <w:style w:type="paragraph" w:customStyle="1" w:styleId="xl186">
    <w:name w:val="xl186"/>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87">
    <w:name w:val="xl187"/>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i/>
      <w:iCs/>
      <w:sz w:val="24"/>
      <w:szCs w:val="24"/>
    </w:rPr>
  </w:style>
  <w:style w:type="paragraph" w:customStyle="1" w:styleId="xl188">
    <w:name w:val="xl18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9">
    <w:name w:val="xl18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190">
    <w:name w:val="xl190"/>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91">
    <w:name w:val="xl191"/>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92">
    <w:name w:val="xl192"/>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i/>
      <w:iCs/>
      <w:sz w:val="24"/>
      <w:szCs w:val="24"/>
    </w:rPr>
  </w:style>
  <w:style w:type="paragraph" w:customStyle="1" w:styleId="xl193">
    <w:name w:val="xl193"/>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i/>
      <w:iCs/>
      <w:sz w:val="24"/>
      <w:szCs w:val="24"/>
    </w:rPr>
  </w:style>
  <w:style w:type="paragraph" w:customStyle="1" w:styleId="xl194">
    <w:name w:val="xl194"/>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i/>
      <w:iCs/>
      <w:sz w:val="24"/>
      <w:szCs w:val="24"/>
    </w:rPr>
  </w:style>
  <w:style w:type="paragraph" w:customStyle="1" w:styleId="xl195">
    <w:name w:val="xl195"/>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color w:val="FF0000"/>
      <w:sz w:val="24"/>
      <w:szCs w:val="24"/>
    </w:rPr>
  </w:style>
  <w:style w:type="paragraph" w:customStyle="1" w:styleId="xl196">
    <w:name w:val="xl196"/>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b/>
      <w:bCs/>
      <w:sz w:val="24"/>
      <w:szCs w:val="24"/>
    </w:rPr>
  </w:style>
  <w:style w:type="paragraph" w:customStyle="1" w:styleId="xl197">
    <w:name w:val="xl197"/>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98">
    <w:name w:val="xl198"/>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4"/>
      <w:szCs w:val="24"/>
    </w:rPr>
  </w:style>
  <w:style w:type="paragraph" w:customStyle="1" w:styleId="xl199">
    <w:name w:val="xl19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00">
    <w:name w:val="xl200"/>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01">
    <w:name w:val="xl201"/>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202">
    <w:name w:val="xl202"/>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sz w:val="24"/>
      <w:szCs w:val="24"/>
    </w:rPr>
  </w:style>
  <w:style w:type="paragraph" w:customStyle="1" w:styleId="xl203">
    <w:name w:val="xl203"/>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4"/>
      <w:szCs w:val="24"/>
    </w:rPr>
  </w:style>
  <w:style w:type="paragraph" w:customStyle="1" w:styleId="xl204">
    <w:name w:val="xl204"/>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rPr>
  </w:style>
  <w:style w:type="paragraph" w:customStyle="1" w:styleId="xl205">
    <w:name w:val="xl205"/>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06">
    <w:name w:val="xl20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4"/>
      <w:szCs w:val="24"/>
    </w:rPr>
  </w:style>
  <w:style w:type="paragraph" w:customStyle="1" w:styleId="xl207">
    <w:name w:val="xl207"/>
    <w:basedOn w:val="Normal"/>
    <w:rsid w:val="0006263F"/>
    <w:pPr>
      <w:widowControl/>
      <w:shd w:val="clear" w:color="000000" w:fill="FFC000"/>
      <w:autoSpaceDE/>
      <w:autoSpaceDN/>
      <w:spacing w:before="100" w:beforeAutospacing="1" w:after="100" w:afterAutospacing="1"/>
      <w:textAlignment w:val="center"/>
    </w:pPr>
    <w:rPr>
      <w:sz w:val="24"/>
      <w:szCs w:val="24"/>
    </w:rPr>
  </w:style>
  <w:style w:type="paragraph" w:customStyle="1" w:styleId="xl208">
    <w:name w:val="xl20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rPr>
  </w:style>
  <w:style w:type="paragraph" w:customStyle="1" w:styleId="xl209">
    <w:name w:val="xl20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rPr>
  </w:style>
  <w:style w:type="paragraph" w:customStyle="1" w:styleId="xl210">
    <w:name w:val="xl210"/>
    <w:basedOn w:val="Normal"/>
    <w:rsid w:val="0006263F"/>
    <w:pPr>
      <w:widowControl/>
      <w:autoSpaceDE/>
      <w:autoSpaceDN/>
      <w:spacing w:before="100" w:beforeAutospacing="1" w:after="100" w:afterAutospacing="1"/>
      <w:textAlignment w:val="center"/>
    </w:pPr>
    <w:rPr>
      <w:sz w:val="24"/>
      <w:szCs w:val="24"/>
    </w:rPr>
  </w:style>
  <w:style w:type="paragraph" w:customStyle="1" w:styleId="xl211">
    <w:name w:val="xl211"/>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2">
    <w:name w:val="xl212"/>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213">
    <w:name w:val="xl213"/>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4">
    <w:name w:val="xl214"/>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215">
    <w:name w:val="xl215"/>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216">
    <w:name w:val="xl216"/>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sz w:val="24"/>
      <w:szCs w:val="24"/>
    </w:rPr>
  </w:style>
  <w:style w:type="paragraph" w:customStyle="1" w:styleId="xl217">
    <w:name w:val="xl217"/>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sz w:val="24"/>
      <w:szCs w:val="24"/>
    </w:rPr>
  </w:style>
  <w:style w:type="paragraph" w:customStyle="1" w:styleId="xl218">
    <w:name w:val="xl218"/>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sz w:val="24"/>
      <w:szCs w:val="24"/>
    </w:rPr>
  </w:style>
  <w:style w:type="paragraph" w:customStyle="1" w:styleId="xl219">
    <w:name w:val="xl219"/>
    <w:basedOn w:val="Normal"/>
    <w:rsid w:val="0006263F"/>
    <w:pPr>
      <w:widowControl/>
      <w:shd w:val="clear" w:color="000000" w:fill="FFC000"/>
      <w:autoSpaceDE/>
      <w:autoSpaceDN/>
      <w:spacing w:before="100" w:beforeAutospacing="1" w:after="100" w:afterAutospacing="1"/>
      <w:jc w:val="center"/>
      <w:textAlignment w:val="center"/>
    </w:pPr>
    <w:rPr>
      <w:sz w:val="24"/>
      <w:szCs w:val="24"/>
    </w:rPr>
  </w:style>
  <w:style w:type="paragraph" w:customStyle="1" w:styleId="xl220">
    <w:name w:val="xl220"/>
    <w:basedOn w:val="Normal"/>
    <w:rsid w:val="0006263F"/>
    <w:pPr>
      <w:widowControl/>
      <w:shd w:val="clear" w:color="000000" w:fill="FFC000"/>
      <w:autoSpaceDE/>
      <w:autoSpaceDN/>
      <w:spacing w:before="100" w:beforeAutospacing="1" w:after="100" w:afterAutospacing="1"/>
      <w:jc w:val="center"/>
      <w:textAlignment w:val="center"/>
    </w:pPr>
    <w:rPr>
      <w:sz w:val="24"/>
      <w:szCs w:val="24"/>
    </w:rPr>
  </w:style>
  <w:style w:type="paragraph" w:customStyle="1" w:styleId="xl221">
    <w:name w:val="xl221"/>
    <w:basedOn w:val="Normal"/>
    <w:rsid w:val="0006263F"/>
    <w:pPr>
      <w:widowControl/>
      <w:shd w:val="clear" w:color="000000" w:fill="FFC000"/>
      <w:autoSpaceDE/>
      <w:autoSpaceDN/>
      <w:spacing w:before="100" w:beforeAutospacing="1" w:after="100" w:afterAutospacing="1"/>
      <w:jc w:val="right"/>
      <w:textAlignment w:val="center"/>
    </w:pPr>
    <w:rPr>
      <w:sz w:val="24"/>
      <w:szCs w:val="24"/>
    </w:rPr>
  </w:style>
  <w:style w:type="paragraph" w:customStyle="1" w:styleId="xl222">
    <w:name w:val="xl222"/>
    <w:basedOn w:val="Normal"/>
    <w:rsid w:val="0006263F"/>
    <w:pPr>
      <w:widowControl/>
      <w:shd w:val="clear" w:color="000000" w:fill="92D050"/>
      <w:autoSpaceDE/>
      <w:autoSpaceDN/>
      <w:spacing w:before="100" w:beforeAutospacing="1" w:after="100" w:afterAutospacing="1"/>
      <w:textAlignment w:val="center"/>
    </w:pPr>
    <w:rPr>
      <w:sz w:val="24"/>
      <w:szCs w:val="24"/>
    </w:rPr>
  </w:style>
  <w:style w:type="paragraph" w:customStyle="1" w:styleId="xl223">
    <w:name w:val="xl223"/>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4">
    <w:name w:val="xl224"/>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5">
    <w:name w:val="xl225"/>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6">
    <w:name w:val="xl22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27">
    <w:name w:val="xl227"/>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8">
    <w:name w:val="xl22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29">
    <w:name w:val="xl22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30">
    <w:name w:val="xl230"/>
    <w:basedOn w:val="Normal"/>
    <w:rsid w:val="0006263F"/>
    <w:pPr>
      <w:widowControl/>
      <w:autoSpaceDE/>
      <w:autoSpaceDN/>
      <w:spacing w:before="100" w:beforeAutospacing="1" w:after="100" w:afterAutospacing="1"/>
      <w:jc w:val="center"/>
      <w:textAlignment w:val="center"/>
    </w:pPr>
    <w:rPr>
      <w:sz w:val="24"/>
      <w:szCs w:val="24"/>
    </w:rPr>
  </w:style>
  <w:style w:type="paragraph" w:customStyle="1" w:styleId="xl231">
    <w:name w:val="xl231"/>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b/>
      <w:bCs/>
      <w:sz w:val="24"/>
      <w:szCs w:val="24"/>
    </w:rPr>
  </w:style>
  <w:style w:type="paragraph" w:customStyle="1" w:styleId="xl232">
    <w:name w:val="xl232"/>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4"/>
      <w:szCs w:val="24"/>
    </w:rPr>
  </w:style>
  <w:style w:type="paragraph" w:customStyle="1" w:styleId="xl233">
    <w:name w:val="xl233"/>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FF0000"/>
      <w:sz w:val="24"/>
      <w:szCs w:val="24"/>
    </w:rPr>
  </w:style>
  <w:style w:type="paragraph" w:customStyle="1" w:styleId="xl234">
    <w:name w:val="xl234"/>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color w:val="FF0000"/>
      <w:sz w:val="24"/>
      <w:szCs w:val="24"/>
    </w:rPr>
  </w:style>
  <w:style w:type="paragraph" w:customStyle="1" w:styleId="xl235">
    <w:name w:val="xl235"/>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color w:val="FF0000"/>
      <w:sz w:val="24"/>
      <w:szCs w:val="24"/>
    </w:rPr>
  </w:style>
  <w:style w:type="paragraph" w:customStyle="1" w:styleId="xl236">
    <w:name w:val="xl236"/>
    <w:basedOn w:val="Normal"/>
    <w:rsid w:val="0006263F"/>
    <w:pPr>
      <w:widowControl/>
      <w:shd w:val="clear" w:color="000000" w:fill="FFC000"/>
      <w:autoSpaceDE/>
      <w:autoSpaceDN/>
      <w:spacing w:before="100" w:beforeAutospacing="1" w:after="100" w:afterAutospacing="1"/>
      <w:jc w:val="both"/>
    </w:pPr>
    <w:rPr>
      <w:color w:val="000000"/>
      <w:sz w:val="24"/>
      <w:szCs w:val="24"/>
    </w:rPr>
  </w:style>
  <w:style w:type="paragraph" w:customStyle="1" w:styleId="xl237">
    <w:name w:val="xl237"/>
    <w:basedOn w:val="Normal"/>
    <w:rsid w:val="0006263F"/>
    <w:pPr>
      <w:widowControl/>
      <w:shd w:val="clear" w:color="000000" w:fill="FFC000"/>
      <w:autoSpaceDE/>
      <w:autoSpaceDN/>
      <w:spacing w:before="100" w:beforeAutospacing="1" w:after="100" w:afterAutospacing="1"/>
      <w:textAlignment w:val="center"/>
    </w:pPr>
    <w:rPr>
      <w:sz w:val="24"/>
      <w:szCs w:val="24"/>
    </w:rPr>
  </w:style>
  <w:style w:type="paragraph" w:customStyle="1" w:styleId="xl238">
    <w:name w:val="xl23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239">
    <w:name w:val="xl239"/>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color w:val="FF0000"/>
      <w:sz w:val="24"/>
      <w:szCs w:val="24"/>
    </w:rPr>
  </w:style>
  <w:style w:type="paragraph" w:customStyle="1" w:styleId="xl240">
    <w:name w:val="xl240"/>
    <w:basedOn w:val="Normal"/>
    <w:rsid w:val="0006263F"/>
    <w:pPr>
      <w:widowControl/>
      <w:autoSpaceDE/>
      <w:autoSpaceDN/>
      <w:spacing w:before="100" w:beforeAutospacing="1" w:after="100" w:afterAutospacing="1"/>
      <w:jc w:val="both"/>
    </w:pPr>
    <w:rPr>
      <w:color w:val="FF0000"/>
      <w:sz w:val="24"/>
      <w:szCs w:val="24"/>
    </w:rPr>
  </w:style>
  <w:style w:type="paragraph" w:customStyle="1" w:styleId="xl241">
    <w:name w:val="xl241"/>
    <w:basedOn w:val="Normal"/>
    <w:rsid w:val="0006263F"/>
    <w:pPr>
      <w:widowControl/>
      <w:pBdr>
        <w:bottom w:val="single" w:sz="4" w:space="0" w:color="auto"/>
      </w:pBdr>
      <w:shd w:val="clear" w:color="000000" w:fill="FFFF00"/>
      <w:autoSpaceDE/>
      <w:autoSpaceDN/>
      <w:spacing w:before="100" w:beforeAutospacing="1" w:after="100" w:afterAutospacing="1"/>
      <w:jc w:val="center"/>
      <w:textAlignment w:val="center"/>
    </w:pPr>
    <w:rPr>
      <w:b/>
      <w:bCs/>
      <w:sz w:val="28"/>
      <w:szCs w:val="28"/>
    </w:rPr>
  </w:style>
  <w:style w:type="paragraph" w:customStyle="1" w:styleId="xl242">
    <w:name w:val="xl242"/>
    <w:basedOn w:val="Normal"/>
    <w:rsid w:val="0006263F"/>
    <w:pPr>
      <w:widowControl/>
      <w:pBdr>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8"/>
      <w:szCs w:val="28"/>
    </w:rPr>
  </w:style>
  <w:style w:type="paragraph" w:customStyle="1" w:styleId="xl243">
    <w:name w:val="xl243"/>
    <w:basedOn w:val="Normal"/>
    <w:rsid w:val="0006263F"/>
    <w:pPr>
      <w:widowControl/>
      <w:pBdr>
        <w:bottom w:val="single" w:sz="4" w:space="0" w:color="auto"/>
      </w:pBdr>
      <w:shd w:val="clear" w:color="000000" w:fill="92D050"/>
      <w:autoSpaceDE/>
      <w:autoSpaceDN/>
      <w:spacing w:before="100" w:beforeAutospacing="1" w:after="100" w:afterAutospacing="1"/>
      <w:jc w:val="center"/>
      <w:textAlignment w:val="center"/>
    </w:pPr>
    <w:rPr>
      <w:b/>
      <w:bCs/>
      <w:sz w:val="28"/>
      <w:szCs w:val="28"/>
    </w:rPr>
  </w:style>
  <w:style w:type="paragraph" w:customStyle="1" w:styleId="xl244">
    <w:name w:val="xl244"/>
    <w:basedOn w:val="Normal"/>
    <w:rsid w:val="0006263F"/>
    <w:pPr>
      <w:widowControl/>
      <w:pBdr>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8"/>
      <w:szCs w:val="28"/>
    </w:rPr>
  </w:style>
  <w:style w:type="paragraph" w:customStyle="1" w:styleId="xl245">
    <w:name w:val="xl245"/>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rPr>
  </w:style>
  <w:style w:type="paragraph" w:customStyle="1" w:styleId="xl246">
    <w:name w:val="xl24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47">
    <w:name w:val="xl247"/>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rPr>
  </w:style>
  <w:style w:type="paragraph" w:customStyle="1" w:styleId="xl248">
    <w:name w:val="xl248"/>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sz w:val="24"/>
      <w:szCs w:val="24"/>
    </w:rPr>
  </w:style>
  <w:style w:type="paragraph" w:customStyle="1" w:styleId="xl249">
    <w:name w:val="xl249"/>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sz w:val="24"/>
      <w:szCs w:val="24"/>
    </w:rPr>
  </w:style>
  <w:style w:type="paragraph" w:customStyle="1" w:styleId="xl250">
    <w:name w:val="xl250"/>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sz w:val="24"/>
      <w:szCs w:val="24"/>
    </w:rPr>
  </w:style>
  <w:style w:type="paragraph" w:customStyle="1" w:styleId="xl251">
    <w:name w:val="xl251"/>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character" w:styleId="CommentReference">
    <w:name w:val="annotation reference"/>
    <w:basedOn w:val="DefaultParagraphFont"/>
    <w:uiPriority w:val="99"/>
    <w:semiHidden/>
    <w:unhideWhenUsed/>
    <w:rsid w:val="002A3F66"/>
    <w:rPr>
      <w:sz w:val="16"/>
      <w:szCs w:val="16"/>
    </w:rPr>
  </w:style>
  <w:style w:type="paragraph" w:styleId="CommentText">
    <w:name w:val="annotation text"/>
    <w:basedOn w:val="Normal"/>
    <w:link w:val="CommentTextChar"/>
    <w:uiPriority w:val="99"/>
    <w:semiHidden/>
    <w:unhideWhenUsed/>
    <w:rsid w:val="002A3F66"/>
    <w:rPr>
      <w:sz w:val="20"/>
      <w:szCs w:val="20"/>
    </w:rPr>
  </w:style>
  <w:style w:type="character" w:customStyle="1" w:styleId="CommentTextChar">
    <w:name w:val="Comment Text Char"/>
    <w:basedOn w:val="DefaultParagraphFont"/>
    <w:link w:val="CommentText"/>
    <w:uiPriority w:val="99"/>
    <w:semiHidden/>
    <w:rsid w:val="002A3F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F66"/>
    <w:rPr>
      <w:b/>
      <w:bCs/>
    </w:rPr>
  </w:style>
  <w:style w:type="character" w:customStyle="1" w:styleId="CommentSubjectChar">
    <w:name w:val="Comment Subject Char"/>
    <w:basedOn w:val="CommentTextChar"/>
    <w:link w:val="CommentSubject"/>
    <w:uiPriority w:val="99"/>
    <w:semiHidden/>
    <w:rsid w:val="002A3F66"/>
    <w:rPr>
      <w:rFonts w:ascii="Times New Roman" w:eastAsia="Times New Roman" w:hAnsi="Times New Roman" w:cs="Times New Roman"/>
      <w:b/>
      <w:bCs/>
      <w:sz w:val="20"/>
      <w:szCs w:val="20"/>
    </w:rPr>
  </w:style>
  <w:style w:type="paragraph" w:customStyle="1" w:styleId="font9">
    <w:name w:val="font9"/>
    <w:basedOn w:val="Normal"/>
    <w:rsid w:val="00BD1C1F"/>
    <w:pPr>
      <w:widowControl/>
      <w:autoSpaceDE/>
      <w:autoSpaceDN/>
      <w:spacing w:before="100" w:beforeAutospacing="1" w:after="100" w:afterAutospacing="1"/>
    </w:pPr>
    <w:rPr>
      <w:b/>
      <w:bCs/>
      <w:color w:val="FF0000"/>
      <w:sz w:val="24"/>
      <w:szCs w:val="24"/>
    </w:rPr>
  </w:style>
  <w:style w:type="paragraph" w:customStyle="1" w:styleId="font10">
    <w:name w:val="font10"/>
    <w:basedOn w:val="Normal"/>
    <w:rsid w:val="00BD1C1F"/>
    <w:pPr>
      <w:widowControl/>
      <w:autoSpaceDE/>
      <w:autoSpaceDN/>
      <w:spacing w:before="100" w:beforeAutospacing="1" w:after="100" w:afterAutospacing="1"/>
    </w:pPr>
    <w:rPr>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256">
      <w:bodyDiv w:val="1"/>
      <w:marLeft w:val="0"/>
      <w:marRight w:val="0"/>
      <w:marTop w:val="0"/>
      <w:marBottom w:val="0"/>
      <w:divBdr>
        <w:top w:val="none" w:sz="0" w:space="0" w:color="auto"/>
        <w:left w:val="none" w:sz="0" w:space="0" w:color="auto"/>
        <w:bottom w:val="none" w:sz="0" w:space="0" w:color="auto"/>
        <w:right w:val="none" w:sz="0" w:space="0" w:color="auto"/>
      </w:divBdr>
    </w:div>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03769058">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30627133">
      <w:bodyDiv w:val="1"/>
      <w:marLeft w:val="0"/>
      <w:marRight w:val="0"/>
      <w:marTop w:val="0"/>
      <w:marBottom w:val="0"/>
      <w:divBdr>
        <w:top w:val="none" w:sz="0" w:space="0" w:color="auto"/>
        <w:left w:val="none" w:sz="0" w:space="0" w:color="auto"/>
        <w:bottom w:val="none" w:sz="0" w:space="0" w:color="auto"/>
        <w:right w:val="none" w:sz="0" w:space="0" w:color="auto"/>
      </w:divBdr>
    </w:div>
    <w:div w:id="316807792">
      <w:bodyDiv w:val="1"/>
      <w:marLeft w:val="0"/>
      <w:marRight w:val="0"/>
      <w:marTop w:val="0"/>
      <w:marBottom w:val="0"/>
      <w:divBdr>
        <w:top w:val="none" w:sz="0" w:space="0" w:color="auto"/>
        <w:left w:val="none" w:sz="0" w:space="0" w:color="auto"/>
        <w:bottom w:val="none" w:sz="0" w:space="0" w:color="auto"/>
        <w:right w:val="none" w:sz="0" w:space="0" w:color="auto"/>
      </w:divBdr>
    </w:div>
    <w:div w:id="333344661">
      <w:bodyDiv w:val="1"/>
      <w:marLeft w:val="0"/>
      <w:marRight w:val="0"/>
      <w:marTop w:val="0"/>
      <w:marBottom w:val="0"/>
      <w:divBdr>
        <w:top w:val="none" w:sz="0" w:space="0" w:color="auto"/>
        <w:left w:val="none" w:sz="0" w:space="0" w:color="auto"/>
        <w:bottom w:val="none" w:sz="0" w:space="0" w:color="auto"/>
        <w:right w:val="none" w:sz="0" w:space="0" w:color="auto"/>
      </w:divBdr>
    </w:div>
    <w:div w:id="337541286">
      <w:bodyDiv w:val="1"/>
      <w:marLeft w:val="0"/>
      <w:marRight w:val="0"/>
      <w:marTop w:val="0"/>
      <w:marBottom w:val="0"/>
      <w:divBdr>
        <w:top w:val="none" w:sz="0" w:space="0" w:color="auto"/>
        <w:left w:val="none" w:sz="0" w:space="0" w:color="auto"/>
        <w:bottom w:val="none" w:sz="0" w:space="0" w:color="auto"/>
        <w:right w:val="none" w:sz="0" w:space="0" w:color="auto"/>
      </w:divBdr>
    </w:div>
    <w:div w:id="434206055">
      <w:bodyDiv w:val="1"/>
      <w:marLeft w:val="0"/>
      <w:marRight w:val="0"/>
      <w:marTop w:val="0"/>
      <w:marBottom w:val="0"/>
      <w:divBdr>
        <w:top w:val="none" w:sz="0" w:space="0" w:color="auto"/>
        <w:left w:val="none" w:sz="0" w:space="0" w:color="auto"/>
        <w:bottom w:val="none" w:sz="0" w:space="0" w:color="auto"/>
        <w:right w:val="none" w:sz="0" w:space="0" w:color="auto"/>
      </w:divBdr>
    </w:div>
    <w:div w:id="503782500">
      <w:bodyDiv w:val="1"/>
      <w:marLeft w:val="0"/>
      <w:marRight w:val="0"/>
      <w:marTop w:val="0"/>
      <w:marBottom w:val="0"/>
      <w:divBdr>
        <w:top w:val="none" w:sz="0" w:space="0" w:color="auto"/>
        <w:left w:val="none" w:sz="0" w:space="0" w:color="auto"/>
        <w:bottom w:val="none" w:sz="0" w:space="0" w:color="auto"/>
        <w:right w:val="none" w:sz="0" w:space="0" w:color="auto"/>
      </w:divBdr>
    </w:div>
    <w:div w:id="503937591">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551889305">
      <w:bodyDiv w:val="1"/>
      <w:marLeft w:val="0"/>
      <w:marRight w:val="0"/>
      <w:marTop w:val="0"/>
      <w:marBottom w:val="0"/>
      <w:divBdr>
        <w:top w:val="none" w:sz="0" w:space="0" w:color="auto"/>
        <w:left w:val="none" w:sz="0" w:space="0" w:color="auto"/>
        <w:bottom w:val="none" w:sz="0" w:space="0" w:color="auto"/>
        <w:right w:val="none" w:sz="0" w:space="0" w:color="auto"/>
      </w:divBdr>
    </w:div>
    <w:div w:id="573978904">
      <w:bodyDiv w:val="1"/>
      <w:marLeft w:val="0"/>
      <w:marRight w:val="0"/>
      <w:marTop w:val="0"/>
      <w:marBottom w:val="0"/>
      <w:divBdr>
        <w:top w:val="none" w:sz="0" w:space="0" w:color="auto"/>
        <w:left w:val="none" w:sz="0" w:space="0" w:color="auto"/>
        <w:bottom w:val="none" w:sz="0" w:space="0" w:color="auto"/>
        <w:right w:val="none" w:sz="0" w:space="0" w:color="auto"/>
      </w:divBdr>
    </w:div>
    <w:div w:id="595867341">
      <w:bodyDiv w:val="1"/>
      <w:marLeft w:val="0"/>
      <w:marRight w:val="0"/>
      <w:marTop w:val="0"/>
      <w:marBottom w:val="0"/>
      <w:divBdr>
        <w:top w:val="none" w:sz="0" w:space="0" w:color="auto"/>
        <w:left w:val="none" w:sz="0" w:space="0" w:color="auto"/>
        <w:bottom w:val="none" w:sz="0" w:space="0" w:color="auto"/>
        <w:right w:val="none" w:sz="0" w:space="0" w:color="auto"/>
      </w:divBdr>
    </w:div>
    <w:div w:id="661084430">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714085920">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80555823">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212037807">
      <w:bodyDiv w:val="1"/>
      <w:marLeft w:val="0"/>
      <w:marRight w:val="0"/>
      <w:marTop w:val="0"/>
      <w:marBottom w:val="0"/>
      <w:divBdr>
        <w:top w:val="none" w:sz="0" w:space="0" w:color="auto"/>
        <w:left w:val="none" w:sz="0" w:space="0" w:color="auto"/>
        <w:bottom w:val="none" w:sz="0" w:space="0" w:color="auto"/>
        <w:right w:val="none" w:sz="0" w:space="0" w:color="auto"/>
      </w:divBdr>
    </w:div>
    <w:div w:id="1272127312">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378508562">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544561494">
      <w:bodyDiv w:val="1"/>
      <w:marLeft w:val="0"/>
      <w:marRight w:val="0"/>
      <w:marTop w:val="0"/>
      <w:marBottom w:val="0"/>
      <w:divBdr>
        <w:top w:val="none" w:sz="0" w:space="0" w:color="auto"/>
        <w:left w:val="none" w:sz="0" w:space="0" w:color="auto"/>
        <w:bottom w:val="none" w:sz="0" w:space="0" w:color="auto"/>
        <w:right w:val="none" w:sz="0" w:space="0" w:color="auto"/>
      </w:divBdr>
    </w:div>
    <w:div w:id="1635140837">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693410181">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39548140">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778020491">
      <w:bodyDiv w:val="1"/>
      <w:marLeft w:val="0"/>
      <w:marRight w:val="0"/>
      <w:marTop w:val="0"/>
      <w:marBottom w:val="0"/>
      <w:divBdr>
        <w:top w:val="none" w:sz="0" w:space="0" w:color="auto"/>
        <w:left w:val="none" w:sz="0" w:space="0" w:color="auto"/>
        <w:bottom w:val="none" w:sz="0" w:space="0" w:color="auto"/>
        <w:right w:val="none" w:sz="0" w:space="0" w:color="auto"/>
      </w:divBdr>
    </w:div>
    <w:div w:id="1827670018">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67063321">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 w:id="2096969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C3F6F-1778-422E-A00B-8323997E5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139</Pages>
  <Words>40601</Words>
  <Characters>231431</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so Nguyen Thi Kim Thuong</dc:creator>
  <cp:lastModifiedBy>HaBV</cp:lastModifiedBy>
  <cp:revision>171</cp:revision>
  <cp:lastPrinted>2024-10-09T06:53:00Z</cp:lastPrinted>
  <dcterms:created xsi:type="dcterms:W3CDTF">2025-06-05T06:01:00Z</dcterms:created>
  <dcterms:modified xsi:type="dcterms:W3CDTF">2025-11-04T07:39:00Z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